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67624872"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EXTRAORDINARY GENERAL MEETING OF SHAREHOLDERS (</w:t>
      </w:r>
      <w:r w:rsidR="00973864" w:rsidRPr="00281CB5">
        <w:rPr>
          <w:rFonts w:ascii="Times New Roman" w:hAnsi="Times New Roman" w:cs="Times New Roman"/>
          <w:b/>
          <w:sz w:val="24"/>
          <w:szCs w:val="24"/>
          <w:lang w:val="en-US"/>
        </w:rPr>
        <w:t>EGMS</w:t>
      </w:r>
      <w:r w:rsidRPr="00281CB5">
        <w:rPr>
          <w:rFonts w:ascii="Times New Roman" w:hAnsi="Times New Roman" w:cs="Times New Roman"/>
          <w:b/>
          <w:sz w:val="24"/>
          <w:szCs w:val="24"/>
          <w:lang w:val="en-US"/>
        </w:rPr>
        <w:t>) OF HOLDINGROCK1 S.A.</w:t>
      </w:r>
    </w:p>
    <w:p w14:paraId="1C1514E1" w14:textId="20F745F2"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DATED [</w:t>
      </w:r>
      <w:r w:rsidR="001F3B91" w:rsidRPr="00281CB5">
        <w:rPr>
          <w:rFonts w:ascii="Times New Roman" w:hAnsi="Times New Roman" w:cs="Times New Roman"/>
          <w:b/>
          <w:sz w:val="24"/>
          <w:szCs w:val="24"/>
          <w:highlight w:val="yellow"/>
          <w:lang w:val="en-US"/>
        </w:rPr>
        <w:t>14</w:t>
      </w:r>
      <w:r w:rsidRPr="00281CB5">
        <w:rPr>
          <w:rFonts w:ascii="Times New Roman" w:hAnsi="Times New Roman" w:cs="Times New Roman"/>
          <w:b/>
          <w:sz w:val="24"/>
          <w:szCs w:val="24"/>
          <w:lang w:val="en-US"/>
        </w:rPr>
        <w:t>]/[</w:t>
      </w:r>
      <w:r w:rsidR="001F3B91" w:rsidRPr="00281CB5">
        <w:rPr>
          <w:rFonts w:ascii="Times New Roman" w:hAnsi="Times New Roman" w:cs="Times New Roman"/>
          <w:b/>
          <w:sz w:val="24"/>
          <w:szCs w:val="24"/>
          <w:highlight w:val="yellow"/>
          <w:lang w:val="en-US"/>
        </w:rPr>
        <w:t>15</w:t>
      </w:r>
      <w:r w:rsidRPr="00281CB5">
        <w:rPr>
          <w:rFonts w:ascii="Times New Roman" w:hAnsi="Times New Roman" w:cs="Times New Roman"/>
          <w:b/>
          <w:sz w:val="24"/>
          <w:szCs w:val="24"/>
          <w:lang w:val="en-US"/>
        </w:rPr>
        <w:t>].0</w:t>
      </w:r>
      <w:r w:rsidR="001F3B91" w:rsidRPr="00281CB5">
        <w:rPr>
          <w:rFonts w:ascii="Times New Roman" w:hAnsi="Times New Roman" w:cs="Times New Roman"/>
          <w:b/>
          <w:sz w:val="24"/>
          <w:szCs w:val="24"/>
          <w:lang w:val="en-US"/>
        </w:rPr>
        <w:t>6</w:t>
      </w:r>
      <w:r w:rsidRPr="00281CB5">
        <w:rPr>
          <w:rFonts w:ascii="Times New Roman" w:hAnsi="Times New Roman" w:cs="Times New Roman"/>
          <w:b/>
          <w:sz w:val="24"/>
          <w:szCs w:val="24"/>
          <w:lang w:val="en-US"/>
        </w:rPr>
        <w:t>.2022</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75F73C70" w:rsidR="00B47FA3" w:rsidRPr="00281CB5" w:rsidRDefault="00B47FA3" w:rsidP="002C2A5F">
      <w:pPr>
        <w:spacing w:after="0" w:line="360" w:lineRule="auto"/>
        <w:jc w:val="both"/>
        <w:rPr>
          <w:rFonts w:ascii="Times New Roman" w:hAnsi="Times New Roman" w:cs="Times New Roman"/>
          <w:bCs/>
          <w:sz w:val="24"/>
          <w:szCs w:val="24"/>
          <w:lang w:val="en-US"/>
        </w:rPr>
      </w:pPr>
      <w:bookmarkStart w:id="0" w:name="_Hlk98146663"/>
      <w:r w:rsidRPr="00281CB5">
        <w:rPr>
          <w:rFonts w:ascii="Times New Roman" w:hAnsi="Times New Roman" w:cs="Times New Roman"/>
          <w:bCs/>
          <w:sz w:val="24"/>
          <w:szCs w:val="24"/>
          <w:lang w:val="en-US"/>
        </w:rPr>
        <w:t xml:space="preserve">Extraordinary General Meeting of Shareholders of HOLDINGROCK1 S.A., a joint stock company, established and operating in accordance with the legislation of Romania, having its registered office in </w:t>
      </w:r>
      <w:proofErr w:type="spellStart"/>
      <w:r w:rsidRPr="00281CB5">
        <w:rPr>
          <w:rFonts w:ascii="Times New Roman" w:hAnsi="Times New Roman" w:cs="Times New Roman"/>
          <w:bCs/>
          <w:sz w:val="24"/>
          <w:szCs w:val="24"/>
          <w:lang w:val="en-US"/>
        </w:rPr>
        <w:t>Gara</w:t>
      </w:r>
      <w:proofErr w:type="spellEnd"/>
      <w:r w:rsidRPr="00281CB5">
        <w:rPr>
          <w:rFonts w:ascii="Times New Roman" w:hAnsi="Times New Roman" w:cs="Times New Roman"/>
          <w:bCs/>
          <w:sz w:val="24"/>
          <w:szCs w:val="24"/>
          <w:lang w:val="en-US"/>
        </w:rPr>
        <w:t xml:space="preserve"> </w:t>
      </w:r>
      <w:proofErr w:type="spellStart"/>
      <w:r w:rsidRPr="00281CB5">
        <w:rPr>
          <w:rFonts w:ascii="Times New Roman" w:hAnsi="Times New Roman" w:cs="Times New Roman"/>
          <w:bCs/>
          <w:sz w:val="24"/>
          <w:szCs w:val="24"/>
          <w:lang w:val="en-US"/>
        </w:rPr>
        <w:t>Herăstrău</w:t>
      </w:r>
      <w:proofErr w:type="spellEnd"/>
      <w:r w:rsidRPr="00281CB5">
        <w:rPr>
          <w:rFonts w:ascii="Times New Roman" w:hAnsi="Times New Roman" w:cs="Times New Roman"/>
          <w:bCs/>
          <w:sz w:val="24"/>
          <w:szCs w:val="24"/>
          <w:lang w:val="en-US"/>
        </w:rPr>
        <w:t xml:space="preserve"> Street no. 4, building A, floor 3, Sector 2, Bucharest, Romania, registered </w:t>
      </w:r>
      <w:r w:rsidR="00B8366F" w:rsidRPr="00281CB5">
        <w:rPr>
          <w:rFonts w:ascii="Times New Roman" w:hAnsi="Times New Roman" w:cs="Times New Roman"/>
          <w:bCs/>
          <w:sz w:val="24"/>
          <w:szCs w:val="24"/>
          <w:lang w:val="en-US"/>
        </w:rPr>
        <w:t>with</w:t>
      </w:r>
      <w:r w:rsidRPr="00281CB5">
        <w:rPr>
          <w:rFonts w:ascii="Times New Roman" w:hAnsi="Times New Roman" w:cs="Times New Roman"/>
          <w:bCs/>
          <w:sz w:val="24"/>
          <w:szCs w:val="24"/>
          <w:lang w:val="en-US"/>
        </w:rPr>
        <w:t xml:space="preserve"> the Bucharest Trade Register under no. J40 / 16918/2021, unique registration code 44987869, with a subscribed and paid-in share capital of RON 176,945,730, divided into 17,694,573 registered shares in dematerialized form with a nominal value of 10 lei each (hereinafter referred to as “the </w:t>
      </w:r>
      <w:r w:rsidRPr="00281CB5">
        <w:rPr>
          <w:rFonts w:ascii="Times New Roman" w:hAnsi="Times New Roman" w:cs="Times New Roman"/>
          <w:b/>
          <w:sz w:val="24"/>
          <w:szCs w:val="24"/>
          <w:lang w:val="en-US"/>
        </w:rPr>
        <w:t>Company</w:t>
      </w:r>
      <w:r w:rsidRPr="00281CB5">
        <w:rPr>
          <w:rFonts w:ascii="Times New Roman" w:hAnsi="Times New Roman" w:cs="Times New Roman"/>
          <w:bCs/>
          <w:sz w:val="24"/>
          <w:szCs w:val="24"/>
          <w:lang w:val="en-US"/>
        </w:rPr>
        <w:t xml:space="preserve"> ”Or“ </w:t>
      </w:r>
      <w:r w:rsidRPr="00281CB5">
        <w:rPr>
          <w:rFonts w:ascii="Times New Roman" w:hAnsi="Times New Roman" w:cs="Times New Roman"/>
          <w:b/>
          <w:sz w:val="24"/>
          <w:szCs w:val="24"/>
          <w:lang w:val="en-US"/>
        </w:rPr>
        <w:t>Holdingrock1</w:t>
      </w:r>
      <w:r w:rsidRPr="00281CB5">
        <w:rPr>
          <w:rFonts w:ascii="Times New Roman" w:hAnsi="Times New Roman" w:cs="Times New Roman"/>
          <w:bCs/>
          <w:sz w:val="24"/>
          <w:szCs w:val="24"/>
          <w:lang w:val="en-US"/>
        </w:rPr>
        <w:t xml:space="preserve"> ”), </w:t>
      </w:r>
      <w:r w:rsidR="0041589A" w:rsidRPr="00281CB5">
        <w:rPr>
          <w:rFonts w:ascii="Times New Roman" w:hAnsi="Times New Roman" w:cs="Times New Roman"/>
          <w:bCs/>
          <w:sz w:val="24"/>
          <w:szCs w:val="24"/>
          <w:lang w:val="en-US"/>
        </w:rPr>
        <w:t>assembled</w:t>
      </w:r>
      <w:r w:rsidRPr="00281CB5">
        <w:rPr>
          <w:rFonts w:ascii="Times New Roman" w:hAnsi="Times New Roman" w:cs="Times New Roman"/>
          <w:bCs/>
          <w:sz w:val="24"/>
          <w:szCs w:val="24"/>
          <w:lang w:val="en-US"/>
        </w:rPr>
        <w:t xml:space="preserve"> on [</w:t>
      </w:r>
      <w:r w:rsidR="001F3B91" w:rsidRPr="00281CB5">
        <w:rPr>
          <w:rFonts w:ascii="Times New Roman" w:hAnsi="Times New Roman" w:cs="Times New Roman"/>
          <w:bCs/>
          <w:sz w:val="24"/>
          <w:szCs w:val="24"/>
          <w:highlight w:val="yellow"/>
          <w:lang w:val="en-US"/>
        </w:rPr>
        <w:t>14</w:t>
      </w:r>
      <w:r w:rsidRPr="00281CB5">
        <w:rPr>
          <w:rFonts w:ascii="Times New Roman" w:hAnsi="Times New Roman" w:cs="Times New Roman"/>
          <w:bCs/>
          <w:sz w:val="24"/>
          <w:szCs w:val="24"/>
          <w:lang w:val="en-US"/>
        </w:rPr>
        <w:t>]/[</w:t>
      </w:r>
      <w:r w:rsidR="001F3B91" w:rsidRPr="00281CB5">
        <w:rPr>
          <w:rFonts w:ascii="Times New Roman" w:hAnsi="Times New Roman" w:cs="Times New Roman"/>
          <w:bCs/>
          <w:sz w:val="24"/>
          <w:szCs w:val="24"/>
          <w:highlight w:val="yellow"/>
          <w:lang w:val="en-US"/>
        </w:rPr>
        <w:t>15</w:t>
      </w:r>
      <w:r w:rsidRPr="00281CB5">
        <w:rPr>
          <w:rFonts w:ascii="Times New Roman" w:hAnsi="Times New Roman" w:cs="Times New Roman"/>
          <w:bCs/>
          <w:sz w:val="24"/>
          <w:szCs w:val="24"/>
          <w:lang w:val="en-US"/>
        </w:rPr>
        <w:t>].0</w:t>
      </w:r>
      <w:r w:rsidR="001F3B91" w:rsidRPr="00281CB5">
        <w:rPr>
          <w:rFonts w:ascii="Times New Roman" w:hAnsi="Times New Roman" w:cs="Times New Roman"/>
          <w:bCs/>
          <w:sz w:val="24"/>
          <w:szCs w:val="24"/>
          <w:lang w:val="en-US"/>
        </w:rPr>
        <w:t>6</w:t>
      </w:r>
      <w:r w:rsidRPr="00281CB5">
        <w:rPr>
          <w:rFonts w:ascii="Times New Roman" w:hAnsi="Times New Roman" w:cs="Times New Roman"/>
          <w:bCs/>
          <w:sz w:val="24"/>
          <w:szCs w:val="24"/>
          <w:lang w:val="en-US"/>
        </w:rPr>
        <w:t>.2022, at 1</w:t>
      </w:r>
      <w:r w:rsidR="001F3B91" w:rsidRPr="00281CB5">
        <w:rPr>
          <w:rFonts w:ascii="Times New Roman" w:hAnsi="Times New Roman" w:cs="Times New Roman"/>
          <w:bCs/>
          <w:sz w:val="24"/>
          <w:szCs w:val="24"/>
          <w:lang w:val="en-US"/>
        </w:rPr>
        <w:t>1</w:t>
      </w:r>
      <w:r w:rsidRPr="00281CB5">
        <w:rPr>
          <w:rFonts w:ascii="Times New Roman" w:hAnsi="Times New Roman" w:cs="Times New Roman"/>
          <w:bCs/>
          <w:sz w:val="24"/>
          <w:szCs w:val="24"/>
          <w:lang w:val="en-US"/>
        </w:rPr>
        <w:t>:00, at [</w:t>
      </w:r>
      <w:r w:rsidRPr="00281CB5">
        <w:rPr>
          <w:rFonts w:ascii="Times New Roman" w:hAnsi="Times New Roman" w:cs="Times New Roman"/>
          <w:bCs/>
          <w:sz w:val="24"/>
          <w:szCs w:val="24"/>
          <w:highlight w:val="yellow"/>
          <w:lang w:val="en-US"/>
        </w:rPr>
        <w:t>the first / second</w:t>
      </w:r>
      <w:r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Pr="00281CB5">
        <w:rPr>
          <w:rFonts w:ascii="Times New Roman" w:hAnsi="Times New Roman" w:cs="Times New Roman"/>
          <w:bCs/>
          <w:sz w:val="24"/>
          <w:szCs w:val="24"/>
          <w:lang w:val="en-US"/>
        </w:rPr>
        <w:t xml:space="preserve"> </w:t>
      </w:r>
      <w:proofErr w:type="spellStart"/>
      <w:r w:rsidRPr="00281CB5">
        <w:rPr>
          <w:rFonts w:ascii="Times New Roman" w:hAnsi="Times New Roman" w:cs="Times New Roman"/>
          <w:bCs/>
          <w:sz w:val="24"/>
          <w:szCs w:val="24"/>
          <w:lang w:val="en-US"/>
        </w:rPr>
        <w:t>Gara</w:t>
      </w:r>
      <w:proofErr w:type="spellEnd"/>
      <w:r w:rsidRPr="00281CB5">
        <w:rPr>
          <w:rFonts w:ascii="Times New Roman" w:hAnsi="Times New Roman" w:cs="Times New Roman"/>
          <w:bCs/>
          <w:sz w:val="24"/>
          <w:szCs w:val="24"/>
          <w:lang w:val="en-US"/>
        </w:rPr>
        <w:t xml:space="preserve"> </w:t>
      </w:r>
      <w:proofErr w:type="spellStart"/>
      <w:r w:rsidRPr="00281CB5">
        <w:rPr>
          <w:rFonts w:ascii="Times New Roman" w:hAnsi="Times New Roman" w:cs="Times New Roman"/>
          <w:bCs/>
          <w:sz w:val="24"/>
          <w:szCs w:val="24"/>
          <w:lang w:val="en-US"/>
        </w:rPr>
        <w:t>Herăstrău</w:t>
      </w:r>
      <w:proofErr w:type="spellEnd"/>
      <w:r w:rsidRPr="00281CB5">
        <w:rPr>
          <w:rFonts w:ascii="Times New Roman" w:hAnsi="Times New Roman" w:cs="Times New Roman"/>
          <w:bCs/>
          <w:sz w:val="24"/>
          <w:szCs w:val="24"/>
          <w:lang w:val="en-US"/>
        </w:rPr>
        <w:t xml:space="preserve"> street no. 4, building A, floor 3, Sector 2, Bucharest, Romania, chaired by Mr. </w:t>
      </w:r>
      <w:proofErr w:type="spellStart"/>
      <w:r w:rsidR="001F3B91" w:rsidRPr="00281CB5">
        <w:rPr>
          <w:rFonts w:ascii="Times New Roman" w:hAnsi="Times New Roman" w:cs="Times New Roman"/>
          <w:bCs/>
          <w:sz w:val="24"/>
          <w:szCs w:val="24"/>
          <w:lang w:val="en-US"/>
        </w:rPr>
        <w:t>Ioan</w:t>
      </w:r>
      <w:proofErr w:type="spellEnd"/>
      <w:r w:rsidR="001F3B91" w:rsidRPr="00281CB5">
        <w:rPr>
          <w:rFonts w:ascii="Times New Roman" w:hAnsi="Times New Roman" w:cs="Times New Roman"/>
          <w:bCs/>
          <w:sz w:val="24"/>
          <w:szCs w:val="24"/>
          <w:lang w:val="en-US"/>
        </w:rPr>
        <w:t>-Adrian Bindea</w:t>
      </w:r>
      <w:r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Pr="00281CB5">
        <w:rPr>
          <w:rFonts w:ascii="Times New Roman" w:hAnsi="Times New Roman" w:cs="Times New Roman"/>
          <w:bCs/>
          <w:sz w:val="24"/>
          <w:szCs w:val="24"/>
          <w:lang w:val="en-US"/>
        </w:rPr>
        <w:t>, having as secretary of the meeting elected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and as technical secretary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2FA4FEE3"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shareholders, Annex 1 to the Minutes of the Extraordinary General Meeting of Shareholders dated [</w:t>
      </w:r>
      <w:r w:rsidR="00CF474D" w:rsidRPr="00281CB5">
        <w:rPr>
          <w:rFonts w:ascii="Times New Roman" w:hAnsi="Times New Roman" w:cs="Times New Roman"/>
          <w:bCs/>
          <w:sz w:val="24"/>
          <w:szCs w:val="24"/>
          <w:highlight w:val="yellow"/>
          <w:lang w:val="en-US"/>
        </w:rPr>
        <w:t>14</w:t>
      </w:r>
      <w:r w:rsidRPr="00281CB5">
        <w:rPr>
          <w:rFonts w:ascii="Times New Roman" w:hAnsi="Times New Roman" w:cs="Times New Roman"/>
          <w:bCs/>
          <w:sz w:val="24"/>
          <w:szCs w:val="24"/>
          <w:lang w:val="en-US"/>
        </w:rPr>
        <w:t>]/[</w:t>
      </w:r>
      <w:r w:rsidR="00CF474D" w:rsidRPr="00281CB5">
        <w:rPr>
          <w:rFonts w:ascii="Times New Roman" w:hAnsi="Times New Roman" w:cs="Times New Roman"/>
          <w:bCs/>
          <w:sz w:val="24"/>
          <w:szCs w:val="24"/>
          <w:highlight w:val="yellow"/>
          <w:lang w:val="en-US"/>
        </w:rPr>
        <w:t>15</w:t>
      </w:r>
      <w:r w:rsidRPr="00281CB5">
        <w:rPr>
          <w:rFonts w:ascii="Times New Roman" w:hAnsi="Times New Roman" w:cs="Times New Roman"/>
          <w:bCs/>
          <w:sz w:val="24"/>
          <w:szCs w:val="24"/>
          <w:lang w:val="en-US"/>
        </w:rPr>
        <w:t>].0</w:t>
      </w:r>
      <w:r w:rsidR="00CF474D" w:rsidRPr="00281CB5">
        <w:rPr>
          <w:rFonts w:ascii="Times New Roman" w:hAnsi="Times New Roman" w:cs="Times New Roman"/>
          <w:bCs/>
          <w:sz w:val="24"/>
          <w:szCs w:val="24"/>
          <w:lang w:val="en-US"/>
        </w:rPr>
        <w:t>6</w:t>
      </w:r>
      <w:r w:rsidRPr="00281CB5">
        <w:rPr>
          <w:rFonts w:ascii="Times New Roman" w:hAnsi="Times New Roman" w:cs="Times New Roman"/>
          <w:bCs/>
          <w:sz w:val="24"/>
          <w:szCs w:val="24"/>
          <w:lang w:val="en-US"/>
        </w:rPr>
        <w:t>.2022, the meeting of the Extraordinary General Meeting of Shareholders (“</w:t>
      </w:r>
      <w:r w:rsidRPr="00281CB5">
        <w:rPr>
          <w:rFonts w:ascii="Times New Roman" w:hAnsi="Times New Roman" w:cs="Times New Roman"/>
          <w:b/>
          <w:sz w:val="24"/>
          <w:szCs w:val="24"/>
          <w:lang w:val="en-US"/>
        </w:rPr>
        <w:t>EGMS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number of existing voting rights, thus meeting the quorum required for the adoption of this EGMS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77777777" w:rsidR="00284303" w:rsidRPr="00281CB5" w:rsidRDefault="00284303" w:rsidP="002C2A5F">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11080F74"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CF474D" w:rsidRPr="00281CB5">
        <w:rPr>
          <w:rFonts w:ascii="Times New Roman" w:hAnsi="Times New Roman" w:cs="Times New Roman"/>
          <w:bCs/>
          <w:sz w:val="24"/>
          <w:szCs w:val="24"/>
          <w:lang w:val="en-US"/>
        </w:rPr>
        <w:t>10 May</w:t>
      </w:r>
      <w:r w:rsidRPr="00281CB5">
        <w:rPr>
          <w:rFonts w:ascii="Times New Roman" w:hAnsi="Times New Roman" w:cs="Times New Roman"/>
          <w:bCs/>
          <w:sz w:val="24"/>
          <w:szCs w:val="24"/>
          <w:lang w:val="en-US"/>
        </w:rPr>
        <w:t xml:space="preserve"> 2022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CF474D" w:rsidRPr="00281CB5">
        <w:rPr>
          <w:rFonts w:ascii="Times New Roman" w:hAnsi="Times New Roman" w:cs="Times New Roman"/>
          <w:bCs/>
          <w:sz w:val="24"/>
          <w:szCs w:val="24"/>
          <w:lang w:val="en-US"/>
        </w:rPr>
        <w:t>[</w:t>
      </w:r>
      <w:r w:rsidR="00CF474D" w:rsidRPr="00281CB5">
        <w:rPr>
          <w:rFonts w:ascii="Times New Roman" w:hAnsi="Times New Roman" w:cs="Times New Roman"/>
          <w:bCs/>
          <w:sz w:val="24"/>
          <w:szCs w:val="24"/>
          <w:highlight w:val="yellow"/>
          <w:lang w:val="en-US"/>
        </w:rPr>
        <w:t>•</w:t>
      </w:r>
      <w:r w:rsidR="00CF474D"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dated </w:t>
      </w:r>
      <w:r w:rsidR="00CF474D" w:rsidRPr="00281CB5">
        <w:rPr>
          <w:rFonts w:ascii="Times New Roman" w:hAnsi="Times New Roman" w:cs="Times New Roman"/>
          <w:bCs/>
          <w:sz w:val="24"/>
          <w:szCs w:val="24"/>
          <w:lang w:val="en-US"/>
        </w:rPr>
        <w:t>12 May</w:t>
      </w:r>
      <w:r w:rsidRPr="00281CB5">
        <w:rPr>
          <w:rFonts w:ascii="Times New Roman" w:hAnsi="Times New Roman" w:cs="Times New Roman"/>
          <w:bCs/>
          <w:sz w:val="24"/>
          <w:szCs w:val="24"/>
          <w:lang w:val="en-US"/>
        </w:rPr>
        <w:t xml:space="preserve"> 2022</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 xml:space="preserve">in the newspaper Romania Libera, </w:t>
      </w:r>
      <w:r w:rsidR="00021488" w:rsidRPr="00281CB5">
        <w:rPr>
          <w:rFonts w:ascii="Times New Roman" w:hAnsi="Times New Roman" w:cs="Times New Roman"/>
          <w:bCs/>
          <w:sz w:val="24"/>
          <w:szCs w:val="24"/>
          <w:lang w:val="en-US"/>
        </w:rPr>
        <w:t>no. [</w:t>
      </w:r>
      <w:r w:rsidR="00021488" w:rsidRPr="00281CB5">
        <w:rPr>
          <w:rFonts w:ascii="Times New Roman" w:hAnsi="Times New Roman" w:cs="Times New Roman"/>
          <w:bCs/>
          <w:sz w:val="24"/>
          <w:szCs w:val="24"/>
          <w:highlight w:val="yellow"/>
          <w:lang w:val="en-US"/>
        </w:rPr>
        <w:t>•</w:t>
      </w:r>
      <w:r w:rsidR="00021488" w:rsidRPr="00281CB5">
        <w:rPr>
          <w:rFonts w:ascii="Times New Roman" w:hAnsi="Times New Roman" w:cs="Times New Roman"/>
          <w:bCs/>
          <w:sz w:val="24"/>
          <w:szCs w:val="24"/>
          <w:lang w:val="en-US"/>
        </w:rPr>
        <w:t>] dated 1</w:t>
      </w:r>
      <w:r w:rsidR="00021488" w:rsidRPr="00281CB5">
        <w:rPr>
          <w:rFonts w:ascii="Times New Roman" w:hAnsi="Times New Roman" w:cs="Times New Roman"/>
          <w:bCs/>
          <w:sz w:val="24"/>
          <w:szCs w:val="24"/>
          <w:lang w:val="en-US"/>
        </w:rPr>
        <w:t>3</w:t>
      </w:r>
      <w:r w:rsidR="00021488" w:rsidRPr="00281CB5">
        <w:rPr>
          <w:rFonts w:ascii="Times New Roman" w:hAnsi="Times New Roman" w:cs="Times New Roman"/>
          <w:bCs/>
          <w:sz w:val="24"/>
          <w:szCs w:val="24"/>
          <w:lang w:val="en-US"/>
        </w:rPr>
        <w:t xml:space="preserve"> May 2022,</w:t>
      </w:r>
      <w:r w:rsidRPr="00281CB5">
        <w:rPr>
          <w:rFonts w:ascii="Times New Roman" w:hAnsi="Times New Roman" w:cs="Times New Roman"/>
          <w:bCs/>
          <w:sz w:val="24"/>
          <w:szCs w:val="24"/>
          <w:lang w:val="en-US"/>
        </w:rPr>
        <w:t xml:space="preserve"> and on the Company’s website at </w:t>
      </w:r>
      <w:hyperlink r:id="rId8"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021488" w:rsidRPr="00281CB5">
        <w:rPr>
          <w:rFonts w:ascii="Times New Roman" w:hAnsi="Times New Roman" w:cs="Times New Roman"/>
          <w:bCs/>
          <w:sz w:val="24"/>
          <w:szCs w:val="24"/>
          <w:lang w:val="en-US"/>
        </w:rPr>
        <w:t>11 May</w:t>
      </w:r>
      <w:r w:rsidRPr="00281CB5">
        <w:rPr>
          <w:rFonts w:ascii="Times New Roman" w:hAnsi="Times New Roman" w:cs="Times New Roman"/>
          <w:bCs/>
          <w:sz w:val="24"/>
          <w:szCs w:val="24"/>
          <w:lang w:val="en-US"/>
        </w:rPr>
        <w:t xml:space="preserve"> 2022;</w:t>
      </w:r>
    </w:p>
    <w:p w14:paraId="02EA6E41" w14:textId="4D6D074B"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EGMS meeting of </w:t>
      </w:r>
      <w:r w:rsidR="00A82CBF" w:rsidRPr="00281CB5">
        <w:rPr>
          <w:rFonts w:ascii="Times New Roman" w:eastAsia="DaxlinePro-Light" w:hAnsi="Times New Roman" w:cs="Times New Roman"/>
          <w:sz w:val="24"/>
          <w:szCs w:val="24"/>
          <w:lang w:val="en-US"/>
        </w:rPr>
        <w:t>[</w:t>
      </w:r>
      <w:r w:rsidR="00A82CBF" w:rsidRPr="00281CB5">
        <w:rPr>
          <w:rFonts w:ascii="Times New Roman" w:eastAsia="DaxlinePro-Light" w:hAnsi="Times New Roman" w:cs="Times New Roman"/>
          <w:sz w:val="24"/>
          <w:szCs w:val="24"/>
          <w:highlight w:val="yellow"/>
        </w:rPr>
        <w:t>14</w:t>
      </w:r>
      <w:r w:rsidR="00A82CBF" w:rsidRPr="00281CB5">
        <w:rPr>
          <w:rFonts w:ascii="Times New Roman" w:eastAsia="DaxlinePro-Light" w:hAnsi="Times New Roman" w:cs="Times New Roman"/>
          <w:sz w:val="24"/>
          <w:szCs w:val="24"/>
        </w:rPr>
        <w:t>]/[</w:t>
      </w:r>
      <w:r w:rsidR="00A82CBF" w:rsidRPr="00281CB5">
        <w:rPr>
          <w:rFonts w:ascii="Times New Roman" w:eastAsia="DaxlinePro-Light" w:hAnsi="Times New Roman" w:cs="Times New Roman"/>
          <w:sz w:val="24"/>
          <w:szCs w:val="24"/>
          <w:highlight w:val="yellow"/>
        </w:rPr>
        <w:t>15</w:t>
      </w:r>
      <w:r w:rsidR="00A82CBF" w:rsidRPr="00281CB5">
        <w:rPr>
          <w:rFonts w:ascii="Times New Roman" w:eastAsia="DaxlinePro-Light" w:hAnsi="Times New Roman" w:cs="Times New Roman"/>
          <w:sz w:val="24"/>
          <w:szCs w:val="24"/>
        </w:rPr>
        <w:t>].</w:t>
      </w:r>
      <w:r w:rsidRPr="00281CB5">
        <w:rPr>
          <w:rFonts w:ascii="Times New Roman" w:hAnsi="Times New Roman" w:cs="Times New Roman"/>
          <w:bCs/>
          <w:sz w:val="24"/>
          <w:szCs w:val="24"/>
          <w:lang w:val="en-US"/>
        </w:rPr>
        <w:t>0</w:t>
      </w:r>
      <w:r w:rsidR="00A82CBF" w:rsidRPr="00281CB5">
        <w:rPr>
          <w:rFonts w:ascii="Times New Roman" w:hAnsi="Times New Roman" w:cs="Times New Roman"/>
          <w:bCs/>
          <w:sz w:val="24"/>
          <w:szCs w:val="24"/>
          <w:lang w:val="en-US"/>
        </w:rPr>
        <w:t>6</w:t>
      </w:r>
      <w:r w:rsidRPr="00281CB5">
        <w:rPr>
          <w:rFonts w:ascii="Times New Roman" w:hAnsi="Times New Roman" w:cs="Times New Roman"/>
          <w:bCs/>
          <w:sz w:val="24"/>
          <w:szCs w:val="24"/>
          <w:lang w:val="en-US"/>
        </w:rPr>
        <w:t xml:space="preserve">.2022 were present/represented only the shareholders of the Company registered in the shareholders register (kept by </w:t>
      </w:r>
      <w:proofErr w:type="spellStart"/>
      <w:r w:rsidRPr="00281CB5">
        <w:rPr>
          <w:rFonts w:ascii="Times New Roman" w:hAnsi="Times New Roman" w:cs="Times New Roman"/>
          <w:bCs/>
          <w:sz w:val="24"/>
          <w:szCs w:val="24"/>
          <w:lang w:val="en-US"/>
        </w:rPr>
        <w:t>Depozitarul</w:t>
      </w:r>
      <w:proofErr w:type="spellEnd"/>
      <w:r w:rsidRPr="00281CB5">
        <w:rPr>
          <w:rFonts w:ascii="Times New Roman" w:hAnsi="Times New Roman" w:cs="Times New Roman"/>
          <w:bCs/>
          <w:sz w:val="24"/>
          <w:szCs w:val="24"/>
          <w:lang w:val="en-US"/>
        </w:rPr>
        <w:t xml:space="preserve"> Central S.A.) until the end of </w:t>
      </w:r>
      <w:r w:rsidR="00A60CF1" w:rsidRPr="00281CB5">
        <w:rPr>
          <w:rFonts w:ascii="Times New Roman" w:hAnsi="Times New Roman" w:cs="Times New Roman"/>
          <w:bCs/>
          <w:sz w:val="24"/>
          <w:szCs w:val="24"/>
          <w:lang w:val="en-US"/>
        </w:rPr>
        <w:t>3 June 2022</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3457D86E"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he Articles of Incorporation;</w:t>
      </w:r>
    </w:p>
    <w:p w14:paraId="784C4BCF" w14:textId="5D8F4AAB" w:rsidR="00B629E1"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fact that all the conditions provided by the Articles of Incorporation have been met</w:t>
      </w:r>
      <w:r w:rsidR="00BA798F" w:rsidRPr="00281CB5">
        <w:rPr>
          <w:rFonts w:ascii="Times New Roman" w:hAnsi="Times New Roman" w:cs="Times New Roman"/>
          <w:bCs/>
          <w:sz w:val="24"/>
          <w:szCs w:val="24"/>
          <w:lang w:val="en-US"/>
        </w:rPr>
        <w:t>,</w:t>
      </w:r>
    </w:p>
    <w:p w14:paraId="2E2BA01E" w14:textId="3AEA1076" w:rsidR="00630150" w:rsidRPr="00281CB5" w:rsidRDefault="00630150" w:rsidP="002C2A5F">
      <w:pPr>
        <w:spacing w:after="0" w:line="360" w:lineRule="auto"/>
        <w:jc w:val="both"/>
        <w:rPr>
          <w:rFonts w:ascii="Times New Roman" w:hAnsi="Times New Roman" w:cs="Times New Roman"/>
          <w:bCs/>
          <w:sz w:val="24"/>
          <w:szCs w:val="24"/>
          <w:lang w:val="en-US"/>
        </w:rPr>
      </w:pPr>
    </w:p>
    <w:p w14:paraId="0F2F3176" w14:textId="73F668C2" w:rsidR="00827DDD" w:rsidRPr="00281CB5" w:rsidRDefault="00896EE9"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also considering that:</w:t>
      </w:r>
    </w:p>
    <w:p w14:paraId="5B01CA2F" w14:textId="7BE1D1C4" w:rsidR="0080344C" w:rsidRPr="00281CB5" w:rsidRDefault="0080344C" w:rsidP="002C2A5F">
      <w:pPr>
        <w:numPr>
          <w:ilvl w:val="0"/>
          <w:numId w:val="5"/>
        </w:numPr>
        <w:spacing w:after="0" w:line="360" w:lineRule="auto"/>
        <w:ind w:left="709" w:hanging="709"/>
        <w:jc w:val="both"/>
        <w:rPr>
          <w:rFonts w:ascii="Times New Roman" w:eastAsia="Calibri" w:hAnsi="Times New Roman" w:cs="Times New Roman"/>
          <w:sz w:val="24"/>
          <w:szCs w:val="24"/>
          <w:lang w:val="en-US"/>
        </w:rPr>
      </w:pPr>
      <w:r w:rsidRPr="00281CB5">
        <w:rPr>
          <w:rFonts w:ascii="Times New Roman" w:eastAsia="Calibri" w:hAnsi="Times New Roman" w:cs="Times New Roman"/>
          <w:sz w:val="24"/>
          <w:szCs w:val="24"/>
          <w:lang w:val="en-US"/>
        </w:rPr>
        <w:t xml:space="preserve">The Company is the sole shareholder of </w:t>
      </w:r>
      <w:r w:rsidRPr="00281CB5">
        <w:rPr>
          <w:rFonts w:ascii="Times New Roman" w:hAnsi="Times New Roman" w:cs="Times New Roman"/>
          <w:b/>
          <w:sz w:val="24"/>
          <w:szCs w:val="24"/>
          <w:lang w:val="en-US"/>
        </w:rPr>
        <w:t>NATIVEROCK1 S.R.L.</w:t>
      </w:r>
      <w:r w:rsidRPr="00281CB5">
        <w:rPr>
          <w:rFonts w:ascii="Times New Roman" w:hAnsi="Times New Roman" w:cs="Times New Roman"/>
          <w:sz w:val="24"/>
          <w:szCs w:val="24"/>
          <w:lang w:val="en-US"/>
        </w:rPr>
        <w:t xml:space="preserve">, a limited liability company established and </w:t>
      </w:r>
      <w:r w:rsidRPr="00281CB5">
        <w:rPr>
          <w:rFonts w:ascii="Times New Roman" w:hAnsi="Times New Roman" w:cs="Times New Roman"/>
          <w:bCs/>
          <w:sz w:val="24"/>
          <w:szCs w:val="24"/>
          <w:lang w:val="en-US"/>
        </w:rPr>
        <w:t xml:space="preserve">operating </w:t>
      </w:r>
      <w:bookmarkStart w:id="1" w:name="OLE_LINK1"/>
      <w:r w:rsidRPr="00281CB5">
        <w:rPr>
          <w:rFonts w:ascii="Times New Roman" w:hAnsi="Times New Roman" w:cs="Times New Roman"/>
          <w:bCs/>
          <w:sz w:val="24"/>
          <w:szCs w:val="24"/>
          <w:lang w:val="en-US"/>
        </w:rPr>
        <w:t>in accordance with the laws of Romania</w:t>
      </w:r>
      <w:bookmarkEnd w:id="1"/>
      <w:r w:rsidRPr="00281CB5">
        <w:rPr>
          <w:rFonts w:ascii="Times New Roman" w:hAnsi="Times New Roman" w:cs="Times New Roman"/>
          <w:sz w:val="24"/>
          <w:szCs w:val="24"/>
          <w:lang w:val="en-US"/>
        </w:rPr>
        <w:t xml:space="preserve">, having its registered office at 4 </w:t>
      </w:r>
      <w:proofErr w:type="spellStart"/>
      <w:r w:rsidRPr="00281CB5">
        <w:rPr>
          <w:rFonts w:ascii="Times New Roman" w:hAnsi="Times New Roman" w:cs="Times New Roman"/>
          <w:sz w:val="24"/>
          <w:szCs w:val="24"/>
          <w:lang w:val="en-US"/>
        </w:rPr>
        <w:t>Gara</w:t>
      </w:r>
      <w:proofErr w:type="spellEnd"/>
      <w:r w:rsidRPr="00281CB5">
        <w:rPr>
          <w:rFonts w:ascii="Times New Roman" w:hAnsi="Times New Roman" w:cs="Times New Roman"/>
          <w:sz w:val="24"/>
          <w:szCs w:val="24"/>
          <w:lang w:val="en-US"/>
        </w:rPr>
        <w:t xml:space="preserve"> </w:t>
      </w:r>
      <w:proofErr w:type="spellStart"/>
      <w:r w:rsidRPr="00281CB5">
        <w:rPr>
          <w:rFonts w:ascii="Times New Roman" w:hAnsi="Times New Roman" w:cs="Times New Roman"/>
          <w:sz w:val="24"/>
          <w:szCs w:val="24"/>
          <w:lang w:val="en-US"/>
        </w:rPr>
        <w:t>Herăstrău</w:t>
      </w:r>
      <w:proofErr w:type="spellEnd"/>
      <w:r w:rsidRPr="00281CB5">
        <w:rPr>
          <w:rFonts w:ascii="Times New Roman" w:hAnsi="Times New Roman" w:cs="Times New Roman"/>
          <w:sz w:val="24"/>
          <w:szCs w:val="24"/>
          <w:lang w:val="en-US"/>
        </w:rPr>
        <w:t xml:space="preserve"> Street, Building A, 3rd Floor, District 2, Bucharest, Romania, registered with </w:t>
      </w:r>
      <w:r w:rsidRPr="00281CB5">
        <w:rPr>
          <w:rFonts w:ascii="Times New Roman" w:hAnsi="Times New Roman" w:cs="Times New Roman"/>
          <w:bCs/>
          <w:sz w:val="24"/>
          <w:szCs w:val="24"/>
          <w:lang w:val="en-US"/>
        </w:rPr>
        <w:t>Bucharest Trade Registry</w:t>
      </w:r>
      <w:r w:rsidRPr="00281CB5">
        <w:rPr>
          <w:rFonts w:ascii="Times New Roman" w:hAnsi="Times New Roman" w:cs="Times New Roman"/>
          <w:sz w:val="24"/>
          <w:szCs w:val="24"/>
          <w:lang w:val="en-US"/>
        </w:rPr>
        <w:t xml:space="preserve"> under no. J40/7392/2022, Unique Registration Code 45986098, subscribed and paid-up share capital of RON 100, divided into 10 shares with a nominal value of RON 10 each ("</w:t>
      </w:r>
      <w:r w:rsidRPr="00281CB5">
        <w:rPr>
          <w:rFonts w:ascii="Times New Roman" w:hAnsi="Times New Roman" w:cs="Times New Roman"/>
          <w:b/>
          <w:sz w:val="24"/>
          <w:szCs w:val="24"/>
          <w:lang w:val="en-US"/>
        </w:rPr>
        <w:t>Nativerock1</w:t>
      </w:r>
      <w:r w:rsidRPr="00281CB5">
        <w:rPr>
          <w:rFonts w:ascii="Times New Roman" w:hAnsi="Times New Roman" w:cs="Times New Roman"/>
          <w:sz w:val="24"/>
          <w:szCs w:val="24"/>
          <w:lang w:val="en-US"/>
        </w:rPr>
        <w:t>").</w:t>
      </w:r>
    </w:p>
    <w:p w14:paraId="660F9F89" w14:textId="40F8079F" w:rsidR="0080344C" w:rsidRPr="00281CB5" w:rsidRDefault="0080344C" w:rsidP="002C2A5F">
      <w:pPr>
        <w:numPr>
          <w:ilvl w:val="0"/>
          <w:numId w:val="5"/>
        </w:numPr>
        <w:spacing w:after="0" w:line="360" w:lineRule="auto"/>
        <w:ind w:left="709" w:hanging="709"/>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Nativerock1 intends to acquire 100% of the shares (</w:t>
      </w:r>
      <w:r w:rsidRPr="00281CB5">
        <w:rPr>
          <w:rFonts w:ascii="Times New Roman" w:hAnsi="Times New Roman" w:cs="Times New Roman"/>
          <w:b/>
          <w:bCs/>
          <w:sz w:val="24"/>
          <w:szCs w:val="24"/>
          <w:lang w:val="en-US"/>
        </w:rPr>
        <w:t>“Shares”</w:t>
      </w:r>
      <w:r w:rsidRPr="00281CB5">
        <w:rPr>
          <w:rFonts w:ascii="Times New Roman" w:hAnsi="Times New Roman" w:cs="Times New Roman"/>
          <w:sz w:val="24"/>
          <w:szCs w:val="24"/>
          <w:lang w:val="en-US"/>
        </w:rPr>
        <w:t xml:space="preserve">) issued by </w:t>
      </w:r>
      <w:r w:rsidRPr="00281CB5">
        <w:rPr>
          <w:rFonts w:ascii="Times New Roman" w:hAnsi="Times New Roman" w:cs="Times New Roman"/>
          <w:b/>
          <w:sz w:val="24"/>
          <w:szCs w:val="24"/>
          <w:lang w:val="en-US"/>
        </w:rPr>
        <w:t>DIAL S.R.L.</w:t>
      </w:r>
      <w:r w:rsidRPr="00281CB5">
        <w:rPr>
          <w:rFonts w:ascii="Times New Roman" w:hAnsi="Times New Roman" w:cs="Times New Roman"/>
          <w:sz w:val="24"/>
          <w:szCs w:val="24"/>
          <w:lang w:val="en-US"/>
        </w:rPr>
        <w:t xml:space="preserve">, a limited liability company, established and operating </w:t>
      </w:r>
      <w:r w:rsidRPr="00281CB5">
        <w:rPr>
          <w:rFonts w:ascii="Times New Roman" w:hAnsi="Times New Roman" w:cs="Times New Roman"/>
          <w:bCs/>
          <w:sz w:val="24"/>
          <w:szCs w:val="24"/>
          <w:lang w:val="en-US"/>
        </w:rPr>
        <w:t>in accordance with the laws of Romania</w:t>
      </w:r>
      <w:r w:rsidRPr="00281CB5">
        <w:rPr>
          <w:rFonts w:ascii="Times New Roman" w:hAnsi="Times New Roman" w:cs="Times New Roman"/>
          <w:sz w:val="24"/>
          <w:szCs w:val="24"/>
          <w:lang w:val="en-US"/>
        </w:rPr>
        <w:t xml:space="preserve">, with its registered office at 17 </w:t>
      </w:r>
      <w:proofErr w:type="spellStart"/>
      <w:r w:rsidRPr="00281CB5">
        <w:rPr>
          <w:rFonts w:ascii="Times New Roman" w:hAnsi="Times New Roman" w:cs="Times New Roman"/>
          <w:sz w:val="24"/>
          <w:szCs w:val="24"/>
          <w:lang w:val="en-US"/>
        </w:rPr>
        <w:t>Șoseaua</w:t>
      </w:r>
      <w:proofErr w:type="spellEnd"/>
      <w:r w:rsidRPr="00281CB5">
        <w:rPr>
          <w:rFonts w:ascii="Times New Roman" w:hAnsi="Times New Roman" w:cs="Times New Roman"/>
          <w:sz w:val="24"/>
          <w:szCs w:val="24"/>
          <w:lang w:val="en-US"/>
        </w:rPr>
        <w:t xml:space="preserve"> </w:t>
      </w:r>
      <w:proofErr w:type="spellStart"/>
      <w:r w:rsidRPr="00281CB5">
        <w:rPr>
          <w:rFonts w:ascii="Times New Roman" w:hAnsi="Times New Roman" w:cs="Times New Roman"/>
          <w:sz w:val="24"/>
          <w:szCs w:val="24"/>
          <w:lang w:val="en-US"/>
        </w:rPr>
        <w:t>Constanţei</w:t>
      </w:r>
      <w:proofErr w:type="spellEnd"/>
      <w:r w:rsidRPr="00281CB5">
        <w:rPr>
          <w:rFonts w:ascii="Times New Roman" w:hAnsi="Times New Roman" w:cs="Times New Roman"/>
          <w:sz w:val="24"/>
          <w:szCs w:val="24"/>
          <w:lang w:val="en-US"/>
        </w:rPr>
        <w:t xml:space="preserve"> Street, </w:t>
      </w:r>
      <w:proofErr w:type="spellStart"/>
      <w:r w:rsidRPr="00281CB5">
        <w:rPr>
          <w:rFonts w:ascii="Times New Roman" w:hAnsi="Times New Roman" w:cs="Times New Roman"/>
          <w:sz w:val="24"/>
          <w:szCs w:val="24"/>
          <w:lang w:val="en-US"/>
        </w:rPr>
        <w:t>Hârşova</w:t>
      </w:r>
      <w:proofErr w:type="spellEnd"/>
      <w:r w:rsidRPr="00281CB5">
        <w:rPr>
          <w:rFonts w:ascii="Times New Roman" w:hAnsi="Times New Roman" w:cs="Times New Roman"/>
          <w:sz w:val="24"/>
          <w:szCs w:val="24"/>
          <w:lang w:val="en-US"/>
        </w:rPr>
        <w:t xml:space="preserve"> Locality, </w:t>
      </w:r>
      <w:proofErr w:type="spellStart"/>
      <w:r w:rsidRPr="00281CB5">
        <w:rPr>
          <w:rFonts w:ascii="Times New Roman" w:hAnsi="Times New Roman" w:cs="Times New Roman"/>
          <w:sz w:val="24"/>
          <w:szCs w:val="24"/>
          <w:lang w:val="en-US"/>
        </w:rPr>
        <w:t>Hârşova</w:t>
      </w:r>
      <w:proofErr w:type="spellEnd"/>
      <w:r w:rsidRPr="00281CB5">
        <w:rPr>
          <w:rFonts w:ascii="Times New Roman" w:hAnsi="Times New Roman" w:cs="Times New Roman"/>
          <w:sz w:val="24"/>
          <w:szCs w:val="24"/>
          <w:lang w:val="en-US"/>
        </w:rPr>
        <w:t xml:space="preserve"> City, Constanta County, Romania, registered with Constanta Trade Registry under no. J13/5526/1994, Unique Registration Code 6776141, ("</w:t>
      </w:r>
      <w:r w:rsidRPr="00281CB5">
        <w:rPr>
          <w:rFonts w:ascii="Times New Roman" w:hAnsi="Times New Roman" w:cs="Times New Roman"/>
          <w:b/>
          <w:sz w:val="24"/>
          <w:szCs w:val="24"/>
          <w:lang w:val="en-US"/>
        </w:rPr>
        <w:t>Dial</w:t>
      </w:r>
      <w:r w:rsidRPr="00281CB5">
        <w:rPr>
          <w:rFonts w:ascii="Times New Roman" w:hAnsi="Times New Roman" w:cs="Times New Roman"/>
          <w:sz w:val="24"/>
          <w:szCs w:val="24"/>
          <w:lang w:val="en-US"/>
        </w:rPr>
        <w:t xml:space="preserve">"), meaning a number of </w:t>
      </w:r>
      <w:r w:rsidRPr="00281CB5">
        <w:rPr>
          <w:rFonts w:ascii="Times New Roman" w:hAnsi="Times New Roman" w:cs="Times New Roman"/>
          <w:sz w:val="24"/>
          <w:szCs w:val="24"/>
          <w:lang w:val="en-US"/>
        </w:rPr>
        <w:lastRenderedPageBreak/>
        <w:t>1,060 shares, each with an individual nominal value of RON 10 and a total nominal value of RON 10,600, for a purchase price (</w:t>
      </w:r>
      <w:r w:rsidRPr="00281CB5">
        <w:rPr>
          <w:rFonts w:ascii="Times New Roman" w:hAnsi="Times New Roman" w:cs="Times New Roman"/>
          <w:b/>
          <w:bCs/>
          <w:sz w:val="24"/>
          <w:szCs w:val="24"/>
          <w:lang w:val="en-US"/>
        </w:rPr>
        <w:t>“Equity Price”</w:t>
      </w:r>
      <w:r w:rsidRPr="00281CB5">
        <w:rPr>
          <w:rFonts w:ascii="Times New Roman" w:hAnsi="Times New Roman" w:cs="Times New Roman"/>
          <w:sz w:val="24"/>
          <w:szCs w:val="24"/>
          <w:lang w:val="en-US"/>
        </w:rPr>
        <w:t>) of maximum EUR 14,000,000 (EUR fourteen million) (the "</w:t>
      </w:r>
      <w:r w:rsidRPr="00281CB5">
        <w:rPr>
          <w:rFonts w:ascii="Times New Roman" w:hAnsi="Times New Roman" w:cs="Times New Roman"/>
          <w:b/>
          <w:bCs/>
          <w:sz w:val="24"/>
          <w:szCs w:val="24"/>
          <w:lang w:val="en-US"/>
        </w:rPr>
        <w:t>Transaction</w:t>
      </w:r>
      <w:r w:rsidRPr="00281CB5">
        <w:rPr>
          <w:rFonts w:ascii="Times New Roman" w:hAnsi="Times New Roman" w:cs="Times New Roman"/>
          <w:sz w:val="24"/>
          <w:szCs w:val="24"/>
          <w:lang w:val="en-US"/>
        </w:rPr>
        <w:t>").</w:t>
      </w:r>
    </w:p>
    <w:p w14:paraId="374E3AF7" w14:textId="6BD998B9" w:rsidR="0080344C" w:rsidRPr="00281CB5" w:rsidRDefault="0080344C" w:rsidP="002C2A5F">
      <w:pPr>
        <w:numPr>
          <w:ilvl w:val="0"/>
          <w:numId w:val="5"/>
        </w:numPr>
        <w:spacing w:after="0" w:line="360" w:lineRule="auto"/>
        <w:ind w:left="709" w:hanging="709"/>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The Transaction will be implemented and finalized in accordance with the terms and conditions of the sale and purchase of shares agreement (</w:t>
      </w:r>
      <w:r w:rsidRPr="00281CB5">
        <w:rPr>
          <w:rFonts w:ascii="Times New Roman" w:hAnsi="Times New Roman" w:cs="Times New Roman"/>
          <w:b/>
          <w:bCs/>
          <w:sz w:val="24"/>
          <w:szCs w:val="24"/>
          <w:lang w:val="en-US"/>
        </w:rPr>
        <w:t>“SPA”</w:t>
      </w:r>
      <w:r w:rsidRPr="00281CB5">
        <w:rPr>
          <w:rFonts w:ascii="Times New Roman" w:hAnsi="Times New Roman" w:cs="Times New Roman"/>
          <w:sz w:val="24"/>
          <w:szCs w:val="24"/>
          <w:lang w:val="en-US"/>
        </w:rPr>
        <w:t>) concluded on 28.04.2022, between Nativerock1, as buyer, and the sole shareholder of Dial, as seller. Pursuant to the SPA, the Equity Price is to be paid in part upon or immediately following completion of the Transaction and in part thereafter, no later than the first quarter of 2023;</w:t>
      </w:r>
    </w:p>
    <w:p w14:paraId="539F72E0" w14:textId="51199DCA" w:rsidR="0080344C" w:rsidRPr="00281CB5" w:rsidRDefault="0080344C" w:rsidP="002C2A5F">
      <w:pPr>
        <w:numPr>
          <w:ilvl w:val="0"/>
          <w:numId w:val="5"/>
        </w:numPr>
        <w:spacing w:after="0" w:line="360" w:lineRule="auto"/>
        <w:ind w:left="709" w:hanging="709"/>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For the purpose of the Transaction, Nativerock1 requires financing, which will be provided:</w:t>
      </w:r>
    </w:p>
    <w:p w14:paraId="4EA6D433" w14:textId="569783F4" w:rsidR="0080344C" w:rsidRPr="00281CB5" w:rsidRDefault="0080344C" w:rsidP="002C2A5F">
      <w:pPr>
        <w:pStyle w:val="ListParagraph"/>
        <w:numPr>
          <w:ilvl w:val="0"/>
          <w:numId w:val="6"/>
        </w:numPr>
        <w:spacing w:after="0" w:line="360" w:lineRule="auto"/>
        <w:ind w:left="1080"/>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in part by a credit facility agreement, inter alia, between Nativerock1, as </w:t>
      </w:r>
      <w:r w:rsidRPr="00281CB5">
        <w:rPr>
          <w:rFonts w:ascii="Times New Roman" w:hAnsi="Times New Roman" w:cs="Times New Roman"/>
          <w:i/>
          <w:iCs/>
          <w:sz w:val="24"/>
          <w:szCs w:val="24"/>
          <w:lang w:val="en-US"/>
        </w:rPr>
        <w:t>borrower</w:t>
      </w:r>
      <w:r w:rsidRPr="00281CB5">
        <w:rPr>
          <w:rFonts w:ascii="Times New Roman" w:hAnsi="Times New Roman" w:cs="Times New Roman"/>
          <w:sz w:val="24"/>
          <w:szCs w:val="24"/>
          <w:lang w:val="en-US"/>
        </w:rPr>
        <w:t xml:space="preserve">, and a commercial bank in Romania, as </w:t>
      </w:r>
      <w:r w:rsidRPr="00281CB5">
        <w:rPr>
          <w:rFonts w:ascii="Times New Roman" w:hAnsi="Times New Roman" w:cs="Times New Roman"/>
          <w:i/>
          <w:iCs/>
          <w:sz w:val="24"/>
          <w:szCs w:val="24"/>
          <w:lang w:val="en-US"/>
        </w:rPr>
        <w:t>financing party</w:t>
      </w:r>
      <w:r w:rsidRPr="00281CB5">
        <w:rPr>
          <w:rFonts w:ascii="Times New Roman" w:hAnsi="Times New Roman" w:cs="Times New Roman"/>
          <w:sz w:val="24"/>
          <w:szCs w:val="24"/>
          <w:lang w:val="en-US"/>
        </w:rPr>
        <w:t xml:space="preserve"> (the "</w:t>
      </w:r>
      <w:r w:rsidRPr="00281CB5">
        <w:rPr>
          <w:rFonts w:ascii="Times New Roman" w:hAnsi="Times New Roman" w:cs="Times New Roman"/>
          <w:b/>
          <w:bCs/>
          <w:sz w:val="24"/>
          <w:szCs w:val="24"/>
          <w:lang w:val="en-US"/>
        </w:rPr>
        <w:t>Credit Agreement</w:t>
      </w:r>
      <w:r w:rsidRPr="00281CB5">
        <w:rPr>
          <w:rFonts w:ascii="Times New Roman" w:hAnsi="Times New Roman" w:cs="Times New Roman"/>
          <w:sz w:val="24"/>
          <w:szCs w:val="24"/>
          <w:lang w:val="en-US"/>
        </w:rPr>
        <w:t xml:space="preserve">"). It is intended that the total amount to be borrowed under the Credit Agreement will be a maximum of EUR 11,400,000  (amount intended for the partial payment of the Share Price and the refinancing of loans previously contracted by Dial, payable in EUR or RON equivalent at the exchange rate on the date of payment) plus RON 37,120,000 (amount to be accessed by Dial - subsequent to the completion of the Transaction and Dial's access to the Credit Agreement as </w:t>
      </w:r>
      <w:r w:rsidRPr="00281CB5">
        <w:rPr>
          <w:rFonts w:ascii="Times New Roman" w:hAnsi="Times New Roman" w:cs="Times New Roman"/>
          <w:i/>
          <w:iCs/>
          <w:sz w:val="24"/>
          <w:szCs w:val="24"/>
          <w:lang w:val="en-US"/>
        </w:rPr>
        <w:t>borrower</w:t>
      </w:r>
      <w:r w:rsidRPr="00281CB5">
        <w:rPr>
          <w:rFonts w:ascii="Times New Roman" w:hAnsi="Times New Roman" w:cs="Times New Roman"/>
          <w:sz w:val="24"/>
          <w:szCs w:val="24"/>
          <w:lang w:val="en-US"/>
        </w:rPr>
        <w:t xml:space="preserve"> - to finance Dial's current activities, i.e. the financing/refinancing of Dial's purchase of equipment); and</w:t>
      </w:r>
    </w:p>
    <w:p w14:paraId="15CC4A49" w14:textId="1B501845" w:rsidR="0080344C" w:rsidRPr="00281CB5" w:rsidRDefault="0080344C" w:rsidP="002C2A5F">
      <w:pPr>
        <w:pStyle w:val="ListParagraph"/>
        <w:numPr>
          <w:ilvl w:val="0"/>
          <w:numId w:val="6"/>
        </w:numPr>
        <w:spacing w:after="0" w:line="360" w:lineRule="auto"/>
        <w:ind w:left="1080"/>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partly through intra-group financing, in a maximum amount of EUR 6,500,000, representing the difference between the Share Price and the amount borrowed under the Credit Agreement for the partial payment of the Share Price – thus requiring financial support from the group, including the Company;</w:t>
      </w:r>
    </w:p>
    <w:p w14:paraId="594A96C7" w14:textId="77777777" w:rsidR="0080344C" w:rsidRPr="00281CB5" w:rsidRDefault="0080344C" w:rsidP="002C2A5F">
      <w:pPr>
        <w:numPr>
          <w:ilvl w:val="0"/>
          <w:numId w:val="5"/>
        </w:numPr>
        <w:spacing w:after="0" w:line="360" w:lineRule="auto"/>
        <w:ind w:left="709" w:hanging="709"/>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The Company has sufficient financial resources to grant a loan to Nativerock1 for the purpose referred to in paragraph (C) ii) above, such that between the Company, as lender, and Nativerock1, as borrower, a loan agreement (the "</w:t>
      </w:r>
      <w:r w:rsidRPr="00281CB5">
        <w:rPr>
          <w:rFonts w:ascii="Times New Roman" w:hAnsi="Times New Roman" w:cs="Times New Roman"/>
          <w:b/>
          <w:bCs/>
          <w:sz w:val="24"/>
          <w:szCs w:val="24"/>
          <w:lang w:val="en-US"/>
        </w:rPr>
        <w:t>Intra-Group Loan Agreement</w:t>
      </w:r>
      <w:r w:rsidRPr="00281CB5">
        <w:rPr>
          <w:rFonts w:ascii="Times New Roman" w:hAnsi="Times New Roman" w:cs="Times New Roman"/>
          <w:sz w:val="24"/>
          <w:szCs w:val="24"/>
          <w:lang w:val="en-US"/>
        </w:rPr>
        <w:t>") is considered to be entered into for a borrowed amount of maximum EUR 6,500,000 and for a term not exceeding 5 years, under conditions similar to those existing on the Romanian credit market;</w:t>
      </w:r>
    </w:p>
    <w:p w14:paraId="1D873C58" w14:textId="77777777" w:rsidR="0080344C" w:rsidRPr="00281CB5" w:rsidRDefault="0080344C" w:rsidP="002C2A5F">
      <w:pPr>
        <w:spacing w:after="0" w:line="360" w:lineRule="auto"/>
        <w:ind w:left="709"/>
        <w:jc w:val="both"/>
        <w:rPr>
          <w:rFonts w:ascii="Times New Roman" w:hAnsi="Times New Roman" w:cs="Times New Roman"/>
          <w:sz w:val="24"/>
          <w:szCs w:val="24"/>
          <w:lang w:val="en-US"/>
        </w:rPr>
      </w:pPr>
    </w:p>
    <w:p w14:paraId="6822AC98" w14:textId="77777777" w:rsidR="0080344C" w:rsidRPr="00281CB5" w:rsidRDefault="0080344C" w:rsidP="002C2A5F">
      <w:pPr>
        <w:numPr>
          <w:ilvl w:val="0"/>
          <w:numId w:val="5"/>
        </w:numPr>
        <w:spacing w:after="0" w:line="360" w:lineRule="auto"/>
        <w:ind w:left="709" w:hanging="709"/>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For securing all or part of the obligations of Nativerock1 and the other obligors under or in connection with the Credit Agreement, consideration shall be given to the provision of certain guarantees as follows:</w:t>
      </w:r>
    </w:p>
    <w:p w14:paraId="7631BF89" w14:textId="4AA6C507" w:rsidR="0080344C" w:rsidRPr="00281CB5" w:rsidRDefault="0080344C" w:rsidP="002C2A5F">
      <w:pPr>
        <w:pStyle w:val="ListParagraph"/>
        <w:numPr>
          <w:ilvl w:val="0"/>
          <w:numId w:val="7"/>
        </w:num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first-class movable mortgage on all present and future bank accounts opened by Nativerock1 with a commercial bank in Romania (“</w:t>
      </w:r>
      <w:r w:rsidRPr="00281CB5">
        <w:rPr>
          <w:rFonts w:ascii="Times New Roman" w:hAnsi="Times New Roman" w:cs="Times New Roman"/>
          <w:b/>
          <w:bCs/>
          <w:sz w:val="24"/>
          <w:szCs w:val="24"/>
          <w:lang w:val="en-US"/>
        </w:rPr>
        <w:t>Mortgage on Nativerock1 accounts</w:t>
      </w:r>
      <w:r w:rsidRPr="00281CB5">
        <w:rPr>
          <w:rFonts w:ascii="Times New Roman" w:hAnsi="Times New Roman" w:cs="Times New Roman"/>
          <w:sz w:val="24"/>
          <w:szCs w:val="24"/>
          <w:lang w:val="en-US"/>
        </w:rPr>
        <w:t>”);</w:t>
      </w:r>
    </w:p>
    <w:p w14:paraId="749C70E5" w14:textId="3EC80E52" w:rsidR="0080344C" w:rsidRPr="00281CB5" w:rsidRDefault="0080344C" w:rsidP="002C2A5F">
      <w:pPr>
        <w:pStyle w:val="ListParagraph"/>
        <w:numPr>
          <w:ilvl w:val="0"/>
          <w:numId w:val="7"/>
        </w:num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first-class movable mortgage on all present and future bank </w:t>
      </w:r>
      <w:proofErr w:type="spellStart"/>
      <w:r w:rsidRPr="00281CB5">
        <w:rPr>
          <w:rFonts w:ascii="Times New Roman" w:hAnsi="Times New Roman" w:cs="Times New Roman"/>
          <w:sz w:val="24"/>
          <w:szCs w:val="24"/>
          <w:lang w:val="en-US"/>
        </w:rPr>
        <w:t>clains</w:t>
      </w:r>
      <w:proofErr w:type="spellEnd"/>
      <w:r w:rsidRPr="00281CB5">
        <w:rPr>
          <w:rFonts w:ascii="Times New Roman" w:hAnsi="Times New Roman" w:cs="Times New Roman"/>
          <w:sz w:val="24"/>
          <w:szCs w:val="24"/>
          <w:lang w:val="en-US"/>
        </w:rPr>
        <w:t xml:space="preserve"> of Nativerock1 arising from the SPA (“</w:t>
      </w:r>
      <w:r w:rsidRPr="00281CB5">
        <w:rPr>
          <w:rFonts w:ascii="Times New Roman" w:hAnsi="Times New Roman" w:cs="Times New Roman"/>
          <w:b/>
          <w:bCs/>
          <w:sz w:val="24"/>
          <w:szCs w:val="24"/>
          <w:lang w:val="en-US"/>
        </w:rPr>
        <w:t>Mortgage on Nativerock1 SPA claims</w:t>
      </w:r>
      <w:r w:rsidRPr="00281CB5">
        <w:rPr>
          <w:rFonts w:ascii="Times New Roman" w:hAnsi="Times New Roman" w:cs="Times New Roman"/>
          <w:sz w:val="24"/>
          <w:szCs w:val="24"/>
          <w:lang w:val="en-US"/>
        </w:rPr>
        <w:t>”);</w:t>
      </w:r>
    </w:p>
    <w:p w14:paraId="1B77F83D" w14:textId="600BC5CE" w:rsidR="0080344C" w:rsidRPr="00281CB5" w:rsidRDefault="0080344C" w:rsidP="002C2A5F">
      <w:pPr>
        <w:pStyle w:val="ListParagraph"/>
        <w:numPr>
          <w:ilvl w:val="0"/>
          <w:numId w:val="7"/>
        </w:num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first-class movable mortgage on all present and future shares issued by Nativerock1 and held by the Company (“</w:t>
      </w:r>
      <w:r w:rsidRPr="00281CB5">
        <w:rPr>
          <w:rFonts w:ascii="Times New Roman" w:hAnsi="Times New Roman" w:cs="Times New Roman"/>
          <w:b/>
          <w:bCs/>
          <w:sz w:val="24"/>
          <w:szCs w:val="24"/>
          <w:lang w:val="en-US"/>
        </w:rPr>
        <w:t>Mortgage on Nativerock1 shares</w:t>
      </w:r>
      <w:r w:rsidRPr="00281CB5">
        <w:rPr>
          <w:rFonts w:ascii="Times New Roman" w:hAnsi="Times New Roman" w:cs="Times New Roman"/>
          <w:sz w:val="24"/>
          <w:szCs w:val="24"/>
          <w:lang w:val="en-US"/>
        </w:rPr>
        <w:t>”);</w:t>
      </w:r>
    </w:p>
    <w:p w14:paraId="647AFED8" w14:textId="77777777" w:rsidR="0080344C" w:rsidRPr="00281CB5" w:rsidRDefault="0080344C" w:rsidP="002C2A5F">
      <w:pPr>
        <w:pStyle w:val="ListParagraph"/>
        <w:numPr>
          <w:ilvl w:val="0"/>
          <w:numId w:val="7"/>
        </w:num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after the transaction closing, first-class movable mortgage on all present and future shares issued by Dial and held by Nativerock1 (“</w:t>
      </w:r>
      <w:r w:rsidRPr="00281CB5">
        <w:rPr>
          <w:rFonts w:ascii="Times New Roman" w:hAnsi="Times New Roman" w:cs="Times New Roman"/>
          <w:b/>
          <w:bCs/>
          <w:sz w:val="24"/>
          <w:szCs w:val="24"/>
          <w:lang w:val="en-US"/>
        </w:rPr>
        <w:t>Mortgage on Dial shares</w:t>
      </w:r>
      <w:r w:rsidRPr="00281CB5">
        <w:rPr>
          <w:rFonts w:ascii="Times New Roman" w:hAnsi="Times New Roman" w:cs="Times New Roman"/>
          <w:sz w:val="24"/>
          <w:szCs w:val="24"/>
          <w:lang w:val="en-US"/>
        </w:rPr>
        <w:t>”);</w:t>
      </w:r>
    </w:p>
    <w:p w14:paraId="5D8F97A2" w14:textId="77777777" w:rsidR="0080344C" w:rsidRPr="00281CB5" w:rsidRDefault="0080344C" w:rsidP="002C2A5F">
      <w:pPr>
        <w:spacing w:after="0" w:line="360" w:lineRule="auto"/>
        <w:jc w:val="both"/>
        <w:rPr>
          <w:rFonts w:ascii="Times New Roman" w:hAnsi="Times New Roman" w:cs="Times New Roman"/>
          <w:sz w:val="24"/>
          <w:szCs w:val="24"/>
          <w:lang w:val="en-US"/>
        </w:rPr>
      </w:pPr>
    </w:p>
    <w:p w14:paraId="68B902A8" w14:textId="77777777" w:rsidR="0080344C" w:rsidRPr="00281CB5" w:rsidRDefault="0080344C" w:rsidP="002C2A5F">
      <w:pPr>
        <w:spacing w:after="0" w:line="360" w:lineRule="auto"/>
        <w:ind w:left="1080"/>
        <w:jc w:val="both"/>
        <w:rPr>
          <w:rFonts w:ascii="Times New Roman" w:eastAsia="Calibri" w:hAnsi="Times New Roman" w:cs="Times New Roman"/>
          <w:sz w:val="24"/>
          <w:szCs w:val="24"/>
          <w:lang w:val="en-US"/>
        </w:rPr>
      </w:pPr>
      <w:r w:rsidRPr="00281CB5">
        <w:rPr>
          <w:rFonts w:ascii="Times New Roman" w:eastAsia="Calibri" w:hAnsi="Times New Roman" w:cs="Times New Roman"/>
          <w:sz w:val="24"/>
          <w:szCs w:val="24"/>
          <w:lang w:val="en-US"/>
        </w:rPr>
        <w:t xml:space="preserve">It is intended that such movable mortgage agreements to be entered into by the Company and/or Nativerock1, referred to at </w:t>
      </w:r>
      <w:proofErr w:type="spellStart"/>
      <w:r w:rsidRPr="00281CB5">
        <w:rPr>
          <w:rFonts w:ascii="Times New Roman" w:eastAsia="Calibri" w:hAnsi="Times New Roman" w:cs="Times New Roman"/>
          <w:sz w:val="24"/>
          <w:szCs w:val="24"/>
          <w:lang w:val="en-US"/>
        </w:rPr>
        <w:t>i</w:t>
      </w:r>
      <w:proofErr w:type="spellEnd"/>
      <w:r w:rsidRPr="00281CB5">
        <w:rPr>
          <w:rFonts w:ascii="Times New Roman" w:eastAsia="Calibri" w:hAnsi="Times New Roman" w:cs="Times New Roman"/>
          <w:sz w:val="24"/>
          <w:szCs w:val="24"/>
          <w:lang w:val="en-US"/>
        </w:rPr>
        <w:t>) to iv) above, to guarantee the obligations to be undertaken by Nativerock1, as borrower, and/or other obligors under the Credit Agreement, namely the guarantee of all amounts borrowed under all credit agreements approved by this Resolution, as well as any interest, fees, costs, penalties and other amounts incidental thereto, as shall be provided for in the Credit Agreement.</w:t>
      </w:r>
    </w:p>
    <w:p w14:paraId="1CA7DAF3" w14:textId="77777777" w:rsidR="0080344C" w:rsidRPr="00281CB5" w:rsidRDefault="0080344C" w:rsidP="002C2A5F">
      <w:pPr>
        <w:spacing w:after="0" w:line="360" w:lineRule="auto"/>
        <w:ind w:left="709"/>
        <w:jc w:val="both"/>
        <w:rPr>
          <w:rFonts w:ascii="Times New Roman" w:eastAsia="Calibri" w:hAnsi="Times New Roman" w:cs="Times New Roman"/>
          <w:sz w:val="24"/>
          <w:szCs w:val="24"/>
          <w:lang w:val="en-US"/>
        </w:rPr>
      </w:pPr>
    </w:p>
    <w:p w14:paraId="6E874FAD" w14:textId="77777777" w:rsidR="0080344C" w:rsidRPr="00281CB5" w:rsidRDefault="0080344C" w:rsidP="002C2A5F">
      <w:pPr>
        <w:spacing w:after="0" w:line="360" w:lineRule="auto"/>
        <w:ind w:left="1080"/>
        <w:jc w:val="both"/>
        <w:rPr>
          <w:rFonts w:ascii="Times New Roman" w:eastAsia="Calibri" w:hAnsi="Times New Roman" w:cs="Times New Roman"/>
          <w:sz w:val="24"/>
          <w:szCs w:val="24"/>
          <w:lang w:val="en-US"/>
        </w:rPr>
      </w:pPr>
      <w:r w:rsidRPr="00281CB5">
        <w:rPr>
          <w:rFonts w:ascii="Times New Roman" w:eastAsia="Calibri" w:hAnsi="Times New Roman" w:cs="Times New Roman"/>
          <w:sz w:val="24"/>
          <w:szCs w:val="24"/>
          <w:lang w:val="en-US"/>
        </w:rPr>
        <w:t>For the avoidance of doubt, Holdingrock1’s liability in connection with guaranteeing the obligations of the obligors under or in connection with the Credit Agreement and the other ancillary documents shall be limited to the security provided under the Mortgage on Nativerock1 shares.</w:t>
      </w:r>
    </w:p>
    <w:p w14:paraId="580890EA" w14:textId="77777777" w:rsidR="0080344C" w:rsidRPr="00281CB5" w:rsidRDefault="0080344C" w:rsidP="002C2A5F">
      <w:pPr>
        <w:spacing w:after="0" w:line="360" w:lineRule="auto"/>
        <w:ind w:left="709"/>
        <w:jc w:val="both"/>
        <w:rPr>
          <w:rFonts w:ascii="Times New Roman" w:eastAsia="Calibri" w:hAnsi="Times New Roman" w:cs="Times New Roman"/>
          <w:sz w:val="24"/>
          <w:szCs w:val="24"/>
          <w:lang w:val="en-US"/>
        </w:rPr>
      </w:pPr>
    </w:p>
    <w:p w14:paraId="5BAC3E98" w14:textId="77777777" w:rsidR="0080344C" w:rsidRPr="00281CB5" w:rsidRDefault="0080344C" w:rsidP="002C2A5F">
      <w:pPr>
        <w:spacing w:after="0" w:line="360" w:lineRule="auto"/>
        <w:ind w:left="1080"/>
        <w:jc w:val="both"/>
        <w:rPr>
          <w:rFonts w:ascii="Times New Roman" w:eastAsia="Calibri" w:hAnsi="Times New Roman" w:cs="Times New Roman"/>
          <w:sz w:val="24"/>
          <w:szCs w:val="24"/>
          <w:lang w:val="en-US"/>
        </w:rPr>
      </w:pPr>
      <w:r w:rsidRPr="00281CB5">
        <w:rPr>
          <w:rFonts w:ascii="Times New Roman" w:eastAsia="Calibri" w:hAnsi="Times New Roman" w:cs="Times New Roman"/>
          <w:sz w:val="24"/>
          <w:szCs w:val="24"/>
          <w:lang w:val="en-US"/>
        </w:rPr>
        <w:t xml:space="preserve">In order to properly authorize all of the above at Nativerock1 level, the Company, as sole shareholder of Nativerock1, intends to adopt a resolution of the sole shareholder of Nativerock1 approving the creation of the aforementioned guarantees, as well as the </w:t>
      </w:r>
      <w:r w:rsidRPr="00281CB5">
        <w:rPr>
          <w:rFonts w:ascii="Times New Roman" w:eastAsia="Calibri" w:hAnsi="Times New Roman" w:cs="Times New Roman"/>
          <w:sz w:val="24"/>
          <w:szCs w:val="24"/>
          <w:lang w:val="en-US"/>
        </w:rPr>
        <w:lastRenderedPageBreak/>
        <w:t>empowerment of one or more persons to carry out the appropriate actions to implement such resolution of the sole shareholder of Nativerock1;</w:t>
      </w:r>
    </w:p>
    <w:p w14:paraId="79EA2209" w14:textId="77777777" w:rsidR="0080344C" w:rsidRPr="00281CB5" w:rsidRDefault="0080344C" w:rsidP="002C2A5F">
      <w:pPr>
        <w:spacing w:after="0" w:line="360" w:lineRule="auto"/>
        <w:jc w:val="both"/>
        <w:rPr>
          <w:rFonts w:ascii="Times New Roman" w:eastAsia="Calibri" w:hAnsi="Times New Roman" w:cs="Times New Roman"/>
          <w:sz w:val="24"/>
          <w:szCs w:val="24"/>
          <w:lang w:val="en-US"/>
        </w:rPr>
      </w:pPr>
    </w:p>
    <w:p w14:paraId="2628A4CA" w14:textId="77777777" w:rsidR="0080344C" w:rsidRPr="00281CB5" w:rsidRDefault="0080344C" w:rsidP="002C2A5F">
      <w:pPr>
        <w:pStyle w:val="ListParagraph"/>
        <w:numPr>
          <w:ilvl w:val="0"/>
          <w:numId w:val="7"/>
        </w:num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after Transaction closing, certain movable and immovable mortgages on movable and immovable property, respectively, owned by Dial, to be determined/individualized later.</w:t>
      </w:r>
    </w:p>
    <w:p w14:paraId="0046940E" w14:textId="77777777" w:rsidR="0080344C" w:rsidRPr="00281CB5" w:rsidRDefault="0080344C" w:rsidP="002C2A5F">
      <w:pPr>
        <w:pStyle w:val="ListParagraph"/>
        <w:spacing w:after="0" w:line="360" w:lineRule="auto"/>
        <w:jc w:val="both"/>
        <w:rPr>
          <w:rFonts w:ascii="Times New Roman" w:hAnsi="Times New Roman" w:cs="Times New Roman"/>
          <w:sz w:val="24"/>
          <w:szCs w:val="24"/>
          <w:lang w:val="en-US"/>
        </w:rPr>
      </w:pPr>
    </w:p>
    <w:p w14:paraId="2EAA992E" w14:textId="77777777" w:rsidR="0080344C" w:rsidRPr="00281CB5" w:rsidRDefault="0080344C" w:rsidP="002C2A5F">
      <w:pPr>
        <w:pStyle w:val="ListParagraph"/>
        <w:spacing w:after="0" w:line="360" w:lineRule="auto"/>
        <w:ind w:left="1080"/>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It is intended that such movable mortgage agreements to be entered into by Dial, as described above and/or as may be subsequently agreed, to secure the obligations to be undertaken by Dial, as borrower and/or other obligors under the Credit Agreement, guaranteeing those amounts borrowed under the Credit Agreement, i.e. to guarantee all amounts borrowed under all credit agreements approved by this Resolution that will be used for the refinancing of loans previously contracted by Dial, for financing Dial's current activity, i.e. financing/refinancing the acquisition of equipment by Dial, as well as any interest, fees, costs, penalties and other amounts incidental thereto, as provided for in the Credit Agreement.</w:t>
      </w:r>
    </w:p>
    <w:p w14:paraId="61C3471D" w14:textId="77777777" w:rsidR="0080344C" w:rsidRPr="00281CB5" w:rsidRDefault="0080344C" w:rsidP="002C2A5F">
      <w:pPr>
        <w:pStyle w:val="ListParagraph"/>
        <w:spacing w:after="0" w:line="360" w:lineRule="auto"/>
        <w:ind w:left="1080"/>
        <w:jc w:val="both"/>
        <w:rPr>
          <w:rFonts w:ascii="Times New Roman" w:hAnsi="Times New Roman" w:cs="Times New Roman"/>
          <w:sz w:val="24"/>
          <w:szCs w:val="24"/>
          <w:lang w:val="en-US"/>
        </w:rPr>
      </w:pPr>
    </w:p>
    <w:p w14:paraId="1B8BFDC0" w14:textId="77777777" w:rsidR="0080344C" w:rsidRPr="00281CB5" w:rsidRDefault="0080344C" w:rsidP="002C2A5F">
      <w:pPr>
        <w:pStyle w:val="ListParagraph"/>
        <w:spacing w:after="0" w:line="360" w:lineRule="auto"/>
        <w:ind w:left="1080"/>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In order to properly authorize all of the above at Dial level, Nativerock1, as sole shareholder of Dial, intends to adopt a resolution of the sole shareholder of Dial approving the establishment of the aforementioned guarantees as well as empowering one or more persons to carry out the appropriate actions to implement that resolution of the sole shareholder of Dial;</w:t>
      </w:r>
    </w:p>
    <w:p w14:paraId="64927CE6" w14:textId="77777777" w:rsidR="0080344C" w:rsidRPr="00281CB5" w:rsidRDefault="0080344C" w:rsidP="002C2A5F">
      <w:pPr>
        <w:pStyle w:val="ListParagraph"/>
        <w:spacing w:after="0" w:line="360" w:lineRule="auto"/>
        <w:ind w:left="1080"/>
        <w:jc w:val="both"/>
        <w:rPr>
          <w:rFonts w:ascii="Times New Roman" w:hAnsi="Times New Roman" w:cs="Times New Roman"/>
          <w:sz w:val="24"/>
          <w:szCs w:val="24"/>
          <w:lang w:val="en-US"/>
        </w:rPr>
      </w:pPr>
    </w:p>
    <w:p w14:paraId="66FBD5A1" w14:textId="33949CF5" w:rsidR="000954F4" w:rsidRPr="00281CB5" w:rsidRDefault="0080344C" w:rsidP="002C2A5F">
      <w:pPr>
        <w:numPr>
          <w:ilvl w:val="0"/>
          <w:numId w:val="5"/>
        </w:numPr>
        <w:spacing w:after="0" w:line="360" w:lineRule="auto"/>
        <w:ind w:left="709" w:hanging="709"/>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In connection with the Credit Agreement, it is intended that a subordination agreement (the "</w:t>
      </w:r>
      <w:r w:rsidRPr="00281CB5">
        <w:rPr>
          <w:rFonts w:ascii="Times New Roman" w:hAnsi="Times New Roman" w:cs="Times New Roman"/>
          <w:b/>
          <w:bCs/>
          <w:sz w:val="24"/>
          <w:szCs w:val="24"/>
          <w:lang w:val="en-US"/>
        </w:rPr>
        <w:t>Subordination Agreement</w:t>
      </w:r>
      <w:r w:rsidRPr="00281CB5">
        <w:rPr>
          <w:rFonts w:ascii="Times New Roman" w:hAnsi="Times New Roman" w:cs="Times New Roman"/>
          <w:sz w:val="24"/>
          <w:szCs w:val="24"/>
          <w:lang w:val="en-US"/>
        </w:rPr>
        <w:t>") will be concluded between the Company, Nativerock1 and, upon closing of the Transaction, Dial, as well as the commercial bank, whereby any debts of Nativerock1 and/or Dial to any of the Subordinated Lenders (including the Company) is to be subordinated to the reimbursement of any obligations of Nativerock1 and/or Dial to the commercial bank under the Credit Agreement;</w:t>
      </w:r>
    </w:p>
    <w:p w14:paraId="67562F21" w14:textId="77777777" w:rsidR="00D30469" w:rsidRPr="00281CB5" w:rsidRDefault="00D30469" w:rsidP="002C2A5F">
      <w:pPr>
        <w:spacing w:after="0" w:line="360" w:lineRule="auto"/>
        <w:jc w:val="both"/>
        <w:rPr>
          <w:rFonts w:ascii="Times New Roman" w:hAnsi="Times New Roman" w:cs="Times New Roman"/>
          <w:sz w:val="24"/>
          <w:szCs w:val="24"/>
          <w:lang w:val="en-US"/>
        </w:rPr>
      </w:pPr>
    </w:p>
    <w:p w14:paraId="3D576E16" w14:textId="0658A1FA" w:rsidR="00293924"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as well as the agenda for the EGMS meeting of [</w:t>
      </w:r>
      <w:r w:rsidR="00035B7D" w:rsidRPr="00281CB5">
        <w:rPr>
          <w:rFonts w:ascii="Times New Roman" w:hAnsi="Times New Roman" w:cs="Times New Roman"/>
          <w:b/>
          <w:sz w:val="24"/>
          <w:szCs w:val="24"/>
          <w:highlight w:val="yellow"/>
          <w:lang w:val="en-US"/>
        </w:rPr>
        <w:t>14</w:t>
      </w:r>
      <w:r w:rsidRPr="00281CB5">
        <w:rPr>
          <w:rFonts w:ascii="Times New Roman" w:hAnsi="Times New Roman" w:cs="Times New Roman"/>
          <w:b/>
          <w:sz w:val="24"/>
          <w:szCs w:val="24"/>
          <w:lang w:val="en-US"/>
        </w:rPr>
        <w:t>]/[</w:t>
      </w:r>
      <w:r w:rsidR="00035B7D" w:rsidRPr="00281CB5">
        <w:rPr>
          <w:rFonts w:ascii="Times New Roman" w:hAnsi="Times New Roman" w:cs="Times New Roman"/>
          <w:b/>
          <w:sz w:val="24"/>
          <w:szCs w:val="24"/>
          <w:highlight w:val="yellow"/>
          <w:lang w:val="en-US"/>
        </w:rPr>
        <w:t>15</w:t>
      </w:r>
      <w:r w:rsidRPr="00281CB5">
        <w:rPr>
          <w:rFonts w:ascii="Times New Roman" w:hAnsi="Times New Roman" w:cs="Times New Roman"/>
          <w:b/>
          <w:sz w:val="24"/>
          <w:szCs w:val="24"/>
          <w:lang w:val="en-US"/>
        </w:rPr>
        <w:t>].0</w:t>
      </w:r>
      <w:r w:rsidR="00035B7D" w:rsidRPr="00281CB5">
        <w:rPr>
          <w:rFonts w:ascii="Times New Roman" w:hAnsi="Times New Roman" w:cs="Times New Roman"/>
          <w:b/>
          <w:sz w:val="24"/>
          <w:szCs w:val="24"/>
          <w:lang w:val="en-US"/>
        </w:rPr>
        <w:t>6</w:t>
      </w:r>
      <w:r w:rsidRPr="00281CB5">
        <w:rPr>
          <w:rFonts w:ascii="Times New Roman" w:hAnsi="Times New Roman" w:cs="Times New Roman"/>
          <w:b/>
          <w:sz w:val="24"/>
          <w:szCs w:val="24"/>
          <w:lang w:val="en-US"/>
        </w:rPr>
        <w:t>.2022, briefly described below:</w:t>
      </w:r>
    </w:p>
    <w:p w14:paraId="5E271C47"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12B9D1BD" w14:textId="5DC0B0A1" w:rsidR="00281CB5" w:rsidRPr="00817A20" w:rsidRDefault="00281CB5" w:rsidP="002C2A5F">
      <w:pPr>
        <w:pStyle w:val="ListParagraph"/>
        <w:numPr>
          <w:ilvl w:val="0"/>
          <w:numId w:val="1"/>
        </w:numPr>
        <w:spacing w:after="0" w:line="360" w:lineRule="auto"/>
        <w:jc w:val="both"/>
        <w:rPr>
          <w:rFonts w:ascii="Times New Roman" w:hAnsi="Times New Roman" w:cs="Times New Roman"/>
          <w:b/>
          <w:bCs/>
          <w:sz w:val="24"/>
          <w:szCs w:val="24"/>
          <w:lang w:val="en-US"/>
        </w:rPr>
      </w:pPr>
      <w:r w:rsidRPr="00281CB5">
        <w:rPr>
          <w:rFonts w:ascii="Times New Roman" w:eastAsia="Calibri" w:hAnsi="Times New Roman" w:cs="Times New Roman"/>
          <w:b/>
          <w:bCs/>
          <w:color w:val="000000"/>
          <w:sz w:val="24"/>
          <w:szCs w:val="24"/>
          <w:lang w:val="en-US"/>
        </w:rPr>
        <w:t>Approval</w:t>
      </w:r>
      <w:r w:rsidRPr="00281CB5">
        <w:rPr>
          <w:rFonts w:ascii="Times New Roman" w:eastAsia="Calibri" w:hAnsi="Times New Roman" w:cs="Times New Roman"/>
          <w:bCs/>
          <w:color w:val="000000"/>
          <w:sz w:val="24"/>
          <w:szCs w:val="24"/>
          <w:lang w:val="en-US"/>
        </w:rPr>
        <w:t xml:space="preserve"> of Transaction, respectively the purchase by Nativerock1 of a number of 1,060 shares, each with an individual nominal value of RON 10 and a total nominal value of RON 10,600, representing all the shares issued by Dial, for a maximum purchase price of EUR 14,000,000 (EUR fourteen million).</w:t>
      </w:r>
    </w:p>
    <w:p w14:paraId="64653C7C" w14:textId="6D24831A" w:rsidR="00281CB5" w:rsidRPr="00EF076A" w:rsidRDefault="00281CB5" w:rsidP="002C2A5F">
      <w:pPr>
        <w:pStyle w:val="ListParagraph"/>
        <w:numPr>
          <w:ilvl w:val="0"/>
          <w:numId w:val="1"/>
        </w:num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Approval</w:t>
      </w:r>
      <w:r w:rsidRPr="00281CB5">
        <w:rPr>
          <w:rFonts w:ascii="Times New Roman" w:hAnsi="Times New Roman" w:cs="Times New Roman"/>
          <w:sz w:val="24"/>
          <w:szCs w:val="24"/>
          <w:lang w:val="en-US"/>
        </w:rPr>
        <w:t xml:space="preserve"> of the establishment by the Company of a first rank movable mortgage on all present and future shares issued by Nativerock1 and held by the Company.</w:t>
      </w:r>
    </w:p>
    <w:p w14:paraId="78703D33" w14:textId="32805515" w:rsidR="00281CB5" w:rsidRPr="00EF076A" w:rsidRDefault="00281CB5" w:rsidP="002C2A5F">
      <w:pPr>
        <w:pStyle w:val="ListParagraph"/>
        <w:numPr>
          <w:ilvl w:val="0"/>
          <w:numId w:val="1"/>
        </w:num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Approval</w:t>
      </w:r>
      <w:r w:rsidRPr="00281CB5">
        <w:rPr>
          <w:rFonts w:ascii="Times New Roman" w:hAnsi="Times New Roman" w:cs="Times New Roman"/>
          <w:sz w:val="24"/>
          <w:szCs w:val="24"/>
          <w:lang w:val="en-US"/>
        </w:rPr>
        <w:t xml:space="preserve"> of the subordination to the lending commercial bank of any and all rights and claims, present and future of the Company to each of Nativerock1 and Dial.</w:t>
      </w:r>
    </w:p>
    <w:p w14:paraId="68A9386B" w14:textId="42961899" w:rsidR="00281CB5" w:rsidRPr="00281CB5" w:rsidRDefault="00281CB5" w:rsidP="002C2A5F">
      <w:pPr>
        <w:pStyle w:val="ListParagraph"/>
        <w:numPr>
          <w:ilvl w:val="0"/>
          <w:numId w:val="1"/>
        </w:num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 xml:space="preserve">Approval </w:t>
      </w:r>
      <w:r w:rsidRPr="00281CB5">
        <w:rPr>
          <w:rFonts w:ascii="Times New Roman" w:hAnsi="Times New Roman" w:cs="Times New Roman"/>
          <w:sz w:val="24"/>
          <w:szCs w:val="24"/>
          <w:lang w:val="en-US"/>
        </w:rPr>
        <w:t>of the adoption and signing by the Company, as sole shareholder of Nativerock1, of a decision of the sole shareholder of Nativerock1 approving</w:t>
      </w:r>
      <w:r w:rsidR="0083752A">
        <w:rPr>
          <w:rFonts w:ascii="Times New Roman" w:hAnsi="Times New Roman" w:cs="Times New Roman"/>
          <w:sz w:val="24"/>
          <w:szCs w:val="24"/>
          <w:lang w:val="en-US"/>
        </w:rPr>
        <w:t xml:space="preserve"> </w:t>
      </w:r>
      <w:r w:rsidR="0083752A" w:rsidRPr="0083752A">
        <w:rPr>
          <w:rFonts w:ascii="Times New Roman" w:hAnsi="Times New Roman" w:cs="Times New Roman"/>
          <w:sz w:val="24"/>
          <w:szCs w:val="24"/>
          <w:lang w:val="en-US"/>
        </w:rPr>
        <w:t xml:space="preserve">all necessary actions in connection with </w:t>
      </w:r>
      <w:r w:rsidR="00386ADD">
        <w:rPr>
          <w:rFonts w:ascii="Times New Roman" w:hAnsi="Times New Roman" w:cs="Times New Roman"/>
          <w:sz w:val="24"/>
          <w:szCs w:val="24"/>
          <w:lang w:val="en-US"/>
        </w:rPr>
        <w:t>contracting</w:t>
      </w:r>
      <w:r w:rsidR="0083752A" w:rsidRPr="0083752A">
        <w:rPr>
          <w:rFonts w:ascii="Times New Roman" w:hAnsi="Times New Roman" w:cs="Times New Roman"/>
          <w:sz w:val="24"/>
          <w:szCs w:val="24"/>
          <w:lang w:val="en-US"/>
        </w:rPr>
        <w:t xml:space="preserve"> the aforementioned credit </w:t>
      </w:r>
      <w:r w:rsidR="00386ADD">
        <w:rPr>
          <w:rFonts w:ascii="Times New Roman" w:hAnsi="Times New Roman" w:cs="Times New Roman"/>
          <w:sz w:val="24"/>
          <w:szCs w:val="24"/>
          <w:lang w:val="en-US"/>
        </w:rPr>
        <w:t xml:space="preserve">facility </w:t>
      </w:r>
      <w:r w:rsidR="0083752A" w:rsidRPr="0083752A">
        <w:rPr>
          <w:rFonts w:ascii="Times New Roman" w:hAnsi="Times New Roman" w:cs="Times New Roman"/>
          <w:sz w:val="24"/>
          <w:szCs w:val="24"/>
          <w:lang w:val="en-US"/>
        </w:rPr>
        <w:t>in connection with the Transaction</w:t>
      </w:r>
      <w:r w:rsidR="00386ADD">
        <w:rPr>
          <w:rFonts w:ascii="Times New Roman" w:hAnsi="Times New Roman" w:cs="Times New Roman"/>
          <w:sz w:val="24"/>
          <w:szCs w:val="24"/>
          <w:lang w:val="en-US"/>
        </w:rPr>
        <w:t xml:space="preserve">. </w:t>
      </w:r>
    </w:p>
    <w:p w14:paraId="276064FD" w14:textId="74693B82" w:rsidR="00281CB5" w:rsidRPr="00656736" w:rsidRDefault="00281CB5" w:rsidP="002C2A5F">
      <w:pPr>
        <w:pStyle w:val="ListParagraph"/>
        <w:numPr>
          <w:ilvl w:val="0"/>
          <w:numId w:val="1"/>
        </w:numPr>
        <w:spacing w:line="360" w:lineRule="auto"/>
        <w:jc w:val="both"/>
        <w:rPr>
          <w:rFonts w:ascii="Times New Roman" w:hAnsi="Times New Roman" w:cs="Times New Roman"/>
          <w:sz w:val="24"/>
          <w:szCs w:val="24"/>
          <w:lang w:val="en-US"/>
        </w:rPr>
      </w:pPr>
      <w:r w:rsidRPr="004A59E5">
        <w:rPr>
          <w:rFonts w:ascii="Times New Roman" w:hAnsi="Times New Roman" w:cs="Times New Roman"/>
          <w:b/>
          <w:bCs/>
          <w:sz w:val="24"/>
          <w:szCs w:val="24"/>
          <w:lang w:val="en-US"/>
        </w:rPr>
        <w:t xml:space="preserve">Approval </w:t>
      </w:r>
      <w:r w:rsidRPr="00F24E53">
        <w:rPr>
          <w:rFonts w:ascii="Times New Roman" w:hAnsi="Times New Roman" w:cs="Times New Roman"/>
          <w:sz w:val="24"/>
          <w:szCs w:val="24"/>
          <w:lang w:val="en-US"/>
        </w:rPr>
        <w:t xml:space="preserve">of </w:t>
      </w:r>
      <w:r w:rsidRPr="00281CB5">
        <w:rPr>
          <w:rFonts w:ascii="Times New Roman" w:hAnsi="Times New Roman" w:cs="Times New Roman"/>
          <w:sz w:val="24"/>
          <w:szCs w:val="24"/>
          <w:lang w:val="en-US"/>
        </w:rPr>
        <w:t xml:space="preserve"> the granting by the Company of a loan to Nativerock1, in order to cover the difference between the Share Price and the amount borrowed under the Credit Agreement intended for the partial payment of the Share Price, in a maximum amount EUR 6,500,000, and for a term which may not exceed 5 years.</w:t>
      </w:r>
    </w:p>
    <w:p w14:paraId="1C6F6E72" w14:textId="499A2601" w:rsidR="00281CB5" w:rsidRPr="00820418" w:rsidRDefault="00281CB5" w:rsidP="002C2A5F">
      <w:pPr>
        <w:pStyle w:val="ListParagraph"/>
        <w:numPr>
          <w:ilvl w:val="0"/>
          <w:numId w:val="1"/>
        </w:numPr>
        <w:spacing w:after="0" w:line="360" w:lineRule="auto"/>
        <w:jc w:val="both"/>
        <w:rPr>
          <w:rFonts w:ascii="Times New Roman" w:hAnsi="Times New Roman" w:cs="Times New Roman"/>
          <w:sz w:val="24"/>
          <w:szCs w:val="24"/>
          <w:lang w:val="en-US"/>
        </w:rPr>
      </w:pPr>
      <w:r w:rsidRPr="00820418">
        <w:rPr>
          <w:rFonts w:ascii="Times New Roman" w:hAnsi="Times New Roman" w:cs="Times New Roman"/>
          <w:b/>
          <w:bCs/>
          <w:sz w:val="24"/>
          <w:szCs w:val="24"/>
          <w:lang w:val="en-US"/>
        </w:rPr>
        <w:t>Approval</w:t>
      </w:r>
      <w:r w:rsidRPr="00820418">
        <w:rPr>
          <w:rFonts w:ascii="Times New Roman" w:hAnsi="Times New Roman" w:cs="Times New Roman"/>
          <w:sz w:val="24"/>
          <w:szCs w:val="24"/>
          <w:lang w:val="en-US"/>
        </w:rPr>
        <w:t xml:space="preserve"> of the </w:t>
      </w:r>
      <w:r w:rsidR="00643F69" w:rsidRPr="00820418">
        <w:rPr>
          <w:rFonts w:ascii="Times New Roman" w:hAnsi="Times New Roman" w:cs="Times New Roman"/>
          <w:sz w:val="24"/>
          <w:szCs w:val="24"/>
          <w:lang w:val="en-US"/>
        </w:rPr>
        <w:t>empowerment</w:t>
      </w:r>
      <w:r w:rsidRPr="00820418">
        <w:rPr>
          <w:rFonts w:ascii="Times New Roman" w:hAnsi="Times New Roman" w:cs="Times New Roman"/>
          <w:sz w:val="24"/>
          <w:szCs w:val="24"/>
          <w:lang w:val="en-US"/>
        </w:rPr>
        <w:t xml:space="preserve"> of the </w:t>
      </w:r>
      <w:r w:rsidR="0083757A" w:rsidRPr="00820418">
        <w:rPr>
          <w:rFonts w:ascii="Times New Roman" w:hAnsi="Times New Roman" w:cs="Times New Roman"/>
          <w:sz w:val="24"/>
          <w:szCs w:val="24"/>
          <w:lang w:val="en-US"/>
        </w:rPr>
        <w:t>CEO</w:t>
      </w:r>
      <w:r w:rsidRPr="00820418">
        <w:rPr>
          <w:rFonts w:ascii="Times New Roman" w:hAnsi="Times New Roman" w:cs="Times New Roman"/>
          <w:sz w:val="24"/>
          <w:szCs w:val="24"/>
          <w:lang w:val="en-US"/>
        </w:rPr>
        <w:t>, Mr. Liviu-</w:t>
      </w:r>
      <w:proofErr w:type="spellStart"/>
      <w:r w:rsidRPr="00820418">
        <w:rPr>
          <w:rFonts w:ascii="Times New Roman" w:hAnsi="Times New Roman" w:cs="Times New Roman"/>
          <w:sz w:val="24"/>
          <w:szCs w:val="24"/>
          <w:lang w:val="en-US"/>
        </w:rPr>
        <w:t>Ionel</w:t>
      </w:r>
      <w:proofErr w:type="spellEnd"/>
      <w:r w:rsidRPr="00820418">
        <w:rPr>
          <w:rFonts w:ascii="Times New Roman" w:hAnsi="Times New Roman" w:cs="Times New Roman"/>
          <w:sz w:val="24"/>
          <w:szCs w:val="24"/>
          <w:lang w:val="en-US"/>
        </w:rPr>
        <w:t xml:space="preserve"> Stoleru (the “</w:t>
      </w:r>
      <w:r w:rsidRPr="00820418">
        <w:rPr>
          <w:rFonts w:ascii="Times New Roman" w:hAnsi="Times New Roman" w:cs="Times New Roman"/>
          <w:b/>
          <w:bCs/>
          <w:sz w:val="24"/>
          <w:szCs w:val="24"/>
          <w:lang w:val="en-US"/>
        </w:rPr>
        <w:t>Representative</w:t>
      </w:r>
      <w:r w:rsidRPr="00820418">
        <w:rPr>
          <w:rFonts w:ascii="Times New Roman" w:hAnsi="Times New Roman" w:cs="Times New Roman"/>
          <w:sz w:val="24"/>
          <w:szCs w:val="24"/>
          <w:lang w:val="en-US"/>
        </w:rPr>
        <w:t xml:space="preserve">”), with full powers and authority, to act in the name, on behalf of and in the interest of the Company, </w:t>
      </w:r>
      <w:r w:rsidR="00820418" w:rsidRPr="00820418">
        <w:rPr>
          <w:rFonts w:ascii="Times New Roman" w:hAnsi="Times New Roman" w:cs="Times New Roman"/>
          <w:sz w:val="24"/>
          <w:szCs w:val="24"/>
          <w:lang w:val="en-US"/>
        </w:rPr>
        <w:t xml:space="preserve">to carry out all necessary actions in relation to the above </w:t>
      </w:r>
      <w:r w:rsidR="00820418" w:rsidRPr="00820418">
        <w:rPr>
          <w:rFonts w:ascii="Times New Roman" w:hAnsi="Times New Roman" w:cs="Times New Roman"/>
          <w:sz w:val="24"/>
          <w:szCs w:val="24"/>
          <w:lang w:val="en-US"/>
        </w:rPr>
        <w:t xml:space="preserve">items. </w:t>
      </w:r>
    </w:p>
    <w:p w14:paraId="58EE6B30" w14:textId="26FF9CBD" w:rsidR="00293924" w:rsidRPr="006B29AA" w:rsidRDefault="00281CB5" w:rsidP="002C2A5F">
      <w:pPr>
        <w:pStyle w:val="ListParagraph"/>
        <w:numPr>
          <w:ilvl w:val="0"/>
          <w:numId w:val="1"/>
        </w:numPr>
        <w:spacing w:after="0" w:line="360" w:lineRule="auto"/>
        <w:ind w:hanging="720"/>
        <w:jc w:val="both"/>
        <w:rPr>
          <w:rFonts w:ascii="Times New Roman" w:hAnsi="Times New Roman" w:cs="Times New Roman"/>
          <w:bCs/>
          <w:sz w:val="24"/>
          <w:szCs w:val="24"/>
          <w:lang w:val="en-US"/>
        </w:rPr>
      </w:pPr>
      <w:r w:rsidRPr="006B29AA">
        <w:rPr>
          <w:rFonts w:ascii="Times New Roman" w:hAnsi="Times New Roman" w:cs="Times New Roman"/>
          <w:b/>
          <w:bCs/>
          <w:sz w:val="24"/>
          <w:szCs w:val="24"/>
          <w:lang w:val="en-US"/>
        </w:rPr>
        <w:t>Approval</w:t>
      </w:r>
      <w:r w:rsidRPr="006B29AA">
        <w:rPr>
          <w:rFonts w:ascii="Times New Roman" w:hAnsi="Times New Roman" w:cs="Times New Roman"/>
          <w:sz w:val="24"/>
          <w:szCs w:val="24"/>
          <w:lang w:val="en-US"/>
        </w:rPr>
        <w:t xml:space="preserve"> of the empowerment of the General Manager, Mr. Liviu-</w:t>
      </w:r>
      <w:proofErr w:type="spellStart"/>
      <w:r w:rsidRPr="006B29AA">
        <w:rPr>
          <w:rFonts w:ascii="Times New Roman" w:hAnsi="Times New Roman" w:cs="Times New Roman"/>
          <w:sz w:val="24"/>
          <w:szCs w:val="24"/>
          <w:lang w:val="en-US"/>
        </w:rPr>
        <w:t>Ionel</w:t>
      </w:r>
      <w:proofErr w:type="spellEnd"/>
      <w:r w:rsidRPr="006B29AA">
        <w:rPr>
          <w:rFonts w:ascii="Times New Roman" w:hAnsi="Times New Roman" w:cs="Times New Roman"/>
          <w:sz w:val="24"/>
          <w:szCs w:val="24"/>
          <w:lang w:val="en-US"/>
        </w:rPr>
        <w:t xml:space="preserve"> Stoleru, for signing on behalf of the shareholders the EGMS decision, as well as all the documents to be adopted by the EGMS and the fulfillment of all the legal formalities for the enforcement and registration of the adopted decisions, with the possibility of sub-mandate to third parties. </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lastRenderedPageBreak/>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2" w:name="_Hlk98779591"/>
    </w:p>
    <w:p w14:paraId="646312E0" w14:textId="61FE6F3E" w:rsidR="006E6581" w:rsidRPr="00281CB5" w:rsidRDefault="00ED4294"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2C2A5F">
      <w:pPr>
        <w:pStyle w:val="ListParagraph"/>
        <w:spacing w:after="0" w:line="360" w:lineRule="auto"/>
        <w:jc w:val="both"/>
        <w:rPr>
          <w:rFonts w:ascii="Times New Roman" w:hAnsi="Times New Roman" w:cs="Times New Roman"/>
          <w:sz w:val="24"/>
          <w:szCs w:val="24"/>
          <w:lang w:val="en-US"/>
        </w:rPr>
      </w:pPr>
    </w:p>
    <w:p w14:paraId="6380A566" w14:textId="681579F1"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Validly present or represented or voting validly by </w:t>
      </w:r>
      <w:r w:rsidR="00D57B7C" w:rsidRPr="00281CB5">
        <w:rPr>
          <w:rFonts w:ascii="Times New Roman" w:hAnsi="Times New Roman" w:cs="Times New Roman"/>
          <w:sz w:val="24"/>
          <w:szCs w:val="24"/>
          <w:lang w:val="en-US"/>
        </w:rPr>
        <w:t>correspondence,</w:t>
      </w:r>
      <w:r w:rsidRPr="00281CB5">
        <w:rPr>
          <w:rFonts w:ascii="Times New Roman" w:hAnsi="Times New Roman" w:cs="Times New Roman"/>
          <w:sz w:val="24"/>
          <w:szCs w:val="24"/>
          <w:lang w:val="en-US"/>
        </w:rPr>
        <w:t xml:space="preserv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sidR="00C06A5F">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95627AC" w14:textId="316F18CC"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sidR="00F56707">
        <w:rPr>
          <w:rFonts w:ascii="Times New Roman" w:hAnsi="Times New Roman" w:cs="Times New Roman"/>
          <w:sz w:val="24"/>
          <w:szCs w:val="24"/>
          <w:lang w:val="en-US"/>
        </w:rPr>
        <w:t xml:space="preserve">and </w:t>
      </w:r>
      <w:r w:rsidR="00F56707" w:rsidRPr="00281CB5">
        <w:rPr>
          <w:rFonts w:ascii="Times New Roman" w:hAnsi="Times New Roman" w:cs="Times New Roman"/>
          <w:sz w:val="24"/>
          <w:szCs w:val="24"/>
          <w:lang w:val="en-US"/>
        </w:rPr>
        <w:t>[</w:t>
      </w:r>
      <w:r w:rsidR="00F56707" w:rsidRPr="00281CB5">
        <w:rPr>
          <w:rFonts w:ascii="Times New Roman" w:hAnsi="Times New Roman" w:cs="Times New Roman"/>
          <w:sz w:val="24"/>
          <w:szCs w:val="24"/>
          <w:highlight w:val="yellow"/>
          <w:lang w:val="en-US"/>
        </w:rPr>
        <w:t>•</w:t>
      </w:r>
      <w:r w:rsidR="00F56707" w:rsidRPr="00281CB5">
        <w:rPr>
          <w:rFonts w:ascii="Times New Roman" w:hAnsi="Times New Roman" w:cs="Times New Roman"/>
          <w:sz w:val="24"/>
          <w:szCs w:val="24"/>
          <w:lang w:val="en-US"/>
        </w:rPr>
        <w:t>]</w:t>
      </w:r>
      <w:r w:rsidR="00F56707" w:rsidRPr="00944B82">
        <w:rPr>
          <w:rFonts w:ascii="Times New Roman" w:hAnsi="Times New Roman" w:cs="Times New Roman"/>
          <w:sz w:val="24"/>
          <w:szCs w:val="24"/>
          <w:lang w:val="en-US"/>
        </w:rPr>
        <w:t xml:space="preserve">% </w:t>
      </w:r>
      <w:r w:rsidR="00F56707">
        <w:rPr>
          <w:rFonts w:ascii="Times New Roman" w:hAnsi="Times New Roman" w:cs="Times New Roman"/>
          <w:sz w:val="24"/>
          <w:szCs w:val="24"/>
          <w:lang w:val="en-US"/>
        </w:rPr>
        <w:t>of the total voting rights</w:t>
      </w:r>
      <w:r w:rsidR="00F56707"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93CE7B8" w14:textId="02814E8E"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sidR="00CB77E6">
        <w:rPr>
          <w:rFonts w:ascii="Times New Roman" w:hAnsi="Times New Roman" w:cs="Times New Roman"/>
          <w:sz w:val="24"/>
          <w:szCs w:val="24"/>
          <w:lang w:val="en-US"/>
        </w:rPr>
        <w:t xml:space="preserve"> </w:t>
      </w:r>
      <w:r w:rsidR="00CB77E6">
        <w:rPr>
          <w:rFonts w:ascii="Times New Roman" w:hAnsi="Times New Roman" w:cs="Times New Roman"/>
          <w:sz w:val="24"/>
          <w:szCs w:val="24"/>
          <w:lang w:val="en-US"/>
        </w:rPr>
        <w:t xml:space="preserve">and </w:t>
      </w:r>
      <w:r w:rsidR="00CB77E6" w:rsidRPr="00281CB5">
        <w:rPr>
          <w:rFonts w:ascii="Times New Roman" w:hAnsi="Times New Roman" w:cs="Times New Roman"/>
          <w:sz w:val="24"/>
          <w:szCs w:val="24"/>
          <w:lang w:val="en-US"/>
        </w:rPr>
        <w:t>[</w:t>
      </w:r>
      <w:r w:rsidR="00CB77E6" w:rsidRPr="00281CB5">
        <w:rPr>
          <w:rFonts w:ascii="Times New Roman" w:hAnsi="Times New Roman" w:cs="Times New Roman"/>
          <w:sz w:val="24"/>
          <w:szCs w:val="24"/>
          <w:highlight w:val="yellow"/>
          <w:lang w:val="en-US"/>
        </w:rPr>
        <w:t>•</w:t>
      </w:r>
      <w:r w:rsidR="00CB77E6" w:rsidRPr="00281CB5">
        <w:rPr>
          <w:rFonts w:ascii="Times New Roman" w:hAnsi="Times New Roman" w:cs="Times New Roman"/>
          <w:sz w:val="24"/>
          <w:szCs w:val="24"/>
          <w:lang w:val="en-US"/>
        </w:rPr>
        <w:t>]</w:t>
      </w:r>
      <w:r w:rsidR="00CB77E6" w:rsidRPr="00944B82">
        <w:rPr>
          <w:rFonts w:ascii="Times New Roman" w:hAnsi="Times New Roman" w:cs="Times New Roman"/>
          <w:sz w:val="24"/>
          <w:szCs w:val="24"/>
          <w:lang w:val="en-US"/>
        </w:rPr>
        <w:t xml:space="preserve">% </w:t>
      </w:r>
      <w:r w:rsidR="00CB77E6">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0926FD0" w14:textId="7C6E8944"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held by the shareholders present, represented or who cast their vote by </w:t>
      </w:r>
      <w:r w:rsidR="00D57B7C" w:rsidRPr="00281CB5">
        <w:rPr>
          <w:rFonts w:ascii="Times New Roman" w:hAnsi="Times New Roman" w:cs="Times New Roman"/>
          <w:sz w:val="24"/>
          <w:szCs w:val="24"/>
          <w:lang w:val="en-US"/>
        </w:rPr>
        <w:t>correspondence</w:t>
      </w:r>
      <w:r w:rsidR="00792AF7">
        <w:rPr>
          <w:rFonts w:ascii="Times New Roman" w:hAnsi="Times New Roman" w:cs="Times New Roman"/>
          <w:sz w:val="24"/>
          <w:szCs w:val="24"/>
          <w:lang w:val="en-US"/>
        </w:rPr>
        <w:t xml:space="preserve"> </w:t>
      </w:r>
      <w:r w:rsidR="00792AF7">
        <w:rPr>
          <w:rFonts w:ascii="Times New Roman" w:hAnsi="Times New Roman" w:cs="Times New Roman"/>
          <w:sz w:val="24"/>
          <w:szCs w:val="24"/>
          <w:lang w:val="en-US"/>
        </w:rPr>
        <w:t xml:space="preserve">and </w:t>
      </w:r>
      <w:r w:rsidR="00792AF7" w:rsidRPr="00281CB5">
        <w:rPr>
          <w:rFonts w:ascii="Times New Roman" w:hAnsi="Times New Roman" w:cs="Times New Roman"/>
          <w:sz w:val="24"/>
          <w:szCs w:val="24"/>
          <w:lang w:val="en-US"/>
        </w:rPr>
        <w:t>[</w:t>
      </w:r>
      <w:r w:rsidR="00792AF7" w:rsidRPr="00281CB5">
        <w:rPr>
          <w:rFonts w:ascii="Times New Roman" w:hAnsi="Times New Roman" w:cs="Times New Roman"/>
          <w:sz w:val="24"/>
          <w:szCs w:val="24"/>
          <w:highlight w:val="yellow"/>
          <w:lang w:val="en-US"/>
        </w:rPr>
        <w:t>•</w:t>
      </w:r>
      <w:r w:rsidR="00792AF7" w:rsidRPr="00281CB5">
        <w:rPr>
          <w:rFonts w:ascii="Times New Roman" w:hAnsi="Times New Roman" w:cs="Times New Roman"/>
          <w:sz w:val="24"/>
          <w:szCs w:val="24"/>
          <w:lang w:val="en-US"/>
        </w:rPr>
        <w:t>]</w:t>
      </w:r>
      <w:r w:rsidR="00792AF7" w:rsidRPr="00A212BE">
        <w:rPr>
          <w:rFonts w:ascii="Times New Roman" w:hAnsi="Times New Roman" w:cs="Times New Roman"/>
          <w:sz w:val="24"/>
          <w:szCs w:val="24"/>
          <w:lang w:val="en-US"/>
        </w:rPr>
        <w:t xml:space="preserve">% of the </w:t>
      </w:r>
      <w:r w:rsidR="00792AF7">
        <w:rPr>
          <w:rFonts w:ascii="Times New Roman" w:hAnsi="Times New Roman" w:cs="Times New Roman"/>
          <w:sz w:val="24"/>
          <w:szCs w:val="24"/>
          <w:lang w:val="en-US"/>
        </w:rPr>
        <w:t>total voting rights</w:t>
      </w:r>
      <w:r w:rsidR="00D57B7C" w:rsidRPr="00281CB5">
        <w:rPr>
          <w:rFonts w:ascii="Times New Roman" w:hAnsi="Times New Roman" w:cs="Times New Roman"/>
          <w:sz w:val="24"/>
          <w:szCs w:val="24"/>
          <w:lang w:val="en-US"/>
        </w:rPr>
        <w:t>;</w:t>
      </w:r>
    </w:p>
    <w:p w14:paraId="56F66848" w14:textId="70AC80ED" w:rsidR="00ED4294" w:rsidRPr="00281CB5" w:rsidRDefault="003C6E81"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w:t>
      </w:r>
      <w:r w:rsidR="00ED4294" w:rsidRPr="00281CB5">
        <w:rPr>
          <w:rFonts w:ascii="Times New Roman" w:hAnsi="Times New Roman" w:cs="Times New Roman"/>
          <w:sz w:val="24"/>
          <w:szCs w:val="24"/>
          <w:lang w:val="en-US"/>
        </w:rPr>
        <w:t xml:space="preserve"> [</w:t>
      </w:r>
      <w:r w:rsidR="00ED4294" w:rsidRPr="00281CB5">
        <w:rPr>
          <w:rFonts w:ascii="Times New Roman" w:hAnsi="Times New Roman" w:cs="Times New Roman"/>
          <w:sz w:val="24"/>
          <w:szCs w:val="24"/>
          <w:highlight w:val="yellow"/>
          <w:lang w:val="en-US"/>
        </w:rPr>
        <w:t>•</w:t>
      </w:r>
      <w:r w:rsidR="00ED4294" w:rsidRPr="00281CB5">
        <w:rPr>
          <w:rFonts w:ascii="Times New Roman" w:hAnsi="Times New Roman" w:cs="Times New Roman"/>
          <w:sz w:val="24"/>
          <w:szCs w:val="24"/>
          <w:lang w:val="en-US"/>
        </w:rPr>
        <w:t>] abstentions or unspoken votes:</w:t>
      </w:r>
    </w:p>
    <w:p w14:paraId="4791681F" w14:textId="61908DE9" w:rsidR="001158D8" w:rsidRPr="00281CB5" w:rsidRDefault="001158D8" w:rsidP="002C2A5F">
      <w:pPr>
        <w:pStyle w:val="ListParagraph"/>
        <w:spacing w:after="0" w:line="360" w:lineRule="auto"/>
        <w:ind w:left="0"/>
        <w:jc w:val="both"/>
        <w:rPr>
          <w:rFonts w:ascii="Times New Roman" w:hAnsi="Times New Roman" w:cs="Times New Roman"/>
          <w:sz w:val="24"/>
          <w:szCs w:val="24"/>
          <w:lang w:val="en-US"/>
        </w:rPr>
      </w:pPr>
    </w:p>
    <w:p w14:paraId="01A0FF96" w14:textId="4A449FF9" w:rsidR="007C4F76" w:rsidRDefault="007C4F76" w:rsidP="002C2A5F">
      <w:pPr>
        <w:pStyle w:val="ListParagraph"/>
        <w:spacing w:after="0" w:line="360" w:lineRule="auto"/>
        <w:ind w:left="0"/>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[Approval] / [</w:t>
      </w:r>
      <w:r w:rsidRPr="002C2A5F">
        <w:rPr>
          <w:rFonts w:ascii="Times New Roman" w:hAnsi="Times New Roman" w:cs="Times New Roman"/>
          <w:b/>
          <w:bCs/>
          <w:sz w:val="24"/>
          <w:szCs w:val="24"/>
          <w:lang w:val="en-US"/>
        </w:rPr>
        <w:t xml:space="preserve">Rejection] </w:t>
      </w:r>
      <w:r w:rsidR="002C2A5F" w:rsidRPr="002C2A5F">
        <w:rPr>
          <w:rFonts w:ascii="Times New Roman" w:eastAsia="Calibri" w:hAnsi="Times New Roman" w:cs="Times New Roman"/>
          <w:bCs/>
          <w:color w:val="000000"/>
          <w:sz w:val="24"/>
          <w:szCs w:val="24"/>
          <w:lang w:val="en-US"/>
        </w:rPr>
        <w:t xml:space="preserve">of </w:t>
      </w:r>
      <w:r w:rsidR="002C2A5F" w:rsidRPr="002C2A5F">
        <w:rPr>
          <w:rFonts w:ascii="Times New Roman" w:eastAsia="Calibri" w:hAnsi="Times New Roman" w:cs="Times New Roman"/>
          <w:bCs/>
          <w:color w:val="000000"/>
          <w:sz w:val="24"/>
          <w:szCs w:val="24"/>
          <w:lang w:val="en-US"/>
        </w:rPr>
        <w:t xml:space="preserve">the </w:t>
      </w:r>
      <w:r w:rsidR="002C2A5F" w:rsidRPr="002C2A5F">
        <w:rPr>
          <w:rFonts w:ascii="Times New Roman" w:eastAsia="Calibri" w:hAnsi="Times New Roman" w:cs="Times New Roman"/>
          <w:bCs/>
          <w:color w:val="000000"/>
          <w:sz w:val="24"/>
          <w:szCs w:val="24"/>
          <w:lang w:val="en-US"/>
        </w:rPr>
        <w:t>Transaction, respectively the purchase by Nativerock1 of a number of 1,060 shares, each with an individual nominal value of RON 10 and a total nominal value of RON 10,600, representing all the shares issued by Dial, for a maximum purchase price of EUR 14,000,000 (EUR fourteen million)</w:t>
      </w:r>
      <w:r w:rsidRPr="002C2A5F">
        <w:rPr>
          <w:rFonts w:ascii="Times New Roman" w:hAnsi="Times New Roman" w:cs="Times New Roman"/>
          <w:sz w:val="24"/>
          <w:szCs w:val="24"/>
          <w:lang w:val="en-US"/>
        </w:rPr>
        <w:t>.</w:t>
      </w:r>
    </w:p>
    <w:p w14:paraId="45B9ED72" w14:textId="77777777" w:rsidR="002C2A5F" w:rsidRPr="002C2A5F" w:rsidRDefault="002C2A5F" w:rsidP="002C2A5F">
      <w:pPr>
        <w:pStyle w:val="ListParagraph"/>
        <w:spacing w:after="0" w:line="360" w:lineRule="auto"/>
        <w:ind w:left="0"/>
        <w:jc w:val="both"/>
        <w:rPr>
          <w:rFonts w:ascii="Times New Roman" w:hAnsi="Times New Roman" w:cs="Times New Roman"/>
          <w:sz w:val="24"/>
          <w:szCs w:val="24"/>
          <w:lang w:val="en-US"/>
        </w:rPr>
      </w:pPr>
    </w:p>
    <w:bookmarkEnd w:id="2"/>
    <w:p w14:paraId="7B5A8248" w14:textId="6C29D10D" w:rsidR="00BC6E6A" w:rsidRPr="00281CB5" w:rsidRDefault="007C4F76"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3D027BB2" w14:textId="77777777" w:rsidR="008834BE" w:rsidRPr="00281CB5" w:rsidRDefault="008834BE" w:rsidP="002C2A5F">
      <w:pPr>
        <w:pStyle w:val="ListParagraph"/>
        <w:spacing w:after="0" w:line="360" w:lineRule="auto"/>
        <w:jc w:val="both"/>
        <w:rPr>
          <w:rFonts w:ascii="Times New Roman" w:hAnsi="Times New Roman" w:cs="Times New Roman"/>
          <w:sz w:val="24"/>
          <w:szCs w:val="24"/>
          <w:lang w:val="en-US"/>
        </w:rPr>
      </w:pPr>
    </w:p>
    <w:p w14:paraId="21403144"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2A5F">
      <w:pPr>
        <w:pStyle w:val="ListParagraph"/>
        <w:spacing w:after="0" w:line="360" w:lineRule="auto"/>
        <w:ind w:left="0"/>
        <w:jc w:val="both"/>
        <w:rPr>
          <w:rFonts w:ascii="Times New Roman" w:hAnsi="Times New Roman" w:cs="Times New Roman"/>
          <w:sz w:val="24"/>
          <w:szCs w:val="24"/>
          <w:lang w:val="en-US"/>
        </w:rPr>
      </w:pPr>
    </w:p>
    <w:p w14:paraId="71CB0BF3" w14:textId="0D2C9AC6" w:rsidR="006E6581" w:rsidRPr="00281CB5" w:rsidRDefault="007C4F76" w:rsidP="002C2A5F">
      <w:pPr>
        <w:spacing w:after="0" w:line="360" w:lineRule="auto"/>
        <w:jc w:val="both"/>
        <w:rPr>
          <w:rFonts w:ascii="Times New Roman" w:hAnsi="Times New Roman" w:cs="Times New Roman"/>
          <w:b/>
          <w:bCs/>
          <w:sz w:val="24"/>
          <w:szCs w:val="24"/>
          <w:lang w:val="en-US"/>
        </w:rPr>
      </w:pPr>
      <w:r w:rsidRPr="00281CB5">
        <w:rPr>
          <w:rFonts w:ascii="Times New Roman" w:hAnsi="Times New Roman" w:cs="Times New Roman"/>
          <w:b/>
          <w:bCs/>
          <w:sz w:val="24"/>
          <w:szCs w:val="24"/>
          <w:lang w:val="en-US"/>
        </w:rPr>
        <w:t xml:space="preserve">[Approval] / [Rejection] </w:t>
      </w:r>
      <w:r w:rsidR="002A696A" w:rsidRPr="002A696A">
        <w:rPr>
          <w:rFonts w:ascii="Times New Roman" w:hAnsi="Times New Roman" w:cs="Times New Roman"/>
          <w:sz w:val="24"/>
          <w:szCs w:val="24"/>
          <w:lang w:val="en-US"/>
        </w:rPr>
        <w:t>of the establishment by the Company of a first rank movable mortgage on all present and future shares issued by Nativerock1 and held by the Company, as well as the negotiation, signing, completion, implementation and execution by the Company, as mortgagee, of the Mortgage Agreement on the Shares of Nativerock1</w:t>
      </w:r>
      <w:r w:rsidR="00DB54BC" w:rsidRPr="00281CB5">
        <w:rPr>
          <w:rFonts w:ascii="Times New Roman" w:hAnsi="Times New Roman" w:cs="Times New Roman"/>
          <w:sz w:val="24"/>
          <w:szCs w:val="24"/>
          <w:lang w:val="en-US"/>
        </w:rPr>
        <w:t>.</w:t>
      </w:r>
    </w:p>
    <w:p w14:paraId="3430892E" w14:textId="77777777" w:rsidR="00217447" w:rsidRPr="00281CB5" w:rsidRDefault="00217447" w:rsidP="002C2A5F">
      <w:pPr>
        <w:spacing w:after="0"/>
        <w:contextualSpacing/>
        <w:jc w:val="center"/>
        <w:rPr>
          <w:rFonts w:ascii="Times New Roman" w:hAnsi="Times New Roman" w:cs="Times New Roman"/>
          <w:b/>
          <w:bCs/>
          <w:sz w:val="24"/>
          <w:szCs w:val="24"/>
          <w:u w:val="single"/>
          <w:lang w:val="en-US"/>
        </w:rPr>
      </w:pPr>
    </w:p>
    <w:p w14:paraId="5AC8A012" w14:textId="0424A5D8" w:rsidR="00BC6E6A" w:rsidRPr="00281CB5" w:rsidRDefault="00DB54BC"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w:t>
      </w:r>
      <w:r w:rsidR="00BC6E6A" w:rsidRPr="00281CB5">
        <w:rPr>
          <w:rFonts w:ascii="Times New Roman" w:hAnsi="Times New Roman" w:cs="Times New Roman"/>
          <w:b/>
          <w:bCs/>
          <w:sz w:val="24"/>
          <w:szCs w:val="24"/>
          <w:u w:val="single"/>
          <w:lang w:val="en-US"/>
        </w:rPr>
        <w:t xml:space="preserve"> n</w:t>
      </w:r>
      <w:r w:rsidRPr="00281CB5">
        <w:rPr>
          <w:rFonts w:ascii="Times New Roman" w:hAnsi="Times New Roman" w:cs="Times New Roman"/>
          <w:b/>
          <w:bCs/>
          <w:sz w:val="24"/>
          <w:szCs w:val="24"/>
          <w:u w:val="single"/>
          <w:lang w:val="en-US"/>
        </w:rPr>
        <w:t>o</w:t>
      </w:r>
      <w:r w:rsidR="00BC6E6A" w:rsidRPr="00281CB5">
        <w:rPr>
          <w:rFonts w:ascii="Times New Roman" w:hAnsi="Times New Roman" w:cs="Times New Roman"/>
          <w:b/>
          <w:bCs/>
          <w:sz w:val="24"/>
          <w:szCs w:val="24"/>
          <w:u w:val="single"/>
          <w:lang w:val="en-US"/>
        </w:rPr>
        <w:t>. 3</w:t>
      </w:r>
    </w:p>
    <w:p w14:paraId="231AB0E0" w14:textId="77777777" w:rsidR="008834BE" w:rsidRPr="00281CB5" w:rsidRDefault="008834BE" w:rsidP="002C2A5F">
      <w:pPr>
        <w:pStyle w:val="ListParagraph"/>
        <w:spacing w:after="0" w:line="360" w:lineRule="auto"/>
        <w:jc w:val="both"/>
        <w:rPr>
          <w:rFonts w:ascii="Times New Roman" w:hAnsi="Times New Roman" w:cs="Times New Roman"/>
          <w:sz w:val="24"/>
          <w:szCs w:val="24"/>
          <w:lang w:val="en-US"/>
        </w:rPr>
      </w:pPr>
    </w:p>
    <w:p w14:paraId="4A57FBBB"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2C610C4D"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2221B7DF"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0297ADF2"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0FF8DEC7"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98A705F" w14:textId="77777777" w:rsidR="00A07324" w:rsidRPr="00281CB5" w:rsidRDefault="00A07324" w:rsidP="002C2A5F">
      <w:pPr>
        <w:pStyle w:val="ListParagraph"/>
        <w:spacing w:after="0" w:line="360" w:lineRule="auto"/>
        <w:ind w:left="0"/>
        <w:jc w:val="both"/>
        <w:rPr>
          <w:rFonts w:ascii="Times New Roman" w:hAnsi="Times New Roman" w:cs="Times New Roman"/>
          <w:sz w:val="24"/>
          <w:szCs w:val="24"/>
          <w:lang w:val="en-US"/>
        </w:rPr>
      </w:pPr>
    </w:p>
    <w:p w14:paraId="174B9754" w14:textId="0DF57CAF" w:rsidR="00217447" w:rsidRDefault="00DB54BC" w:rsidP="00F91A4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[Approval] / [Rejection]</w:t>
      </w:r>
      <w:r w:rsidRPr="00281CB5">
        <w:rPr>
          <w:rFonts w:ascii="Times New Roman" w:hAnsi="Times New Roman" w:cs="Times New Roman"/>
          <w:sz w:val="24"/>
          <w:szCs w:val="24"/>
          <w:lang w:val="en-US"/>
        </w:rPr>
        <w:t xml:space="preserve"> </w:t>
      </w:r>
      <w:r w:rsidR="00F91A4D" w:rsidRPr="00F91A4D">
        <w:rPr>
          <w:rFonts w:ascii="Times New Roman" w:hAnsi="Times New Roman" w:cs="Times New Roman"/>
          <w:sz w:val="24"/>
          <w:szCs w:val="24"/>
          <w:lang w:val="en-US"/>
        </w:rPr>
        <w:t>of the subordination to the lending commercial bank of any and all rights and claims, present and future of the Company to each of Nativerock1 and Dial, as well as the negotiation, signing, completion, implementation and enforcement by the Company as a subordinate creditor, of the Subordination Agreement</w:t>
      </w:r>
      <w:r w:rsidR="00AB27E7" w:rsidRPr="00281CB5">
        <w:rPr>
          <w:rFonts w:ascii="Times New Roman" w:hAnsi="Times New Roman" w:cs="Times New Roman"/>
          <w:sz w:val="24"/>
          <w:szCs w:val="24"/>
          <w:lang w:val="en-US"/>
        </w:rPr>
        <w:t>.</w:t>
      </w:r>
    </w:p>
    <w:p w14:paraId="1DBCEB7E" w14:textId="77777777" w:rsidR="00F91A4D" w:rsidRPr="00281CB5" w:rsidRDefault="00F91A4D" w:rsidP="00F91A4D">
      <w:pPr>
        <w:spacing w:after="0" w:line="360" w:lineRule="auto"/>
        <w:jc w:val="both"/>
        <w:rPr>
          <w:rFonts w:ascii="Times New Roman" w:hAnsi="Times New Roman" w:cs="Times New Roman"/>
          <w:sz w:val="24"/>
          <w:szCs w:val="24"/>
          <w:lang w:val="en-US"/>
        </w:rPr>
      </w:pPr>
    </w:p>
    <w:p w14:paraId="1F2D3AF5" w14:textId="156453DC" w:rsidR="006F2088" w:rsidRPr="00281CB5" w:rsidRDefault="00DB54BC"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w:t>
      </w:r>
      <w:r w:rsidR="006F2088" w:rsidRPr="00281CB5">
        <w:rPr>
          <w:rFonts w:ascii="Times New Roman" w:hAnsi="Times New Roman" w:cs="Times New Roman"/>
          <w:b/>
          <w:bCs/>
          <w:sz w:val="24"/>
          <w:szCs w:val="24"/>
          <w:u w:val="single"/>
          <w:lang w:val="en-US"/>
        </w:rPr>
        <w:t xml:space="preserve"> n</w:t>
      </w:r>
      <w:r w:rsidRPr="00281CB5">
        <w:rPr>
          <w:rFonts w:ascii="Times New Roman" w:hAnsi="Times New Roman" w:cs="Times New Roman"/>
          <w:b/>
          <w:bCs/>
          <w:sz w:val="24"/>
          <w:szCs w:val="24"/>
          <w:u w:val="single"/>
          <w:lang w:val="en-US"/>
        </w:rPr>
        <w:t>o</w:t>
      </w:r>
      <w:r w:rsidR="006F2088" w:rsidRPr="00281CB5">
        <w:rPr>
          <w:rFonts w:ascii="Times New Roman" w:hAnsi="Times New Roman" w:cs="Times New Roman"/>
          <w:b/>
          <w:bCs/>
          <w:sz w:val="24"/>
          <w:szCs w:val="24"/>
          <w:u w:val="single"/>
          <w:lang w:val="en-US"/>
        </w:rPr>
        <w:t>. 4</w:t>
      </w:r>
    </w:p>
    <w:p w14:paraId="761AACBE" w14:textId="77777777" w:rsidR="006F2088" w:rsidRPr="00281CB5" w:rsidRDefault="006F2088" w:rsidP="002C2A5F">
      <w:pPr>
        <w:pStyle w:val="ListParagraph"/>
        <w:spacing w:after="0" w:line="360" w:lineRule="auto"/>
        <w:ind w:left="0"/>
        <w:jc w:val="both"/>
        <w:rPr>
          <w:rFonts w:ascii="Times New Roman" w:hAnsi="Times New Roman" w:cs="Times New Roman"/>
          <w:sz w:val="24"/>
          <w:szCs w:val="24"/>
          <w:lang w:val="en-US"/>
        </w:rPr>
      </w:pPr>
    </w:p>
    <w:p w14:paraId="1356D0FB"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49BFB30"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F001748"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8A23DB"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5B8E8EC1"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009FAC6E" w14:textId="77777777" w:rsidR="00A07324" w:rsidRPr="00281CB5" w:rsidRDefault="00A07324" w:rsidP="002C2A5F">
      <w:pPr>
        <w:pStyle w:val="ListParagraph"/>
        <w:spacing w:after="0" w:line="360" w:lineRule="auto"/>
        <w:ind w:left="0"/>
        <w:jc w:val="both"/>
        <w:rPr>
          <w:rFonts w:ascii="Times New Roman" w:hAnsi="Times New Roman" w:cs="Times New Roman"/>
          <w:sz w:val="24"/>
          <w:szCs w:val="24"/>
          <w:lang w:val="en-US"/>
        </w:rPr>
      </w:pPr>
    </w:p>
    <w:p w14:paraId="257A19DB" w14:textId="2DD9513A" w:rsidR="00B162FD" w:rsidRPr="00B162FD" w:rsidRDefault="00DB54BC" w:rsidP="00B162FD">
      <w:pPr>
        <w:pStyle w:val="ListParagraph"/>
        <w:numPr>
          <w:ilvl w:val="0"/>
          <w:numId w:val="1"/>
        </w:num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[Approval] / [Rejec</w:t>
      </w:r>
      <w:r w:rsidRPr="00B162FD">
        <w:rPr>
          <w:rFonts w:ascii="Times New Roman" w:hAnsi="Times New Roman" w:cs="Times New Roman"/>
          <w:b/>
          <w:bCs/>
          <w:sz w:val="24"/>
          <w:szCs w:val="24"/>
          <w:lang w:val="en-US"/>
        </w:rPr>
        <w:t>tion]</w:t>
      </w:r>
      <w:r w:rsidR="00523EC5" w:rsidRPr="00B162FD">
        <w:rPr>
          <w:rFonts w:ascii="Times New Roman" w:eastAsia="Calibri" w:hAnsi="Times New Roman" w:cs="Times New Roman"/>
          <w:b/>
          <w:bCs/>
          <w:color w:val="000000"/>
          <w:sz w:val="24"/>
          <w:szCs w:val="24"/>
          <w:lang w:val="en-US"/>
        </w:rPr>
        <w:t xml:space="preserve"> </w:t>
      </w:r>
      <w:r w:rsidR="00B162FD" w:rsidRPr="00B162FD">
        <w:rPr>
          <w:rFonts w:ascii="Times New Roman" w:hAnsi="Times New Roman" w:cs="Times New Roman"/>
          <w:sz w:val="24"/>
          <w:szCs w:val="24"/>
          <w:lang w:val="en-US"/>
        </w:rPr>
        <w:t>of the adoption and signing by the Company, as sole shareholder of Nativerock1, of a decision of the sole shareholder of Nativerock1 approving, inter alia, the following:</w:t>
      </w:r>
    </w:p>
    <w:p w14:paraId="75E44EB6" w14:textId="261779D5" w:rsidR="00B162FD" w:rsidRPr="00B162FD" w:rsidRDefault="00B162FD" w:rsidP="00B162FD">
      <w:pPr>
        <w:pStyle w:val="ListParagraph"/>
        <w:numPr>
          <w:ilvl w:val="1"/>
          <w:numId w:val="5"/>
        </w:numPr>
        <w:spacing w:after="0" w:line="360" w:lineRule="auto"/>
        <w:jc w:val="both"/>
        <w:rPr>
          <w:rFonts w:ascii="Times New Roman" w:hAnsi="Times New Roman" w:cs="Times New Roman"/>
          <w:sz w:val="24"/>
          <w:szCs w:val="24"/>
          <w:lang w:val="en-US"/>
        </w:rPr>
      </w:pPr>
      <w:r w:rsidRPr="00B162FD">
        <w:rPr>
          <w:rFonts w:ascii="Times New Roman" w:hAnsi="Times New Roman" w:cs="Times New Roman"/>
          <w:sz w:val="24"/>
          <w:szCs w:val="24"/>
          <w:lang w:val="en-US"/>
        </w:rPr>
        <w:t>contracting, negotiating, signing, completing, implementing and executing by Nativerock1, of the Credit Agreement, as a borrower;</w:t>
      </w:r>
    </w:p>
    <w:p w14:paraId="43F2BC28" w14:textId="0998A451" w:rsidR="00B162FD" w:rsidRPr="00B162FD" w:rsidRDefault="00B162FD" w:rsidP="00B162FD">
      <w:pPr>
        <w:pStyle w:val="ListParagraph"/>
        <w:numPr>
          <w:ilvl w:val="1"/>
          <w:numId w:val="5"/>
        </w:numPr>
        <w:spacing w:after="0" w:line="360" w:lineRule="auto"/>
        <w:jc w:val="both"/>
        <w:rPr>
          <w:rFonts w:ascii="Times New Roman" w:hAnsi="Times New Roman" w:cs="Times New Roman"/>
          <w:sz w:val="24"/>
          <w:szCs w:val="24"/>
          <w:lang w:val="en-US"/>
        </w:rPr>
      </w:pPr>
      <w:r w:rsidRPr="00B162FD">
        <w:rPr>
          <w:rFonts w:ascii="Times New Roman" w:hAnsi="Times New Roman" w:cs="Times New Roman"/>
          <w:sz w:val="24"/>
          <w:szCs w:val="24"/>
          <w:lang w:val="en-US"/>
        </w:rPr>
        <w:t>the signing by Nativerock1, for acknowledgment, of the Mortgage Agreement on the Shares of Nativerock1, and the establishment by the Company of the mortgage that will be provided in this agreement, for the purposes mentioned in the preamble to this convening notice;</w:t>
      </w:r>
    </w:p>
    <w:p w14:paraId="0DC454F0" w14:textId="462B8801" w:rsidR="00B162FD" w:rsidRPr="00B162FD" w:rsidRDefault="00B162FD" w:rsidP="00B162FD">
      <w:pPr>
        <w:pStyle w:val="ListParagraph"/>
        <w:numPr>
          <w:ilvl w:val="1"/>
          <w:numId w:val="5"/>
        </w:numPr>
        <w:spacing w:after="0" w:line="360" w:lineRule="auto"/>
        <w:jc w:val="both"/>
        <w:rPr>
          <w:rFonts w:ascii="Times New Roman" w:hAnsi="Times New Roman" w:cs="Times New Roman"/>
          <w:sz w:val="24"/>
          <w:szCs w:val="24"/>
          <w:lang w:val="en-US"/>
        </w:rPr>
      </w:pPr>
      <w:r w:rsidRPr="00B162FD">
        <w:rPr>
          <w:rFonts w:ascii="Times New Roman" w:hAnsi="Times New Roman" w:cs="Times New Roman"/>
          <w:sz w:val="24"/>
          <w:szCs w:val="24"/>
          <w:lang w:val="en-US"/>
        </w:rPr>
        <w:t>the establishment of a first-class mortgage on all bank accounts, present and future, opened by Nativerock1 with the commercial lending bank, as well as the negotiation, signing, completion, implementation and execution by Nativerock1, as mortgage guarantor, of the Mortgage Agreement on Nativerock1 accounts;</w:t>
      </w:r>
    </w:p>
    <w:p w14:paraId="2578BC0E" w14:textId="72B4ADF4" w:rsidR="00B162FD" w:rsidRPr="00B162FD" w:rsidRDefault="00B162FD" w:rsidP="00B162FD">
      <w:pPr>
        <w:pStyle w:val="ListParagraph"/>
        <w:numPr>
          <w:ilvl w:val="1"/>
          <w:numId w:val="5"/>
        </w:numPr>
        <w:spacing w:after="0" w:line="360" w:lineRule="auto"/>
        <w:jc w:val="both"/>
        <w:rPr>
          <w:rFonts w:ascii="Times New Roman" w:hAnsi="Times New Roman" w:cs="Times New Roman"/>
          <w:sz w:val="24"/>
          <w:szCs w:val="24"/>
          <w:lang w:val="en-US"/>
        </w:rPr>
      </w:pPr>
      <w:r w:rsidRPr="00B162FD">
        <w:rPr>
          <w:rFonts w:ascii="Times New Roman" w:hAnsi="Times New Roman" w:cs="Times New Roman"/>
          <w:sz w:val="24"/>
          <w:szCs w:val="24"/>
          <w:lang w:val="en-US"/>
        </w:rPr>
        <w:lastRenderedPageBreak/>
        <w:t>the establishment of a first rank movable mortgage on all present and future claims of Nativerock1 resulting from SPA, as well as the negotiation, signing, completion, implementation and execution by Nativerock1, as mortgage guarantor, of the Mortgage Agreement on Nativerock1 accounts;</w:t>
      </w:r>
    </w:p>
    <w:p w14:paraId="79CE7F84" w14:textId="66F9A6FA" w:rsidR="00B162FD" w:rsidRPr="00B162FD" w:rsidRDefault="00B162FD" w:rsidP="00B162FD">
      <w:pPr>
        <w:pStyle w:val="ListParagraph"/>
        <w:numPr>
          <w:ilvl w:val="1"/>
          <w:numId w:val="5"/>
        </w:numPr>
        <w:spacing w:after="0" w:line="360" w:lineRule="auto"/>
        <w:jc w:val="both"/>
        <w:rPr>
          <w:rFonts w:ascii="Times New Roman" w:hAnsi="Times New Roman" w:cs="Times New Roman"/>
          <w:sz w:val="24"/>
          <w:szCs w:val="24"/>
          <w:lang w:val="en-US"/>
        </w:rPr>
      </w:pPr>
      <w:r w:rsidRPr="00B162FD">
        <w:rPr>
          <w:rFonts w:ascii="Times New Roman" w:hAnsi="Times New Roman" w:cs="Times New Roman"/>
          <w:sz w:val="24"/>
          <w:szCs w:val="24"/>
          <w:lang w:val="en-US"/>
        </w:rPr>
        <w:t>the subordination to the lending commercial bank of any and all rights and claims, present and future of Nativerock1 to Dial, as well as the negotiation, signing, completion, implementation and enforcement by Nativerock1, as a subordinated creditor, of the Subordination Agreement;</w:t>
      </w:r>
    </w:p>
    <w:p w14:paraId="01FEEF21" w14:textId="77777777" w:rsidR="00B162FD" w:rsidRPr="00B162FD" w:rsidRDefault="00B162FD" w:rsidP="00B162FD">
      <w:pPr>
        <w:pStyle w:val="ListParagraph"/>
        <w:numPr>
          <w:ilvl w:val="1"/>
          <w:numId w:val="5"/>
        </w:numPr>
        <w:spacing w:line="360" w:lineRule="auto"/>
        <w:jc w:val="both"/>
        <w:rPr>
          <w:rFonts w:ascii="Times New Roman" w:hAnsi="Times New Roman" w:cs="Times New Roman"/>
          <w:sz w:val="24"/>
          <w:szCs w:val="24"/>
          <w:lang w:val="en-US"/>
        </w:rPr>
      </w:pPr>
      <w:r w:rsidRPr="00B162FD">
        <w:rPr>
          <w:rFonts w:ascii="Times New Roman" w:hAnsi="Times New Roman" w:cs="Times New Roman"/>
          <w:sz w:val="24"/>
          <w:szCs w:val="24"/>
          <w:lang w:val="en-US"/>
        </w:rPr>
        <w:t>subject to and after completion of the Transaction (according to the SPA):</w:t>
      </w:r>
    </w:p>
    <w:p w14:paraId="2C28885A" w14:textId="77777777" w:rsidR="00B162FD" w:rsidRPr="00B162FD" w:rsidRDefault="00B162FD" w:rsidP="00B162FD">
      <w:pPr>
        <w:pStyle w:val="ListParagraph"/>
        <w:numPr>
          <w:ilvl w:val="2"/>
          <w:numId w:val="5"/>
        </w:numPr>
        <w:spacing w:line="360" w:lineRule="auto"/>
        <w:jc w:val="both"/>
        <w:rPr>
          <w:rFonts w:ascii="Times New Roman" w:hAnsi="Times New Roman" w:cs="Times New Roman"/>
          <w:sz w:val="24"/>
          <w:szCs w:val="24"/>
          <w:lang w:val="en-US"/>
        </w:rPr>
      </w:pPr>
      <w:r w:rsidRPr="00B162FD">
        <w:rPr>
          <w:rFonts w:ascii="Times New Roman" w:hAnsi="Times New Roman" w:cs="Times New Roman"/>
          <w:sz w:val="24"/>
          <w:szCs w:val="24"/>
          <w:lang w:val="en-US"/>
        </w:rPr>
        <w:t>the establishment of a first-class movable mortgage on all present and future shares issued by Dial and held by Nativerock1, as well as the negotiation, signing, completion, implementation and execution by Nativerock1, as mortgage guarantor, of a mortgage agreement on the shares of Dial - Mortgage on Dial Shares;</w:t>
      </w:r>
    </w:p>
    <w:p w14:paraId="2A03A37D" w14:textId="77777777" w:rsidR="00B162FD" w:rsidRPr="00B162FD" w:rsidRDefault="00B162FD" w:rsidP="00B162FD">
      <w:pPr>
        <w:pStyle w:val="ListParagraph"/>
        <w:numPr>
          <w:ilvl w:val="2"/>
          <w:numId w:val="5"/>
        </w:numPr>
        <w:spacing w:line="360" w:lineRule="auto"/>
        <w:jc w:val="both"/>
        <w:rPr>
          <w:rFonts w:ascii="Times New Roman" w:hAnsi="Times New Roman" w:cs="Times New Roman"/>
          <w:sz w:val="24"/>
          <w:szCs w:val="24"/>
          <w:lang w:val="en-US"/>
        </w:rPr>
      </w:pPr>
      <w:r w:rsidRPr="00B162FD">
        <w:rPr>
          <w:rFonts w:ascii="Times New Roman" w:hAnsi="Times New Roman" w:cs="Times New Roman"/>
          <w:sz w:val="24"/>
          <w:szCs w:val="24"/>
          <w:lang w:val="en-US"/>
        </w:rPr>
        <w:t xml:space="preserve">the adoption and signing by Nativerock1, as the sole shareholder of Dial, of a decision of the sole shareholder of Dial approving the negotiation, signing, completion, implementation and execution by Dial of all documents related to the financing transaction envisaged by the Dial Credit Agreement, including but not limited to the following: (a) an Act of Accession by which Dial will acquire the status of Borrower in connection with the Credit Agreement; (b) the Mortgage Agreement on the Shares of Dial, including the establishment by Nativerock1 of the mortgage that will be provided in this contract, for the purposes mentioned in the preamble to this call; (c) any and all movable and immovable mortgages that are ancillary to the Credit Agreement, as may be determined thereafter, including the provision of collateral to be considered by them, for the purposes set out in the preamble to this judgment; (d) the Subordination Agreement; (e) authorize one or more persons to act in the name, on behalf of and in the interest of Dial to implement the judgment of Dial's sole shareholder in the matters referred to </w:t>
      </w:r>
      <w:r w:rsidRPr="00B162FD">
        <w:rPr>
          <w:rFonts w:ascii="Times New Roman" w:hAnsi="Times New Roman" w:cs="Times New Roman"/>
          <w:sz w:val="24"/>
          <w:szCs w:val="24"/>
          <w:lang w:val="en-US"/>
        </w:rPr>
        <w:lastRenderedPageBreak/>
        <w:t>above, including, without limitation, the adoption of any and all necessary measures or recommended for this purpose, as well as the negotiation, handwritten signing, completion, implementation and execution, in the name and on behalf of Dial, of the documents to be mentioned in that decision; and (f) any other ancillary matters or in connection with the matters referred to above.</w:t>
      </w:r>
    </w:p>
    <w:p w14:paraId="6DCE7135" w14:textId="4768B6D8" w:rsidR="00B162FD" w:rsidRPr="00B162FD" w:rsidRDefault="00B162FD" w:rsidP="00B162FD">
      <w:pPr>
        <w:pStyle w:val="ListParagraph"/>
        <w:numPr>
          <w:ilvl w:val="2"/>
          <w:numId w:val="5"/>
        </w:numPr>
        <w:spacing w:line="360" w:lineRule="auto"/>
        <w:jc w:val="both"/>
        <w:rPr>
          <w:rFonts w:ascii="Times New Roman" w:hAnsi="Times New Roman" w:cs="Times New Roman"/>
          <w:sz w:val="24"/>
          <w:szCs w:val="24"/>
          <w:lang w:val="en-US"/>
        </w:rPr>
      </w:pPr>
      <w:r w:rsidRPr="00B162FD">
        <w:rPr>
          <w:rFonts w:ascii="Times New Roman" w:hAnsi="Times New Roman" w:cs="Times New Roman"/>
          <w:sz w:val="24"/>
          <w:szCs w:val="24"/>
          <w:lang w:val="en-US"/>
        </w:rPr>
        <w:t>the adoption and signing by Nativerock1, as a sole shareholder of Dial, of a decision of the sole shareholder of Dial approving the establishment of a first rank mortgage on bank accounts, present and future, opened by Dial at the commercial lending bank and on movable and immovable property owned by Dial, which will be determined / individualized at a later date, including, but not limited to, receivables, stocks, trademarks or insurance policies), in order to guarantee the obligations to be assumed by Dial as a borrower, based on the Credit Agreement, approved by this Decision, which will be used to refinance the loans previously contracted by Dial, to finance Dial's current business, respectively to finance / refinance the purchase of equipment by Dial, as well as any interest, commissions, costs, penalties and other accessory amounts thereof, as they will be provided in the Credit Agreement, as well as the granting power of attorney to one or more persons, for carrying out the appropriate actions for the implementation of that decision of the sole partner of Dial.</w:t>
      </w:r>
    </w:p>
    <w:p w14:paraId="4A5378D7" w14:textId="4F63AB96" w:rsidR="007E14C1" w:rsidRDefault="00B162FD" w:rsidP="00B162FD">
      <w:pPr>
        <w:pStyle w:val="ListParagraph"/>
        <w:numPr>
          <w:ilvl w:val="1"/>
          <w:numId w:val="5"/>
        </w:numPr>
        <w:spacing w:line="360" w:lineRule="auto"/>
        <w:jc w:val="both"/>
        <w:rPr>
          <w:rFonts w:ascii="Times New Roman" w:hAnsi="Times New Roman" w:cs="Times New Roman"/>
          <w:sz w:val="24"/>
          <w:szCs w:val="24"/>
          <w:lang w:val="en-US"/>
        </w:rPr>
      </w:pPr>
      <w:r w:rsidRPr="00B162FD">
        <w:rPr>
          <w:rFonts w:ascii="Times New Roman" w:hAnsi="Times New Roman" w:cs="Times New Roman"/>
          <w:sz w:val="24"/>
          <w:szCs w:val="24"/>
          <w:lang w:val="en-US"/>
        </w:rPr>
        <w:t xml:space="preserve">granting power of attorney to Mr. </w:t>
      </w:r>
      <w:proofErr w:type="spellStart"/>
      <w:r w:rsidRPr="00B162FD">
        <w:rPr>
          <w:rFonts w:ascii="Times New Roman" w:hAnsi="Times New Roman" w:cs="Times New Roman"/>
          <w:sz w:val="24"/>
          <w:szCs w:val="24"/>
          <w:lang w:val="en-US"/>
        </w:rPr>
        <w:t>Ioan</w:t>
      </w:r>
      <w:proofErr w:type="spellEnd"/>
      <w:r w:rsidRPr="00B162FD">
        <w:rPr>
          <w:rFonts w:ascii="Times New Roman" w:hAnsi="Times New Roman" w:cs="Times New Roman"/>
          <w:sz w:val="24"/>
          <w:szCs w:val="24"/>
          <w:lang w:val="en-US"/>
        </w:rPr>
        <w:t xml:space="preserve"> Adrian Bindea, as sole manager of Nativerock1, with the possibility of sub-delegation, to act in the name, on behalf of and in the interest of Nativerock1 with full authority and powers for the implementation of the decision of the sole partner of Nativerock1 mentioned above, including, without limitation, the adoption of any and all necessary or recommended measures for this purpose, as well as the negotiation, handwriting, completion, implementation and enforcement, in the name and on behalf of Nativerock1, of all documents to be mentioned in that decision of the sole </w:t>
      </w:r>
      <w:r w:rsidRPr="00B162FD">
        <w:rPr>
          <w:rFonts w:ascii="Times New Roman" w:hAnsi="Times New Roman" w:cs="Times New Roman"/>
          <w:sz w:val="24"/>
          <w:szCs w:val="24"/>
          <w:lang w:val="en-US"/>
        </w:rPr>
        <w:lastRenderedPageBreak/>
        <w:t>shareholder of Nativerock1, including, without limitation, the Credit Agreement, the Subordination Agreement, the guarantee documents to be entered into by Nativerock1, and, subject to and after the SPA), the adoption and signing, in the name and on behalf of Nativerock1, as sole shareholder, of the Dial's unique feature mentioned above. According to art. 2016 (3) of the Civil Code, the mandate thus to be granted will extend to all acts necessary for its fulfillment, even if they have not been expressly mentioned. This mandate will remain in force until the execution of all the actions provided for above or until its revocation, notified in writing to the agent</w:t>
      </w:r>
      <w:r w:rsidR="00DB5847" w:rsidRPr="00B162FD">
        <w:rPr>
          <w:rFonts w:ascii="Times New Roman" w:hAnsi="Times New Roman" w:cs="Times New Roman"/>
          <w:sz w:val="24"/>
          <w:szCs w:val="24"/>
          <w:lang w:val="en-US"/>
        </w:rPr>
        <w:t>.</w:t>
      </w:r>
    </w:p>
    <w:p w14:paraId="33F54C8C" w14:textId="4BB05459" w:rsidR="006F2088" w:rsidRPr="00281CB5" w:rsidRDefault="00DB54BC"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F2088" w:rsidRPr="00281CB5">
        <w:rPr>
          <w:rFonts w:ascii="Times New Roman" w:hAnsi="Times New Roman" w:cs="Times New Roman"/>
          <w:b/>
          <w:bCs/>
          <w:sz w:val="24"/>
          <w:szCs w:val="24"/>
          <w:u w:val="single"/>
          <w:lang w:val="en-US"/>
        </w:rPr>
        <w:t>. 5</w:t>
      </w:r>
    </w:p>
    <w:p w14:paraId="54EBC132" w14:textId="77777777" w:rsidR="006F2088" w:rsidRPr="00281CB5" w:rsidRDefault="006F2088" w:rsidP="002C2A5F">
      <w:pPr>
        <w:pStyle w:val="ListParagraph"/>
        <w:spacing w:after="0" w:line="360" w:lineRule="auto"/>
        <w:ind w:left="0"/>
        <w:jc w:val="both"/>
        <w:rPr>
          <w:rFonts w:ascii="Times New Roman" w:hAnsi="Times New Roman" w:cs="Times New Roman"/>
          <w:sz w:val="24"/>
          <w:szCs w:val="24"/>
          <w:lang w:val="en-US"/>
        </w:rPr>
      </w:pPr>
    </w:p>
    <w:p w14:paraId="69F751A8"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0049776"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B336641"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DE6A407"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742F8744"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74177392" w14:textId="77777777" w:rsidR="005B037C" w:rsidRPr="00281CB5" w:rsidRDefault="005B037C" w:rsidP="002C2A5F">
      <w:pPr>
        <w:pStyle w:val="ListParagraph"/>
        <w:spacing w:after="0" w:line="360" w:lineRule="auto"/>
        <w:ind w:left="0"/>
        <w:jc w:val="both"/>
        <w:rPr>
          <w:rFonts w:ascii="Times New Roman" w:hAnsi="Times New Roman" w:cs="Times New Roman"/>
          <w:sz w:val="24"/>
          <w:szCs w:val="24"/>
          <w:lang w:val="en-US"/>
        </w:rPr>
      </w:pPr>
    </w:p>
    <w:p w14:paraId="3033AA0E" w14:textId="0474C92C" w:rsidR="00DB54BC" w:rsidRPr="00281CB5" w:rsidRDefault="00DB54BC" w:rsidP="00E06BD9">
      <w:pPr>
        <w:pStyle w:val="ListParagraph"/>
        <w:spacing w:after="0" w:line="360" w:lineRule="auto"/>
        <w:ind w:left="0"/>
        <w:jc w:val="both"/>
        <w:rPr>
          <w:rFonts w:ascii="Times New Roman" w:hAnsi="Times New Roman" w:cs="Times New Roman"/>
          <w:b/>
          <w:bCs/>
          <w:sz w:val="24"/>
          <w:szCs w:val="24"/>
          <w:u w:val="single"/>
          <w:lang w:val="en-US"/>
        </w:rPr>
      </w:pPr>
      <w:r w:rsidRPr="00281CB5">
        <w:rPr>
          <w:rFonts w:ascii="Times New Roman" w:hAnsi="Times New Roman" w:cs="Times New Roman"/>
          <w:b/>
          <w:bCs/>
          <w:sz w:val="24"/>
          <w:szCs w:val="24"/>
          <w:lang w:val="en-US"/>
        </w:rPr>
        <w:t>[Approval] / [Rejection]</w:t>
      </w:r>
      <w:r w:rsidR="00523EC5" w:rsidRPr="00281CB5">
        <w:rPr>
          <w:rFonts w:ascii="Times New Roman" w:eastAsia="Calibri" w:hAnsi="Times New Roman" w:cs="Times New Roman"/>
          <w:b/>
          <w:bCs/>
          <w:color w:val="000000"/>
          <w:sz w:val="24"/>
          <w:szCs w:val="24"/>
          <w:lang w:val="en-US"/>
        </w:rPr>
        <w:t xml:space="preserve"> </w:t>
      </w:r>
      <w:r w:rsidR="00E06BD9" w:rsidRPr="00E06BD9">
        <w:rPr>
          <w:rFonts w:ascii="Times New Roman" w:eastAsia="Calibri" w:hAnsi="Times New Roman" w:cs="Times New Roman"/>
          <w:color w:val="000000"/>
          <w:sz w:val="24"/>
          <w:szCs w:val="24"/>
          <w:lang w:val="en-US"/>
        </w:rPr>
        <w:t xml:space="preserve">of </w:t>
      </w:r>
      <w:r w:rsidR="00E06BD9" w:rsidRPr="00E06BD9">
        <w:rPr>
          <w:rFonts w:ascii="Times New Roman" w:eastAsia="Calibri" w:hAnsi="Times New Roman" w:cs="Times New Roman"/>
          <w:b/>
          <w:bCs/>
          <w:color w:val="000000"/>
          <w:sz w:val="24"/>
          <w:szCs w:val="24"/>
          <w:lang w:val="en-US"/>
        </w:rPr>
        <w:t>(a)</w:t>
      </w:r>
      <w:r w:rsidR="00E06BD9" w:rsidRPr="00E06BD9">
        <w:rPr>
          <w:rFonts w:ascii="Times New Roman" w:eastAsia="Calibri" w:hAnsi="Times New Roman" w:cs="Times New Roman"/>
          <w:color w:val="000000"/>
          <w:sz w:val="24"/>
          <w:szCs w:val="24"/>
          <w:lang w:val="en-US"/>
        </w:rPr>
        <w:t xml:space="preserve"> the granting by the Company of a loan to Nativerock1, in order to cover the difference between the Share Price and the amount borrowed under the Credit Agreement intended for the partial payment of the Share Price, in a maximum amount EUR 6,500,000, and for a term which may not exceed 5 years, under conditions similar to those existing on the Romanian lending market, for which purpose between the Company, as creditor, and Nativerock1, as debtor, the conclusion of the Intra-Group Loan Agreement is considered, as well as </w:t>
      </w:r>
      <w:r w:rsidR="00E06BD9" w:rsidRPr="00E06BD9">
        <w:rPr>
          <w:rFonts w:ascii="Times New Roman" w:eastAsia="Calibri" w:hAnsi="Times New Roman" w:cs="Times New Roman"/>
          <w:b/>
          <w:bCs/>
          <w:color w:val="000000"/>
          <w:sz w:val="24"/>
          <w:szCs w:val="24"/>
          <w:lang w:val="en-US"/>
        </w:rPr>
        <w:t>(b)</w:t>
      </w:r>
      <w:r w:rsidR="00E06BD9" w:rsidRPr="00E06BD9">
        <w:rPr>
          <w:rFonts w:ascii="Times New Roman" w:eastAsia="Calibri" w:hAnsi="Times New Roman" w:cs="Times New Roman"/>
          <w:color w:val="000000"/>
          <w:sz w:val="24"/>
          <w:szCs w:val="24"/>
          <w:lang w:val="en-US"/>
        </w:rPr>
        <w:t xml:space="preserve"> </w:t>
      </w:r>
      <w:r w:rsidR="00E06BD9" w:rsidRPr="00E06BD9">
        <w:rPr>
          <w:rFonts w:ascii="Times New Roman" w:eastAsia="Calibri" w:hAnsi="Times New Roman" w:cs="Times New Roman"/>
          <w:color w:val="000000"/>
          <w:sz w:val="24"/>
          <w:szCs w:val="24"/>
          <w:lang w:val="en-US"/>
        </w:rPr>
        <w:lastRenderedPageBreak/>
        <w:t>negotiation, signing, completion, implementation and execution by the parties of the Intra-Group Loan Agreement</w:t>
      </w:r>
      <w:r w:rsidR="00BD1949" w:rsidRPr="00281CB5">
        <w:rPr>
          <w:rFonts w:ascii="Times New Roman" w:eastAsia="Calibri" w:hAnsi="Times New Roman" w:cs="Times New Roman"/>
          <w:color w:val="000000"/>
          <w:sz w:val="24"/>
          <w:szCs w:val="24"/>
          <w:lang w:val="en-US"/>
        </w:rPr>
        <w:t>.</w:t>
      </w:r>
    </w:p>
    <w:p w14:paraId="54EC7006" w14:textId="05AF4696" w:rsidR="006F2088" w:rsidRPr="00281CB5" w:rsidRDefault="00DB54BC"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F2088" w:rsidRPr="00281CB5">
        <w:rPr>
          <w:rFonts w:ascii="Times New Roman" w:hAnsi="Times New Roman" w:cs="Times New Roman"/>
          <w:b/>
          <w:bCs/>
          <w:sz w:val="24"/>
          <w:szCs w:val="24"/>
          <w:u w:val="single"/>
          <w:lang w:val="en-US"/>
        </w:rPr>
        <w:t>. 6</w:t>
      </w:r>
    </w:p>
    <w:p w14:paraId="136A4BD3" w14:textId="77777777" w:rsidR="005B037C" w:rsidRPr="00281CB5" w:rsidRDefault="005B037C" w:rsidP="002C2A5F">
      <w:pPr>
        <w:pStyle w:val="ListParagraph"/>
        <w:spacing w:after="0" w:line="360" w:lineRule="auto"/>
        <w:ind w:left="0"/>
        <w:jc w:val="both"/>
        <w:rPr>
          <w:rFonts w:ascii="Times New Roman" w:hAnsi="Times New Roman" w:cs="Times New Roman"/>
          <w:sz w:val="24"/>
          <w:szCs w:val="24"/>
          <w:lang w:val="en-US"/>
        </w:rPr>
      </w:pPr>
    </w:p>
    <w:p w14:paraId="2DE5A8C6"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E888573"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6747E98"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2E2963B0"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04E221F2"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6BB46196" w14:textId="45180C77" w:rsidR="005B037C" w:rsidRPr="00281CB5" w:rsidRDefault="005B037C" w:rsidP="002C2A5F">
      <w:pPr>
        <w:pStyle w:val="ListParagraph"/>
        <w:spacing w:after="0" w:line="360" w:lineRule="auto"/>
        <w:ind w:left="0"/>
        <w:jc w:val="both"/>
        <w:rPr>
          <w:rFonts w:ascii="Times New Roman" w:hAnsi="Times New Roman" w:cs="Times New Roman"/>
          <w:sz w:val="24"/>
          <w:szCs w:val="24"/>
          <w:lang w:val="en-US"/>
        </w:rPr>
      </w:pPr>
    </w:p>
    <w:p w14:paraId="00D935B2" w14:textId="1D858D28" w:rsidR="00443654" w:rsidRPr="00443654" w:rsidRDefault="00DB54BC" w:rsidP="00443654">
      <w:pPr>
        <w:spacing w:line="360" w:lineRule="auto"/>
        <w:jc w:val="both"/>
        <w:rPr>
          <w:rFonts w:ascii="Times New Roman" w:hAnsi="Times New Roman" w:cs="Times New Roman"/>
          <w:sz w:val="24"/>
          <w:szCs w:val="24"/>
          <w:lang w:val="en-US"/>
        </w:rPr>
      </w:pPr>
      <w:r w:rsidRPr="00443654">
        <w:rPr>
          <w:rFonts w:ascii="Times New Roman" w:hAnsi="Times New Roman" w:cs="Times New Roman"/>
          <w:b/>
          <w:bCs/>
          <w:sz w:val="24"/>
          <w:szCs w:val="24"/>
          <w:lang w:val="en-US"/>
        </w:rPr>
        <w:t xml:space="preserve">[Approval]/[Rejection] </w:t>
      </w:r>
      <w:r w:rsidR="00443654" w:rsidRPr="00443654">
        <w:rPr>
          <w:rFonts w:ascii="Times New Roman" w:hAnsi="Times New Roman" w:cs="Times New Roman"/>
          <w:sz w:val="24"/>
          <w:szCs w:val="24"/>
          <w:lang w:val="en-US"/>
        </w:rPr>
        <w:t xml:space="preserve">of the </w:t>
      </w:r>
      <w:r w:rsidR="00443654">
        <w:rPr>
          <w:rFonts w:ascii="Times New Roman" w:hAnsi="Times New Roman" w:cs="Times New Roman"/>
          <w:sz w:val="24"/>
          <w:szCs w:val="24"/>
          <w:lang w:val="en-US"/>
        </w:rPr>
        <w:t>empowerment</w:t>
      </w:r>
      <w:r w:rsidR="00443654" w:rsidRPr="00443654">
        <w:rPr>
          <w:rFonts w:ascii="Times New Roman" w:hAnsi="Times New Roman" w:cs="Times New Roman"/>
          <w:sz w:val="24"/>
          <w:szCs w:val="24"/>
          <w:lang w:val="en-US"/>
        </w:rPr>
        <w:t xml:space="preserve"> of the </w:t>
      </w:r>
      <w:r w:rsidR="00443654">
        <w:rPr>
          <w:rFonts w:ascii="Times New Roman" w:hAnsi="Times New Roman" w:cs="Times New Roman"/>
          <w:sz w:val="24"/>
          <w:szCs w:val="24"/>
          <w:lang w:val="en-US"/>
        </w:rPr>
        <w:t>General Manager</w:t>
      </w:r>
      <w:r w:rsidR="00443654" w:rsidRPr="00443654">
        <w:rPr>
          <w:rFonts w:ascii="Times New Roman" w:hAnsi="Times New Roman" w:cs="Times New Roman"/>
          <w:sz w:val="24"/>
          <w:szCs w:val="24"/>
          <w:lang w:val="en-US"/>
        </w:rPr>
        <w:t>, Mr. Liviu-</w:t>
      </w:r>
      <w:proofErr w:type="spellStart"/>
      <w:r w:rsidR="00443654" w:rsidRPr="00443654">
        <w:rPr>
          <w:rFonts w:ascii="Times New Roman" w:hAnsi="Times New Roman" w:cs="Times New Roman"/>
          <w:sz w:val="24"/>
          <w:szCs w:val="24"/>
          <w:lang w:val="en-US"/>
        </w:rPr>
        <w:t>Ionel</w:t>
      </w:r>
      <w:proofErr w:type="spellEnd"/>
      <w:r w:rsidR="00443654" w:rsidRPr="00443654">
        <w:rPr>
          <w:rFonts w:ascii="Times New Roman" w:hAnsi="Times New Roman" w:cs="Times New Roman"/>
          <w:sz w:val="24"/>
          <w:szCs w:val="24"/>
          <w:lang w:val="en-US"/>
        </w:rPr>
        <w:t xml:space="preserve"> Stoleru (the “Representative”), with full powers and authority, to act in the name, on behalf of and in the interest of the Company, for the following:</w:t>
      </w:r>
    </w:p>
    <w:p w14:paraId="27EDAC02" w14:textId="77777777" w:rsidR="00443654" w:rsidRPr="00443654" w:rsidRDefault="00443654" w:rsidP="00443654">
      <w:pPr>
        <w:pStyle w:val="ListParagraph"/>
        <w:numPr>
          <w:ilvl w:val="0"/>
          <w:numId w:val="9"/>
        </w:numPr>
        <w:spacing w:line="360" w:lineRule="auto"/>
        <w:jc w:val="both"/>
        <w:rPr>
          <w:rFonts w:ascii="Times New Roman" w:hAnsi="Times New Roman" w:cs="Times New Roman"/>
          <w:sz w:val="24"/>
          <w:szCs w:val="24"/>
          <w:lang w:val="en-US"/>
        </w:rPr>
      </w:pPr>
      <w:r w:rsidRPr="00443654">
        <w:rPr>
          <w:rFonts w:ascii="Times New Roman" w:hAnsi="Times New Roman" w:cs="Times New Roman"/>
          <w:sz w:val="24"/>
          <w:szCs w:val="24"/>
          <w:lang w:val="en-US"/>
        </w:rPr>
        <w:t>the negotiation, handwritten signing, preparation, implementation and execution, in the name and on behalf of the Company, of the Mortgage Agreement on the Shares of Nativerock1, intended to be concluded by the Company, in any form that the Representative, at its discretion, will consider it to be in the interest of the Company;</w:t>
      </w:r>
    </w:p>
    <w:p w14:paraId="63EC80FF" w14:textId="77777777" w:rsidR="00443654" w:rsidRPr="00443654" w:rsidRDefault="00443654" w:rsidP="00443654">
      <w:pPr>
        <w:pStyle w:val="ListParagraph"/>
        <w:numPr>
          <w:ilvl w:val="0"/>
          <w:numId w:val="9"/>
        </w:numPr>
        <w:spacing w:line="360" w:lineRule="auto"/>
        <w:jc w:val="both"/>
        <w:rPr>
          <w:rFonts w:ascii="Times New Roman" w:hAnsi="Times New Roman" w:cs="Times New Roman"/>
          <w:sz w:val="24"/>
          <w:szCs w:val="24"/>
          <w:lang w:val="en-US"/>
        </w:rPr>
      </w:pPr>
      <w:r w:rsidRPr="00443654">
        <w:rPr>
          <w:rFonts w:ascii="Times New Roman" w:hAnsi="Times New Roman" w:cs="Times New Roman"/>
          <w:sz w:val="24"/>
          <w:szCs w:val="24"/>
          <w:lang w:val="en-US"/>
        </w:rPr>
        <w:t>the negotiation, handwritten signing, completion, implementation and execution, in the name and on behalf of the Company, of the Subordination Agreement, intended to be concluded by the Company, in any form that the Representative, at its discretion, will consider in the interest of the Company;</w:t>
      </w:r>
    </w:p>
    <w:p w14:paraId="031DABCB" w14:textId="77777777" w:rsidR="00443654" w:rsidRPr="00443654" w:rsidRDefault="00443654" w:rsidP="00443654">
      <w:pPr>
        <w:pStyle w:val="ListParagraph"/>
        <w:numPr>
          <w:ilvl w:val="0"/>
          <w:numId w:val="9"/>
        </w:numPr>
        <w:spacing w:line="360" w:lineRule="auto"/>
        <w:jc w:val="both"/>
        <w:rPr>
          <w:rFonts w:ascii="Times New Roman" w:hAnsi="Times New Roman" w:cs="Times New Roman"/>
          <w:sz w:val="24"/>
          <w:szCs w:val="24"/>
          <w:lang w:val="en-US"/>
        </w:rPr>
      </w:pPr>
      <w:r w:rsidRPr="00443654">
        <w:rPr>
          <w:rFonts w:ascii="Times New Roman" w:hAnsi="Times New Roman" w:cs="Times New Roman"/>
          <w:sz w:val="24"/>
          <w:szCs w:val="24"/>
          <w:lang w:val="en-US"/>
        </w:rPr>
        <w:lastRenderedPageBreak/>
        <w:t>the negotiation, handwritten signing, preparation, implementation and execution, in the name and on behalf of the Company, of the Intra-group Loan Agreement, intended to be concluded by the Company, in any form that the Representative, at its discretion, will considers it in the interest of the Company;</w:t>
      </w:r>
    </w:p>
    <w:p w14:paraId="24542AD1" w14:textId="77777777" w:rsidR="00443654" w:rsidRPr="00443654" w:rsidRDefault="00443654" w:rsidP="00443654">
      <w:pPr>
        <w:pStyle w:val="ListParagraph"/>
        <w:numPr>
          <w:ilvl w:val="0"/>
          <w:numId w:val="9"/>
        </w:numPr>
        <w:spacing w:line="360" w:lineRule="auto"/>
        <w:jc w:val="both"/>
        <w:rPr>
          <w:rFonts w:ascii="Times New Roman" w:hAnsi="Times New Roman" w:cs="Times New Roman"/>
          <w:sz w:val="24"/>
          <w:szCs w:val="24"/>
          <w:lang w:val="en-US"/>
        </w:rPr>
      </w:pPr>
      <w:r w:rsidRPr="00443654">
        <w:rPr>
          <w:rFonts w:ascii="Times New Roman" w:hAnsi="Times New Roman" w:cs="Times New Roman"/>
          <w:sz w:val="24"/>
          <w:szCs w:val="24"/>
          <w:lang w:val="en-US"/>
        </w:rPr>
        <w:t>handwritten signing, completion, implementation and execution, in the name and on behalf of the Company, of any other documents and / or contracts and performing any actions necessary to carry out the decisions taken, including, without limitation, any contracts, requests / requests , documents, certificates, notifications, letters, additional documents, powers of attorney, confirmations, waivers or formalities, which may be necessary on the basis of or in connection with the decisions taken and to carry out any and all actions provided above, which the Representative, at his discretion will consider them to be in the interest of the Company;</w:t>
      </w:r>
    </w:p>
    <w:p w14:paraId="4BFB63E0" w14:textId="77777777" w:rsidR="00443654" w:rsidRPr="00443654" w:rsidRDefault="00443654" w:rsidP="00443654">
      <w:pPr>
        <w:pStyle w:val="ListParagraph"/>
        <w:numPr>
          <w:ilvl w:val="0"/>
          <w:numId w:val="9"/>
        </w:numPr>
        <w:spacing w:line="360" w:lineRule="auto"/>
        <w:jc w:val="both"/>
        <w:rPr>
          <w:rFonts w:ascii="Times New Roman" w:hAnsi="Times New Roman" w:cs="Times New Roman"/>
          <w:sz w:val="24"/>
          <w:szCs w:val="24"/>
          <w:lang w:val="en-US"/>
        </w:rPr>
      </w:pPr>
      <w:r w:rsidRPr="00443654">
        <w:rPr>
          <w:rFonts w:ascii="Times New Roman" w:hAnsi="Times New Roman" w:cs="Times New Roman"/>
          <w:sz w:val="24"/>
          <w:szCs w:val="24"/>
          <w:lang w:val="en-US"/>
        </w:rPr>
        <w:t>the registration of the Mortgage Agreement on the Shares of Nativerock1 in all relevant registers (including, without limitation, the National Register of Mobile Advertising) and in any registers of the Company or Nativerock1 (including the register of associates, as applicable), according to the applicable legal provisions, and the completion of any formalities, the signing of any documents and the taking of any necessary or advisable measures for the mortgage constituted under the Mortgage Agreement on the Shares of Nativerock1 to produce legal effects;</w:t>
      </w:r>
    </w:p>
    <w:p w14:paraId="063371F4" w14:textId="77777777" w:rsidR="00443654" w:rsidRPr="00443654" w:rsidRDefault="00443654" w:rsidP="00443654">
      <w:pPr>
        <w:pStyle w:val="ListParagraph"/>
        <w:numPr>
          <w:ilvl w:val="0"/>
          <w:numId w:val="9"/>
        </w:numPr>
        <w:spacing w:line="360" w:lineRule="auto"/>
        <w:jc w:val="both"/>
        <w:rPr>
          <w:rFonts w:ascii="Times New Roman" w:hAnsi="Times New Roman" w:cs="Times New Roman"/>
          <w:sz w:val="24"/>
          <w:szCs w:val="24"/>
          <w:lang w:val="en-US"/>
        </w:rPr>
      </w:pPr>
      <w:r w:rsidRPr="00443654">
        <w:rPr>
          <w:rFonts w:ascii="Times New Roman" w:hAnsi="Times New Roman" w:cs="Times New Roman"/>
          <w:sz w:val="24"/>
          <w:szCs w:val="24"/>
          <w:lang w:val="en-US"/>
        </w:rPr>
        <w:t>carrying out any formalities and taking any necessary or recommended measures for the above-mentioned documents, intended to be signed by the Company, to produce legal effects; and</w:t>
      </w:r>
    </w:p>
    <w:p w14:paraId="7EA74E7E" w14:textId="77777777" w:rsidR="00443654" w:rsidRPr="00443654" w:rsidRDefault="00443654" w:rsidP="00443654">
      <w:pPr>
        <w:pStyle w:val="ListParagraph"/>
        <w:numPr>
          <w:ilvl w:val="0"/>
          <w:numId w:val="9"/>
        </w:numPr>
        <w:spacing w:line="360" w:lineRule="auto"/>
        <w:jc w:val="both"/>
        <w:rPr>
          <w:rFonts w:ascii="Times New Roman" w:hAnsi="Times New Roman" w:cs="Times New Roman"/>
          <w:sz w:val="24"/>
          <w:szCs w:val="24"/>
          <w:lang w:val="en-US"/>
        </w:rPr>
      </w:pPr>
      <w:r w:rsidRPr="00443654">
        <w:rPr>
          <w:rFonts w:ascii="Times New Roman" w:hAnsi="Times New Roman" w:cs="Times New Roman"/>
          <w:sz w:val="24"/>
          <w:szCs w:val="24"/>
          <w:lang w:val="en-US"/>
        </w:rPr>
        <w:t>empowering any third party, at its discretion, to negotiate, amend and sign any other documents that may be necessary in connection with the implementation of the decisions taken.</w:t>
      </w:r>
    </w:p>
    <w:p w14:paraId="55EABE57" w14:textId="737B2218" w:rsidR="00366117" w:rsidRPr="00443654" w:rsidRDefault="00443654" w:rsidP="00443654">
      <w:pPr>
        <w:pStyle w:val="ListParagraph"/>
        <w:spacing w:after="0" w:line="360" w:lineRule="auto"/>
        <w:ind w:left="0"/>
        <w:jc w:val="both"/>
        <w:rPr>
          <w:rFonts w:ascii="Times New Roman" w:hAnsi="Times New Roman" w:cs="Times New Roman"/>
          <w:sz w:val="24"/>
          <w:szCs w:val="24"/>
          <w:lang w:val="en-US"/>
        </w:rPr>
      </w:pPr>
      <w:r w:rsidRPr="00443654">
        <w:rPr>
          <w:rFonts w:ascii="Times New Roman" w:hAnsi="Times New Roman" w:cs="Times New Roman"/>
          <w:sz w:val="24"/>
          <w:szCs w:val="24"/>
          <w:lang w:val="en-US"/>
        </w:rPr>
        <w:t xml:space="preserve">According to art. 2016 (3) of the Civil Code, the mandate that will be thus granted to the Representative will be extended to all the acts necessary for its fulfillment, even if they were not </w:t>
      </w:r>
      <w:r w:rsidRPr="00443654">
        <w:rPr>
          <w:rFonts w:ascii="Times New Roman" w:hAnsi="Times New Roman" w:cs="Times New Roman"/>
          <w:sz w:val="24"/>
          <w:szCs w:val="24"/>
          <w:lang w:val="en-US"/>
        </w:rPr>
        <w:lastRenderedPageBreak/>
        <w:t>expressly mentioned above. This mandate will remain in force until all the above actions have been carried out or until its revocation has been notified in writing to the Representative</w:t>
      </w:r>
      <w:r w:rsidR="00366117" w:rsidRPr="00443654">
        <w:rPr>
          <w:rFonts w:ascii="Times New Roman" w:hAnsi="Times New Roman" w:cs="Times New Roman"/>
          <w:sz w:val="24"/>
          <w:szCs w:val="24"/>
          <w:lang w:val="en-US"/>
        </w:rPr>
        <w:t>.</w:t>
      </w:r>
    </w:p>
    <w:p w14:paraId="0078560A" w14:textId="77777777" w:rsidR="00366117" w:rsidRPr="00281CB5" w:rsidRDefault="00366117" w:rsidP="002C2A5F">
      <w:pPr>
        <w:pStyle w:val="ListParagraph"/>
        <w:spacing w:after="0" w:line="360" w:lineRule="auto"/>
        <w:ind w:left="0"/>
        <w:jc w:val="both"/>
        <w:rPr>
          <w:rFonts w:ascii="Times New Roman" w:hAnsi="Times New Roman" w:cs="Times New Roman"/>
          <w:b/>
          <w:bCs/>
          <w:sz w:val="24"/>
          <w:szCs w:val="24"/>
          <w:lang w:val="en-US"/>
        </w:rPr>
      </w:pPr>
    </w:p>
    <w:p w14:paraId="2225688E" w14:textId="5BBAA3E8" w:rsidR="006F2088" w:rsidRPr="00281CB5" w:rsidRDefault="00DB54BC"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 7</w:t>
      </w:r>
    </w:p>
    <w:p w14:paraId="5BC88C94" w14:textId="7B7F3B01" w:rsidR="006E6581" w:rsidRPr="00281CB5" w:rsidRDefault="006E6581" w:rsidP="002C2A5F">
      <w:pPr>
        <w:pStyle w:val="ListParagraph"/>
        <w:spacing w:after="0" w:line="360" w:lineRule="auto"/>
        <w:ind w:left="0"/>
        <w:jc w:val="both"/>
        <w:rPr>
          <w:rFonts w:ascii="Times New Roman" w:eastAsia="Calibri" w:hAnsi="Times New Roman" w:cs="Times New Roman"/>
          <w:bCs/>
          <w:color w:val="000000"/>
          <w:sz w:val="24"/>
          <w:szCs w:val="24"/>
          <w:lang w:val="en-US"/>
        </w:rPr>
      </w:pPr>
    </w:p>
    <w:p w14:paraId="541AB617"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1FC87669"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8735CC1"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2CBA4450"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00DB6FA2"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C5CF04C" w14:textId="77777777" w:rsidR="005B037C" w:rsidRPr="00281CB5" w:rsidRDefault="005B037C" w:rsidP="002C2A5F">
      <w:pPr>
        <w:pStyle w:val="ListParagraph"/>
        <w:spacing w:after="0" w:line="360" w:lineRule="auto"/>
        <w:ind w:left="0"/>
        <w:jc w:val="both"/>
        <w:rPr>
          <w:rFonts w:ascii="Times New Roman" w:hAnsi="Times New Roman" w:cs="Times New Roman"/>
          <w:sz w:val="24"/>
          <w:szCs w:val="24"/>
          <w:lang w:val="en-US"/>
        </w:rPr>
      </w:pPr>
    </w:p>
    <w:p w14:paraId="692228CB" w14:textId="7BC2DAA7" w:rsidR="002306C2" w:rsidRPr="006954AD" w:rsidRDefault="001E20F7" w:rsidP="006954A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 xml:space="preserve">[Approval] / [Rejection] </w:t>
      </w:r>
      <w:r w:rsidR="006954AD" w:rsidRPr="006954AD">
        <w:rPr>
          <w:rFonts w:ascii="Times New Roman" w:hAnsi="Times New Roman" w:cs="Times New Roman"/>
          <w:sz w:val="24"/>
          <w:szCs w:val="24"/>
          <w:lang w:val="en-US"/>
        </w:rPr>
        <w:t>of the empowerment of the General Manager, Mr. Liviu-</w:t>
      </w:r>
      <w:proofErr w:type="spellStart"/>
      <w:r w:rsidR="006954AD" w:rsidRPr="006954AD">
        <w:rPr>
          <w:rFonts w:ascii="Times New Roman" w:hAnsi="Times New Roman" w:cs="Times New Roman"/>
          <w:sz w:val="24"/>
          <w:szCs w:val="24"/>
          <w:lang w:val="en-US"/>
        </w:rPr>
        <w:t>Ionel</w:t>
      </w:r>
      <w:proofErr w:type="spellEnd"/>
      <w:r w:rsidR="006954AD" w:rsidRPr="006954AD">
        <w:rPr>
          <w:rFonts w:ascii="Times New Roman" w:hAnsi="Times New Roman" w:cs="Times New Roman"/>
          <w:sz w:val="24"/>
          <w:szCs w:val="24"/>
          <w:lang w:val="en-US"/>
        </w:rPr>
        <w:t xml:space="preserve"> Stoleru, for signing on behalf of the shareholders the EGMS decision, as well as all the documents to be adopted by the EGMS and the fulfillment of all the legal formalities for the enforcement and registration of the adopted decisions, with the possibility of sub-mandate to third parties. Within the mandate granted, Mr. Liviu-</w:t>
      </w:r>
      <w:proofErr w:type="spellStart"/>
      <w:r w:rsidR="006954AD" w:rsidRPr="006954AD">
        <w:rPr>
          <w:rFonts w:ascii="Times New Roman" w:hAnsi="Times New Roman" w:cs="Times New Roman"/>
          <w:sz w:val="24"/>
          <w:szCs w:val="24"/>
          <w:lang w:val="en-US"/>
        </w:rPr>
        <w:t>Ionel</w:t>
      </w:r>
      <w:proofErr w:type="spellEnd"/>
      <w:r w:rsidR="006954AD" w:rsidRPr="006954AD">
        <w:rPr>
          <w:rFonts w:ascii="Times New Roman" w:hAnsi="Times New Roman" w:cs="Times New Roman"/>
          <w:sz w:val="24"/>
          <w:szCs w:val="24"/>
          <w:lang w:val="en-US"/>
        </w:rPr>
        <w:t xml:space="preserve"> Stoleru, as well as any of his sub-agents, will be able, without being limited to such, to fulfill all the formalities necessary for signing in the name and on behalf of the shareholders of all the documents necessary for the implementation of the EGMS decision, as well as to carry out any steps and formalities necessary for the implementation and registration of the decisions adopted by the shareholders</w:t>
      </w:r>
      <w:r w:rsidR="00EF7E6F" w:rsidRPr="00281CB5">
        <w:rPr>
          <w:rFonts w:ascii="Times New Roman" w:hAnsi="Times New Roman" w:cs="Times New Roman"/>
          <w:sz w:val="24"/>
          <w:szCs w:val="24"/>
          <w:lang w:val="en-US"/>
        </w:rPr>
        <w:t>.</w:t>
      </w:r>
    </w:p>
    <w:p w14:paraId="50C0EEB9" w14:textId="77777777" w:rsidR="007E14C1" w:rsidRPr="00281CB5" w:rsidRDefault="007E14C1" w:rsidP="002C2A5F">
      <w:pPr>
        <w:spacing w:after="0"/>
        <w:contextualSpacing/>
        <w:jc w:val="center"/>
        <w:rPr>
          <w:rFonts w:ascii="Times New Roman" w:hAnsi="Times New Roman" w:cs="Times New Roman"/>
          <w:b/>
          <w:bCs/>
          <w:sz w:val="24"/>
          <w:szCs w:val="24"/>
          <w:u w:val="single"/>
          <w:lang w:val="en-US"/>
        </w:rPr>
      </w:pPr>
    </w:p>
    <w:p w14:paraId="75073A1C" w14:textId="3A99FC0C" w:rsidR="00835AF5" w:rsidRPr="00281CB5" w:rsidRDefault="00835AF5" w:rsidP="006954AD">
      <w:pPr>
        <w:pageBreakBefore/>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lastRenderedPageBreak/>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EGMS of [</w:t>
      </w:r>
      <w:r w:rsidR="008A6A90" w:rsidRPr="008A6A90">
        <w:rPr>
          <w:rFonts w:ascii="Times New Roman" w:hAnsi="Times New Roman" w:cs="Times New Roman"/>
          <w:b/>
          <w:bCs/>
          <w:i/>
          <w:iCs/>
          <w:sz w:val="24"/>
          <w:szCs w:val="24"/>
          <w:highlight w:val="yellow"/>
          <w:lang w:val="en-US"/>
        </w:rPr>
        <w:t>14</w:t>
      </w:r>
      <w:r w:rsidRPr="00281CB5">
        <w:rPr>
          <w:rFonts w:ascii="Times New Roman" w:hAnsi="Times New Roman" w:cs="Times New Roman"/>
          <w:b/>
          <w:bCs/>
          <w:i/>
          <w:iCs/>
          <w:sz w:val="24"/>
          <w:szCs w:val="24"/>
          <w:lang w:val="en-US"/>
        </w:rPr>
        <w:t>] / [</w:t>
      </w:r>
      <w:r w:rsidR="008A6A90" w:rsidRPr="008A6A90">
        <w:rPr>
          <w:rFonts w:ascii="Times New Roman" w:hAnsi="Times New Roman" w:cs="Times New Roman"/>
          <w:b/>
          <w:bCs/>
          <w:i/>
          <w:iCs/>
          <w:sz w:val="24"/>
          <w:szCs w:val="24"/>
          <w:highlight w:val="yellow"/>
          <w:lang w:val="en-US"/>
        </w:rPr>
        <w:t>15</w:t>
      </w:r>
      <w:r w:rsidRPr="00281CB5">
        <w:rPr>
          <w:rFonts w:ascii="Times New Roman" w:hAnsi="Times New Roman" w:cs="Times New Roman"/>
          <w:b/>
          <w:bCs/>
          <w:i/>
          <w:iCs/>
          <w:sz w:val="24"/>
          <w:szCs w:val="24"/>
          <w:lang w:val="en-US"/>
        </w:rPr>
        <w:t>] .0</w:t>
      </w:r>
      <w:r w:rsidR="008A6A90">
        <w:rPr>
          <w:rFonts w:ascii="Times New Roman" w:hAnsi="Times New Roman" w:cs="Times New Roman"/>
          <w:b/>
          <w:bCs/>
          <w:i/>
          <w:iCs/>
          <w:sz w:val="24"/>
          <w:szCs w:val="24"/>
          <w:lang w:val="en-US"/>
        </w:rPr>
        <w:t>6</w:t>
      </w:r>
      <w:r w:rsidRPr="00281CB5">
        <w:rPr>
          <w:rFonts w:ascii="Times New Roman" w:hAnsi="Times New Roman" w:cs="Times New Roman"/>
          <w:b/>
          <w:bCs/>
          <w:i/>
          <w:iCs/>
          <w:sz w:val="24"/>
          <w:szCs w:val="24"/>
          <w:lang w:val="en-US"/>
        </w:rPr>
        <w:t>.2022.</w:t>
      </w:r>
    </w:p>
    <w:p w14:paraId="314D4A85" w14:textId="77777777" w:rsidR="00835AF5" w:rsidRPr="00281CB5" w:rsidRDefault="00835AF5" w:rsidP="002C2A5F">
      <w:pPr>
        <w:spacing w:after="0" w:line="360" w:lineRule="auto"/>
        <w:jc w:val="both"/>
        <w:rPr>
          <w:rFonts w:ascii="Times New Roman" w:hAnsi="Times New Roman" w:cs="Times New Roman"/>
          <w:sz w:val="24"/>
          <w:szCs w:val="24"/>
          <w:lang w:val="en-US"/>
        </w:rPr>
      </w:pPr>
    </w:p>
    <w:p w14:paraId="01F2ABFF" w14:textId="32618BF0" w:rsidR="00835AF5" w:rsidRPr="00281CB5" w:rsidRDefault="00835AF5"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Written and signed today, [</w:t>
      </w:r>
      <w:r w:rsidR="008A6A90" w:rsidRPr="008A6A90">
        <w:rPr>
          <w:rFonts w:ascii="Times New Roman" w:hAnsi="Times New Roman" w:cs="Times New Roman"/>
          <w:sz w:val="24"/>
          <w:szCs w:val="24"/>
          <w:highlight w:val="yellow"/>
          <w:lang w:val="en-US"/>
        </w:rPr>
        <w:t>14</w:t>
      </w:r>
      <w:r w:rsidRPr="00281CB5">
        <w:rPr>
          <w:rFonts w:ascii="Times New Roman" w:hAnsi="Times New Roman" w:cs="Times New Roman"/>
          <w:sz w:val="24"/>
          <w:szCs w:val="24"/>
          <w:lang w:val="en-US"/>
        </w:rPr>
        <w:t>]/[</w:t>
      </w:r>
      <w:r w:rsidR="008A6A90" w:rsidRPr="008A6A90">
        <w:rPr>
          <w:rFonts w:ascii="Times New Roman" w:hAnsi="Times New Roman" w:cs="Times New Roman"/>
          <w:sz w:val="24"/>
          <w:szCs w:val="24"/>
          <w:highlight w:val="yellow"/>
          <w:lang w:val="en-US"/>
        </w:rPr>
        <w:t>15</w:t>
      </w:r>
      <w:r w:rsidRPr="00281CB5">
        <w:rPr>
          <w:rFonts w:ascii="Times New Roman" w:hAnsi="Times New Roman" w:cs="Times New Roman"/>
          <w:sz w:val="24"/>
          <w:szCs w:val="24"/>
          <w:lang w:val="en-US"/>
        </w:rPr>
        <w:t>] .0</w:t>
      </w:r>
      <w:r w:rsidR="008A6A90">
        <w:rPr>
          <w:rFonts w:ascii="Times New Roman" w:hAnsi="Times New Roman" w:cs="Times New Roman"/>
          <w:sz w:val="24"/>
          <w:szCs w:val="24"/>
          <w:lang w:val="en-US"/>
        </w:rPr>
        <w:t>6</w:t>
      </w:r>
      <w:r w:rsidRPr="00281CB5">
        <w:rPr>
          <w:rFonts w:ascii="Times New Roman" w:hAnsi="Times New Roman" w:cs="Times New Roman"/>
          <w:sz w:val="24"/>
          <w:szCs w:val="24"/>
          <w:lang w:val="en-US"/>
        </w:rPr>
        <w:t>.2022, in 4 (four) originals.</w:t>
      </w:r>
    </w:p>
    <w:p w14:paraId="002D87E3" w14:textId="77777777" w:rsidR="00BC6E6A" w:rsidRPr="00281CB5" w:rsidRDefault="00BC6E6A" w:rsidP="002C2A5F">
      <w:pPr>
        <w:spacing w:after="0" w:line="360" w:lineRule="auto"/>
        <w:jc w:val="both"/>
        <w:rPr>
          <w:rFonts w:ascii="Times New Roman" w:hAnsi="Times New Roman" w:cs="Times New Roman"/>
          <w:iCs/>
          <w:sz w:val="24"/>
          <w:szCs w:val="24"/>
          <w:lang w:val="en-US"/>
        </w:rPr>
      </w:pPr>
    </w:p>
    <w:p w14:paraId="6DC2C9D5" w14:textId="79067669" w:rsidR="00BC6E6A" w:rsidRPr="00281CB5" w:rsidRDefault="009C7599"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Pr="00281CB5">
        <w:rPr>
          <w:rFonts w:ascii="Times New Roman" w:hAnsi="Times New Roman" w:cs="Times New Roman"/>
          <w:iCs/>
          <w:sz w:val="24"/>
          <w:szCs w:val="24"/>
          <w:lang w:val="en-US"/>
        </w:rPr>
        <w:t xml:space="preserve">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proofErr w:type="spellStart"/>
      <w:r w:rsidR="008A6A90">
        <w:rPr>
          <w:rFonts w:ascii="Times New Roman" w:hAnsi="Times New Roman" w:cs="Times New Roman"/>
          <w:iCs/>
          <w:sz w:val="24"/>
          <w:szCs w:val="24"/>
          <w:lang w:val="en-US"/>
        </w:rPr>
        <w:t>Ioan</w:t>
      </w:r>
      <w:proofErr w:type="spellEnd"/>
      <w:r w:rsidR="008A6A90">
        <w:rPr>
          <w:rFonts w:ascii="Times New Roman" w:hAnsi="Times New Roman" w:cs="Times New Roman"/>
          <w:iCs/>
          <w:sz w:val="24"/>
          <w:szCs w:val="24"/>
          <w:lang w:val="en-US"/>
        </w:rPr>
        <w:t>-Adrian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15C8A56D" w14:textId="77777777"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4D7F0C21" w14:textId="77777777"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9"/>
      <w:footerReference w:type="default" r:id="rId10"/>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C4A9B" w14:textId="77777777" w:rsidR="00005711" w:rsidRDefault="00005711" w:rsidP="00851033">
      <w:pPr>
        <w:spacing w:after="0" w:line="240" w:lineRule="auto"/>
      </w:pPr>
      <w:r>
        <w:separator/>
      </w:r>
    </w:p>
  </w:endnote>
  <w:endnote w:type="continuationSeparator" w:id="0">
    <w:p w14:paraId="30FE895E" w14:textId="77777777" w:rsidR="00005711" w:rsidRDefault="00005711"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C3A5D" w14:textId="77777777" w:rsidR="00005711" w:rsidRDefault="00005711" w:rsidP="00851033">
      <w:pPr>
        <w:spacing w:after="0" w:line="240" w:lineRule="auto"/>
      </w:pPr>
      <w:r>
        <w:separator/>
      </w:r>
    </w:p>
  </w:footnote>
  <w:footnote w:type="continuationSeparator" w:id="0">
    <w:p w14:paraId="70B920EE" w14:textId="77777777" w:rsidR="00005711" w:rsidRDefault="00005711"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8A7B5F"/>
    <w:multiLevelType w:val="hybridMultilevel"/>
    <w:tmpl w:val="D08E814A"/>
    <w:lvl w:ilvl="0" w:tplc="96BE828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5"/>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317D"/>
    <w:rsid w:val="00084C0F"/>
    <w:rsid w:val="00086573"/>
    <w:rsid w:val="000920D8"/>
    <w:rsid w:val="00094914"/>
    <w:rsid w:val="000954F4"/>
    <w:rsid w:val="00097922"/>
    <w:rsid w:val="000A00D2"/>
    <w:rsid w:val="000A13DD"/>
    <w:rsid w:val="000A35B4"/>
    <w:rsid w:val="000A368B"/>
    <w:rsid w:val="000A3A8E"/>
    <w:rsid w:val="000A4A65"/>
    <w:rsid w:val="000A4B2B"/>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2622"/>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79A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4CE1"/>
    <w:rsid w:val="001B564F"/>
    <w:rsid w:val="001C00D6"/>
    <w:rsid w:val="001C05C4"/>
    <w:rsid w:val="001C1B85"/>
    <w:rsid w:val="001C26F4"/>
    <w:rsid w:val="001C2C47"/>
    <w:rsid w:val="001C672E"/>
    <w:rsid w:val="001D27CB"/>
    <w:rsid w:val="001E1DF1"/>
    <w:rsid w:val="001E20F7"/>
    <w:rsid w:val="001E23B5"/>
    <w:rsid w:val="001E47B8"/>
    <w:rsid w:val="001E5F3A"/>
    <w:rsid w:val="001F2825"/>
    <w:rsid w:val="001F3B91"/>
    <w:rsid w:val="002000F1"/>
    <w:rsid w:val="0020394A"/>
    <w:rsid w:val="00212448"/>
    <w:rsid w:val="00217447"/>
    <w:rsid w:val="00217BB2"/>
    <w:rsid w:val="00221943"/>
    <w:rsid w:val="00221DB0"/>
    <w:rsid w:val="002230C3"/>
    <w:rsid w:val="00223465"/>
    <w:rsid w:val="00225042"/>
    <w:rsid w:val="002304B3"/>
    <w:rsid w:val="002306C2"/>
    <w:rsid w:val="00234D2E"/>
    <w:rsid w:val="00240D10"/>
    <w:rsid w:val="002416E7"/>
    <w:rsid w:val="0024190F"/>
    <w:rsid w:val="00244F07"/>
    <w:rsid w:val="0024624D"/>
    <w:rsid w:val="00246F5B"/>
    <w:rsid w:val="00253334"/>
    <w:rsid w:val="00257238"/>
    <w:rsid w:val="0025778A"/>
    <w:rsid w:val="002603AE"/>
    <w:rsid w:val="00263646"/>
    <w:rsid w:val="00265497"/>
    <w:rsid w:val="00271870"/>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C0176"/>
    <w:rsid w:val="002C0B6E"/>
    <w:rsid w:val="002C2A5F"/>
    <w:rsid w:val="002C2E0E"/>
    <w:rsid w:val="002C40CA"/>
    <w:rsid w:val="002C74F8"/>
    <w:rsid w:val="002C76DD"/>
    <w:rsid w:val="002D16CB"/>
    <w:rsid w:val="002D64F9"/>
    <w:rsid w:val="002E4DAB"/>
    <w:rsid w:val="002E6538"/>
    <w:rsid w:val="002F0A8D"/>
    <w:rsid w:val="002F13F0"/>
    <w:rsid w:val="002F38EE"/>
    <w:rsid w:val="003008C4"/>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6117"/>
    <w:rsid w:val="003724B3"/>
    <w:rsid w:val="00373E51"/>
    <w:rsid w:val="0037546F"/>
    <w:rsid w:val="003774B5"/>
    <w:rsid w:val="00380094"/>
    <w:rsid w:val="00382E62"/>
    <w:rsid w:val="00384442"/>
    <w:rsid w:val="00386ADD"/>
    <w:rsid w:val="00387AFF"/>
    <w:rsid w:val="00387FC6"/>
    <w:rsid w:val="00391394"/>
    <w:rsid w:val="003913BC"/>
    <w:rsid w:val="003935A8"/>
    <w:rsid w:val="003972DA"/>
    <w:rsid w:val="003A05EA"/>
    <w:rsid w:val="003A0F4C"/>
    <w:rsid w:val="003A465A"/>
    <w:rsid w:val="003A4B67"/>
    <w:rsid w:val="003B085C"/>
    <w:rsid w:val="003B3FB5"/>
    <w:rsid w:val="003B4896"/>
    <w:rsid w:val="003B5C7C"/>
    <w:rsid w:val="003C2FAB"/>
    <w:rsid w:val="003C69F0"/>
    <w:rsid w:val="003C6E81"/>
    <w:rsid w:val="003D199F"/>
    <w:rsid w:val="003D251C"/>
    <w:rsid w:val="003D3B45"/>
    <w:rsid w:val="003D47C0"/>
    <w:rsid w:val="003D6A30"/>
    <w:rsid w:val="003E210F"/>
    <w:rsid w:val="003E25A5"/>
    <w:rsid w:val="003E5F6B"/>
    <w:rsid w:val="003E6DF1"/>
    <w:rsid w:val="003E6E9E"/>
    <w:rsid w:val="003F44A3"/>
    <w:rsid w:val="003F6DDF"/>
    <w:rsid w:val="003F74AA"/>
    <w:rsid w:val="004025E6"/>
    <w:rsid w:val="0040286D"/>
    <w:rsid w:val="0040290B"/>
    <w:rsid w:val="00402BED"/>
    <w:rsid w:val="00402CE6"/>
    <w:rsid w:val="0040386C"/>
    <w:rsid w:val="00403C4B"/>
    <w:rsid w:val="004110AC"/>
    <w:rsid w:val="00412677"/>
    <w:rsid w:val="0041589A"/>
    <w:rsid w:val="004161C8"/>
    <w:rsid w:val="0042067C"/>
    <w:rsid w:val="004213F3"/>
    <w:rsid w:val="00421AB4"/>
    <w:rsid w:val="00422E69"/>
    <w:rsid w:val="00426A85"/>
    <w:rsid w:val="004279DA"/>
    <w:rsid w:val="004279E4"/>
    <w:rsid w:val="00434DB8"/>
    <w:rsid w:val="004374A2"/>
    <w:rsid w:val="00440096"/>
    <w:rsid w:val="00441078"/>
    <w:rsid w:val="004424ED"/>
    <w:rsid w:val="0044311B"/>
    <w:rsid w:val="00443654"/>
    <w:rsid w:val="004475D4"/>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4687"/>
    <w:rsid w:val="004A40DB"/>
    <w:rsid w:val="004A44FC"/>
    <w:rsid w:val="004A50A2"/>
    <w:rsid w:val="004A59E5"/>
    <w:rsid w:val="004A5B4B"/>
    <w:rsid w:val="004B075B"/>
    <w:rsid w:val="004B0C86"/>
    <w:rsid w:val="004B125C"/>
    <w:rsid w:val="004C166C"/>
    <w:rsid w:val="004C1A1D"/>
    <w:rsid w:val="004C54BE"/>
    <w:rsid w:val="004C5974"/>
    <w:rsid w:val="004C62AF"/>
    <w:rsid w:val="004C63DF"/>
    <w:rsid w:val="004D0B53"/>
    <w:rsid w:val="004D5BC8"/>
    <w:rsid w:val="004D7EEC"/>
    <w:rsid w:val="004E1336"/>
    <w:rsid w:val="004E248E"/>
    <w:rsid w:val="004E6A1D"/>
    <w:rsid w:val="004F1B31"/>
    <w:rsid w:val="004F274D"/>
    <w:rsid w:val="005022E4"/>
    <w:rsid w:val="00505022"/>
    <w:rsid w:val="00506C1F"/>
    <w:rsid w:val="005130EB"/>
    <w:rsid w:val="00523EC5"/>
    <w:rsid w:val="00525BF5"/>
    <w:rsid w:val="00525E48"/>
    <w:rsid w:val="00526ADC"/>
    <w:rsid w:val="005407DE"/>
    <w:rsid w:val="00545784"/>
    <w:rsid w:val="005459CB"/>
    <w:rsid w:val="00546449"/>
    <w:rsid w:val="00553FC1"/>
    <w:rsid w:val="00556468"/>
    <w:rsid w:val="005604DC"/>
    <w:rsid w:val="005614AD"/>
    <w:rsid w:val="00563BF2"/>
    <w:rsid w:val="00566E8C"/>
    <w:rsid w:val="00573769"/>
    <w:rsid w:val="005816BB"/>
    <w:rsid w:val="005852C6"/>
    <w:rsid w:val="005874A0"/>
    <w:rsid w:val="0058796D"/>
    <w:rsid w:val="005946AA"/>
    <w:rsid w:val="00595B36"/>
    <w:rsid w:val="005A1076"/>
    <w:rsid w:val="005A6F21"/>
    <w:rsid w:val="005B037C"/>
    <w:rsid w:val="005B0681"/>
    <w:rsid w:val="005B31E9"/>
    <w:rsid w:val="005B520B"/>
    <w:rsid w:val="005C7662"/>
    <w:rsid w:val="005D59D4"/>
    <w:rsid w:val="005E03A8"/>
    <w:rsid w:val="005E14B7"/>
    <w:rsid w:val="005E1FDC"/>
    <w:rsid w:val="005E360E"/>
    <w:rsid w:val="005E3890"/>
    <w:rsid w:val="005F0A5B"/>
    <w:rsid w:val="005F1FD6"/>
    <w:rsid w:val="005F30A9"/>
    <w:rsid w:val="005F643D"/>
    <w:rsid w:val="005F7503"/>
    <w:rsid w:val="0060085A"/>
    <w:rsid w:val="00601E23"/>
    <w:rsid w:val="0060275A"/>
    <w:rsid w:val="00603D2A"/>
    <w:rsid w:val="00610B32"/>
    <w:rsid w:val="00614009"/>
    <w:rsid w:val="006156B8"/>
    <w:rsid w:val="0061671A"/>
    <w:rsid w:val="00616D5E"/>
    <w:rsid w:val="00616F81"/>
    <w:rsid w:val="006247BB"/>
    <w:rsid w:val="00625698"/>
    <w:rsid w:val="00630150"/>
    <w:rsid w:val="0063193D"/>
    <w:rsid w:val="00632485"/>
    <w:rsid w:val="00634126"/>
    <w:rsid w:val="006358E5"/>
    <w:rsid w:val="00643F69"/>
    <w:rsid w:val="00645F9A"/>
    <w:rsid w:val="00647461"/>
    <w:rsid w:val="00647593"/>
    <w:rsid w:val="006507C0"/>
    <w:rsid w:val="00652420"/>
    <w:rsid w:val="00653ECB"/>
    <w:rsid w:val="00656736"/>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910C8"/>
    <w:rsid w:val="00691E8D"/>
    <w:rsid w:val="00692A3D"/>
    <w:rsid w:val="00693F7C"/>
    <w:rsid w:val="006954AD"/>
    <w:rsid w:val="00695659"/>
    <w:rsid w:val="006956AF"/>
    <w:rsid w:val="006A35F5"/>
    <w:rsid w:val="006A3BF7"/>
    <w:rsid w:val="006B069B"/>
    <w:rsid w:val="006B210D"/>
    <w:rsid w:val="006B29AA"/>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4843"/>
    <w:rsid w:val="0073775A"/>
    <w:rsid w:val="0073797A"/>
    <w:rsid w:val="00737AE8"/>
    <w:rsid w:val="00741038"/>
    <w:rsid w:val="00741276"/>
    <w:rsid w:val="00743AC7"/>
    <w:rsid w:val="007463C0"/>
    <w:rsid w:val="00750B41"/>
    <w:rsid w:val="00755979"/>
    <w:rsid w:val="007576C6"/>
    <w:rsid w:val="007605D0"/>
    <w:rsid w:val="00765A9A"/>
    <w:rsid w:val="0076676F"/>
    <w:rsid w:val="0076734A"/>
    <w:rsid w:val="00770B93"/>
    <w:rsid w:val="0077193F"/>
    <w:rsid w:val="007744CA"/>
    <w:rsid w:val="007745EE"/>
    <w:rsid w:val="00774D41"/>
    <w:rsid w:val="0077607F"/>
    <w:rsid w:val="007760BE"/>
    <w:rsid w:val="00776207"/>
    <w:rsid w:val="007769BB"/>
    <w:rsid w:val="00777B0D"/>
    <w:rsid w:val="00783C54"/>
    <w:rsid w:val="00787042"/>
    <w:rsid w:val="00791829"/>
    <w:rsid w:val="00792AF7"/>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C4F76"/>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32CD"/>
    <w:rsid w:val="0080344C"/>
    <w:rsid w:val="0080526C"/>
    <w:rsid w:val="0080528E"/>
    <w:rsid w:val="00805987"/>
    <w:rsid w:val="008064A5"/>
    <w:rsid w:val="00807F3C"/>
    <w:rsid w:val="008120E4"/>
    <w:rsid w:val="008134B9"/>
    <w:rsid w:val="0081434A"/>
    <w:rsid w:val="00816DF6"/>
    <w:rsid w:val="00817A20"/>
    <w:rsid w:val="00820418"/>
    <w:rsid w:val="00820AFF"/>
    <w:rsid w:val="008238B4"/>
    <w:rsid w:val="00824846"/>
    <w:rsid w:val="00825248"/>
    <w:rsid w:val="00827DDD"/>
    <w:rsid w:val="0083150E"/>
    <w:rsid w:val="00833445"/>
    <w:rsid w:val="00834113"/>
    <w:rsid w:val="00835AF5"/>
    <w:rsid w:val="0083752A"/>
    <w:rsid w:val="0083757A"/>
    <w:rsid w:val="00851033"/>
    <w:rsid w:val="0085464D"/>
    <w:rsid w:val="008576FC"/>
    <w:rsid w:val="00860085"/>
    <w:rsid w:val="00863BD6"/>
    <w:rsid w:val="00863C8C"/>
    <w:rsid w:val="008648F1"/>
    <w:rsid w:val="00864DF4"/>
    <w:rsid w:val="008658D1"/>
    <w:rsid w:val="0087365A"/>
    <w:rsid w:val="00877C71"/>
    <w:rsid w:val="008821D8"/>
    <w:rsid w:val="008834BE"/>
    <w:rsid w:val="008835C9"/>
    <w:rsid w:val="00883F42"/>
    <w:rsid w:val="00894514"/>
    <w:rsid w:val="00896EE9"/>
    <w:rsid w:val="00897B17"/>
    <w:rsid w:val="008A6A90"/>
    <w:rsid w:val="008B012F"/>
    <w:rsid w:val="008B38E6"/>
    <w:rsid w:val="008B4824"/>
    <w:rsid w:val="008B77C1"/>
    <w:rsid w:val="008B7FFE"/>
    <w:rsid w:val="008C02B3"/>
    <w:rsid w:val="008C0EFB"/>
    <w:rsid w:val="008C3E0C"/>
    <w:rsid w:val="008C3E45"/>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9DD"/>
    <w:rsid w:val="00926B85"/>
    <w:rsid w:val="0092713C"/>
    <w:rsid w:val="0093527B"/>
    <w:rsid w:val="009358AA"/>
    <w:rsid w:val="00940D9E"/>
    <w:rsid w:val="00940E80"/>
    <w:rsid w:val="009411D2"/>
    <w:rsid w:val="0094230F"/>
    <w:rsid w:val="00945115"/>
    <w:rsid w:val="00946B3F"/>
    <w:rsid w:val="0095025C"/>
    <w:rsid w:val="00951B19"/>
    <w:rsid w:val="009533D5"/>
    <w:rsid w:val="00953FFB"/>
    <w:rsid w:val="00957A80"/>
    <w:rsid w:val="009612C9"/>
    <w:rsid w:val="00964729"/>
    <w:rsid w:val="00965451"/>
    <w:rsid w:val="009677B3"/>
    <w:rsid w:val="00971354"/>
    <w:rsid w:val="00973864"/>
    <w:rsid w:val="00973C31"/>
    <w:rsid w:val="00973FC1"/>
    <w:rsid w:val="009828FC"/>
    <w:rsid w:val="00987890"/>
    <w:rsid w:val="009944B0"/>
    <w:rsid w:val="0099518F"/>
    <w:rsid w:val="00996E50"/>
    <w:rsid w:val="00997BB5"/>
    <w:rsid w:val="009A1E4C"/>
    <w:rsid w:val="009A24A6"/>
    <w:rsid w:val="009A24B7"/>
    <w:rsid w:val="009A2EA9"/>
    <w:rsid w:val="009A3239"/>
    <w:rsid w:val="009A3988"/>
    <w:rsid w:val="009B1C66"/>
    <w:rsid w:val="009B3257"/>
    <w:rsid w:val="009B48E1"/>
    <w:rsid w:val="009C29CE"/>
    <w:rsid w:val="009C7599"/>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7BA"/>
    <w:rsid w:val="009F7BBE"/>
    <w:rsid w:val="009F7C50"/>
    <w:rsid w:val="00A0093E"/>
    <w:rsid w:val="00A00E88"/>
    <w:rsid w:val="00A02236"/>
    <w:rsid w:val="00A02281"/>
    <w:rsid w:val="00A06345"/>
    <w:rsid w:val="00A07324"/>
    <w:rsid w:val="00A13ACE"/>
    <w:rsid w:val="00A15B05"/>
    <w:rsid w:val="00A212BE"/>
    <w:rsid w:val="00A300AD"/>
    <w:rsid w:val="00A30789"/>
    <w:rsid w:val="00A34506"/>
    <w:rsid w:val="00A35A37"/>
    <w:rsid w:val="00A44B0A"/>
    <w:rsid w:val="00A46240"/>
    <w:rsid w:val="00A46DEA"/>
    <w:rsid w:val="00A523CE"/>
    <w:rsid w:val="00A55821"/>
    <w:rsid w:val="00A55F39"/>
    <w:rsid w:val="00A572EE"/>
    <w:rsid w:val="00A60CF1"/>
    <w:rsid w:val="00A65384"/>
    <w:rsid w:val="00A66CB4"/>
    <w:rsid w:val="00A672D5"/>
    <w:rsid w:val="00A75F68"/>
    <w:rsid w:val="00A81352"/>
    <w:rsid w:val="00A8196F"/>
    <w:rsid w:val="00A82CBF"/>
    <w:rsid w:val="00A82E97"/>
    <w:rsid w:val="00A84BC6"/>
    <w:rsid w:val="00A84D70"/>
    <w:rsid w:val="00A950BE"/>
    <w:rsid w:val="00A9519B"/>
    <w:rsid w:val="00AA1E9D"/>
    <w:rsid w:val="00AA7C95"/>
    <w:rsid w:val="00AB27E7"/>
    <w:rsid w:val="00AB3C56"/>
    <w:rsid w:val="00AB4382"/>
    <w:rsid w:val="00AB5D7C"/>
    <w:rsid w:val="00AB6ABD"/>
    <w:rsid w:val="00AC1134"/>
    <w:rsid w:val="00AC4309"/>
    <w:rsid w:val="00AC50B9"/>
    <w:rsid w:val="00AC570B"/>
    <w:rsid w:val="00AC76CC"/>
    <w:rsid w:val="00AD25A9"/>
    <w:rsid w:val="00AD470A"/>
    <w:rsid w:val="00AD52FF"/>
    <w:rsid w:val="00AD7484"/>
    <w:rsid w:val="00AE2FE7"/>
    <w:rsid w:val="00AE34C9"/>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3364E"/>
    <w:rsid w:val="00B34B5B"/>
    <w:rsid w:val="00B372DC"/>
    <w:rsid w:val="00B4011E"/>
    <w:rsid w:val="00B42446"/>
    <w:rsid w:val="00B44375"/>
    <w:rsid w:val="00B46A8F"/>
    <w:rsid w:val="00B47FA3"/>
    <w:rsid w:val="00B517A6"/>
    <w:rsid w:val="00B517E7"/>
    <w:rsid w:val="00B531DB"/>
    <w:rsid w:val="00B538A1"/>
    <w:rsid w:val="00B561FC"/>
    <w:rsid w:val="00B570ED"/>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212C"/>
    <w:rsid w:val="00B94333"/>
    <w:rsid w:val="00B958DD"/>
    <w:rsid w:val="00B96B4A"/>
    <w:rsid w:val="00B97104"/>
    <w:rsid w:val="00BA6601"/>
    <w:rsid w:val="00BA6CFA"/>
    <w:rsid w:val="00BA798F"/>
    <w:rsid w:val="00BB0EE0"/>
    <w:rsid w:val="00BB4B62"/>
    <w:rsid w:val="00BC4461"/>
    <w:rsid w:val="00BC4FF8"/>
    <w:rsid w:val="00BC6E6A"/>
    <w:rsid w:val="00BD00AF"/>
    <w:rsid w:val="00BD1949"/>
    <w:rsid w:val="00BD409F"/>
    <w:rsid w:val="00BD4803"/>
    <w:rsid w:val="00BE22EE"/>
    <w:rsid w:val="00BE2FEE"/>
    <w:rsid w:val="00BE4199"/>
    <w:rsid w:val="00BE68E0"/>
    <w:rsid w:val="00BF02F2"/>
    <w:rsid w:val="00BF110D"/>
    <w:rsid w:val="00BF15A3"/>
    <w:rsid w:val="00BF54AE"/>
    <w:rsid w:val="00BF79A8"/>
    <w:rsid w:val="00C033F8"/>
    <w:rsid w:val="00C050E1"/>
    <w:rsid w:val="00C065C8"/>
    <w:rsid w:val="00C06A5F"/>
    <w:rsid w:val="00C07907"/>
    <w:rsid w:val="00C10311"/>
    <w:rsid w:val="00C10E6F"/>
    <w:rsid w:val="00C16321"/>
    <w:rsid w:val="00C16EE3"/>
    <w:rsid w:val="00C21BD3"/>
    <w:rsid w:val="00C228EF"/>
    <w:rsid w:val="00C22D5B"/>
    <w:rsid w:val="00C257B2"/>
    <w:rsid w:val="00C25B40"/>
    <w:rsid w:val="00C354AD"/>
    <w:rsid w:val="00C44594"/>
    <w:rsid w:val="00C47CDA"/>
    <w:rsid w:val="00C50658"/>
    <w:rsid w:val="00C51914"/>
    <w:rsid w:val="00C5287F"/>
    <w:rsid w:val="00C536A8"/>
    <w:rsid w:val="00C54A33"/>
    <w:rsid w:val="00C552D3"/>
    <w:rsid w:val="00C56D98"/>
    <w:rsid w:val="00C5793C"/>
    <w:rsid w:val="00C57C5A"/>
    <w:rsid w:val="00C6019F"/>
    <w:rsid w:val="00C601B9"/>
    <w:rsid w:val="00C605B0"/>
    <w:rsid w:val="00C66B77"/>
    <w:rsid w:val="00C72384"/>
    <w:rsid w:val="00C77EB4"/>
    <w:rsid w:val="00C8150D"/>
    <w:rsid w:val="00C908DA"/>
    <w:rsid w:val="00C916B5"/>
    <w:rsid w:val="00C919EF"/>
    <w:rsid w:val="00C92573"/>
    <w:rsid w:val="00C935B8"/>
    <w:rsid w:val="00C9374B"/>
    <w:rsid w:val="00C948D4"/>
    <w:rsid w:val="00CA247C"/>
    <w:rsid w:val="00CA3CC5"/>
    <w:rsid w:val="00CA5393"/>
    <w:rsid w:val="00CA7CF9"/>
    <w:rsid w:val="00CB5FCB"/>
    <w:rsid w:val="00CB70C8"/>
    <w:rsid w:val="00CB77E6"/>
    <w:rsid w:val="00CD1D32"/>
    <w:rsid w:val="00CD27D7"/>
    <w:rsid w:val="00CD3430"/>
    <w:rsid w:val="00CD4802"/>
    <w:rsid w:val="00CE3FAA"/>
    <w:rsid w:val="00CE5749"/>
    <w:rsid w:val="00CF1F17"/>
    <w:rsid w:val="00CF431B"/>
    <w:rsid w:val="00CF474D"/>
    <w:rsid w:val="00CF52C7"/>
    <w:rsid w:val="00CF7059"/>
    <w:rsid w:val="00D0064E"/>
    <w:rsid w:val="00D0512E"/>
    <w:rsid w:val="00D1163E"/>
    <w:rsid w:val="00D14A97"/>
    <w:rsid w:val="00D24A5C"/>
    <w:rsid w:val="00D25C27"/>
    <w:rsid w:val="00D277CE"/>
    <w:rsid w:val="00D30469"/>
    <w:rsid w:val="00D308F1"/>
    <w:rsid w:val="00D322F8"/>
    <w:rsid w:val="00D37761"/>
    <w:rsid w:val="00D42D64"/>
    <w:rsid w:val="00D44BEA"/>
    <w:rsid w:val="00D46D6F"/>
    <w:rsid w:val="00D5196E"/>
    <w:rsid w:val="00D51F9E"/>
    <w:rsid w:val="00D52ECE"/>
    <w:rsid w:val="00D530C5"/>
    <w:rsid w:val="00D5419C"/>
    <w:rsid w:val="00D571B5"/>
    <w:rsid w:val="00D57B7C"/>
    <w:rsid w:val="00D57FB6"/>
    <w:rsid w:val="00D6148C"/>
    <w:rsid w:val="00D61AD6"/>
    <w:rsid w:val="00D65CBD"/>
    <w:rsid w:val="00D67553"/>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4BC"/>
    <w:rsid w:val="00DB55AD"/>
    <w:rsid w:val="00DB5847"/>
    <w:rsid w:val="00DC1AE8"/>
    <w:rsid w:val="00DC4A56"/>
    <w:rsid w:val="00DC5DFC"/>
    <w:rsid w:val="00DC631C"/>
    <w:rsid w:val="00DC6959"/>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29F0"/>
    <w:rsid w:val="00E12E80"/>
    <w:rsid w:val="00E1303A"/>
    <w:rsid w:val="00E13190"/>
    <w:rsid w:val="00E21272"/>
    <w:rsid w:val="00E21A0E"/>
    <w:rsid w:val="00E23823"/>
    <w:rsid w:val="00E240AB"/>
    <w:rsid w:val="00E26CA3"/>
    <w:rsid w:val="00E30593"/>
    <w:rsid w:val="00E31FFF"/>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7603"/>
    <w:rsid w:val="00E927CC"/>
    <w:rsid w:val="00EA1201"/>
    <w:rsid w:val="00EA50B0"/>
    <w:rsid w:val="00EA5304"/>
    <w:rsid w:val="00EA5CB2"/>
    <w:rsid w:val="00EA78E4"/>
    <w:rsid w:val="00EB2348"/>
    <w:rsid w:val="00EB28F1"/>
    <w:rsid w:val="00EB5877"/>
    <w:rsid w:val="00EC273F"/>
    <w:rsid w:val="00EC606C"/>
    <w:rsid w:val="00EC7E7C"/>
    <w:rsid w:val="00EC7FBA"/>
    <w:rsid w:val="00ED1024"/>
    <w:rsid w:val="00ED2CF9"/>
    <w:rsid w:val="00ED3D09"/>
    <w:rsid w:val="00ED406E"/>
    <w:rsid w:val="00ED4294"/>
    <w:rsid w:val="00ED7053"/>
    <w:rsid w:val="00ED7EDF"/>
    <w:rsid w:val="00EE0849"/>
    <w:rsid w:val="00EE125D"/>
    <w:rsid w:val="00EE3383"/>
    <w:rsid w:val="00EE57EF"/>
    <w:rsid w:val="00EE6177"/>
    <w:rsid w:val="00EF076A"/>
    <w:rsid w:val="00EF28DF"/>
    <w:rsid w:val="00EF7E6F"/>
    <w:rsid w:val="00F031C4"/>
    <w:rsid w:val="00F03B61"/>
    <w:rsid w:val="00F03CCD"/>
    <w:rsid w:val="00F07240"/>
    <w:rsid w:val="00F07B59"/>
    <w:rsid w:val="00F117EE"/>
    <w:rsid w:val="00F12A38"/>
    <w:rsid w:val="00F16DB0"/>
    <w:rsid w:val="00F20A77"/>
    <w:rsid w:val="00F24E53"/>
    <w:rsid w:val="00F2524D"/>
    <w:rsid w:val="00F25955"/>
    <w:rsid w:val="00F3010B"/>
    <w:rsid w:val="00F3258D"/>
    <w:rsid w:val="00F32915"/>
    <w:rsid w:val="00F37B06"/>
    <w:rsid w:val="00F413F5"/>
    <w:rsid w:val="00F4259E"/>
    <w:rsid w:val="00F462AA"/>
    <w:rsid w:val="00F50A4F"/>
    <w:rsid w:val="00F53281"/>
    <w:rsid w:val="00F55125"/>
    <w:rsid w:val="00F562B1"/>
    <w:rsid w:val="00F56707"/>
    <w:rsid w:val="00F57899"/>
    <w:rsid w:val="00F57927"/>
    <w:rsid w:val="00F622B8"/>
    <w:rsid w:val="00F62C63"/>
    <w:rsid w:val="00F6590D"/>
    <w:rsid w:val="00F7080E"/>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5DE5"/>
    <w:rsid w:val="00FB7CFD"/>
    <w:rsid w:val="00FC13DF"/>
    <w:rsid w:val="00FC1EFE"/>
    <w:rsid w:val="00FC41B0"/>
    <w:rsid w:val="00FC522C"/>
    <w:rsid w:val="00FD1191"/>
    <w:rsid w:val="00FD15D0"/>
    <w:rsid w:val="00FD2075"/>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aindustry.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16</Pages>
  <Words>4535</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119</cp:revision>
  <cp:lastPrinted>2019-03-20T15:50:00Z</cp:lastPrinted>
  <dcterms:created xsi:type="dcterms:W3CDTF">2022-04-18T09:31:00Z</dcterms:created>
  <dcterms:modified xsi:type="dcterms:W3CDTF">2022-05-12T07:54:00Z</dcterms:modified>
</cp:coreProperties>
</file>