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4A04"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Voting form </w:t>
      </w:r>
    </w:p>
    <w:p w14:paraId="1DD65033" w14:textId="77777777" w:rsidR="00493E94" w:rsidRPr="00171A79" w:rsidRDefault="00493E94" w:rsidP="00171A79">
      <w:pPr>
        <w:widowControl w:val="0"/>
        <w:spacing w:after="0" w:line="276" w:lineRule="auto"/>
        <w:jc w:val="center"/>
        <w:rPr>
          <w:rFonts w:ascii="Times New Roman" w:eastAsia="DaxlinePro-Light" w:hAnsi="Times New Roman" w:cs="Times New Roman"/>
          <w:b/>
          <w:noProof/>
          <w:sz w:val="24"/>
          <w:szCs w:val="24"/>
          <w:lang w:val="en-US"/>
        </w:rPr>
      </w:pPr>
      <w:r w:rsidRPr="00171A79">
        <w:rPr>
          <w:rFonts w:ascii="Times New Roman" w:eastAsia="DaxlinePro-Light" w:hAnsi="Times New Roman" w:cs="Times New Roman"/>
          <w:b/>
          <w:bCs/>
          <w:noProof/>
          <w:sz w:val="24"/>
          <w:szCs w:val="24"/>
          <w:lang w:val="en-US"/>
        </w:rPr>
        <w:t xml:space="preserve">individual shareholders </w:t>
      </w:r>
    </w:p>
    <w:p w14:paraId="115D73A4" w14:textId="77777777" w:rsidR="00E638AF" w:rsidRDefault="00493E94" w:rsidP="00171A79">
      <w:pPr>
        <w:widowControl w:val="0"/>
        <w:spacing w:after="0" w:line="276" w:lineRule="auto"/>
        <w:jc w:val="center"/>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b/>
          <w:bCs/>
          <w:noProof/>
          <w:sz w:val="24"/>
          <w:szCs w:val="24"/>
          <w:lang w:val="en-US"/>
        </w:rPr>
        <w:t>for the Extraordinary General Meeting of Shareholders (EGMS</w:t>
      </w:r>
      <w:r w:rsidR="00D70C37" w:rsidRPr="00171A79">
        <w:rPr>
          <w:rFonts w:ascii="Times New Roman" w:eastAsia="DaxlinePro-Light" w:hAnsi="Times New Roman" w:cs="Times New Roman"/>
          <w:noProof/>
          <w:sz w:val="24"/>
          <w:szCs w:val="24"/>
          <w:lang w:val="en-US"/>
        </w:rPr>
        <w:t xml:space="preserve">) </w:t>
      </w:r>
    </w:p>
    <w:p w14:paraId="27A3A595" w14:textId="04E82FCB" w:rsidR="00D70C37" w:rsidRPr="00171A79" w:rsidRDefault="00E638AF" w:rsidP="00171A79">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171A79">
        <w:rPr>
          <w:rFonts w:ascii="Times New Roman" w:eastAsia="DaxlinePro-Light" w:hAnsi="Times New Roman" w:cs="Times New Roman"/>
          <w:b/>
          <w:bCs/>
          <w:noProof/>
          <w:sz w:val="24"/>
          <w:szCs w:val="24"/>
          <w:lang w:val="en-US"/>
        </w:rPr>
        <w:t>HOLDINGROCK1</w:t>
      </w:r>
      <w:r w:rsidR="00D70C37" w:rsidRPr="00171A79">
        <w:rPr>
          <w:rFonts w:ascii="Times New Roman" w:eastAsia="DaxlinePro-Light" w:hAnsi="Times New Roman" w:cs="Times New Roman"/>
          <w:b/>
          <w:bCs/>
          <w:noProof/>
          <w:sz w:val="24"/>
          <w:szCs w:val="24"/>
          <w:lang w:val="en-US"/>
        </w:rPr>
        <w:t xml:space="preserve"> S.A.</w:t>
      </w:r>
    </w:p>
    <w:p w14:paraId="4C1413BA" w14:textId="66D5504B" w:rsidR="00D70C37" w:rsidRPr="00171A79" w:rsidRDefault="00493E94" w:rsidP="00171A79">
      <w:pPr>
        <w:widowControl w:val="0"/>
        <w:spacing w:after="0" w:line="276" w:lineRule="auto"/>
        <w:jc w:val="center"/>
        <w:rPr>
          <w:rFonts w:ascii="Times New Roman" w:eastAsia="DaxlinePro-Light" w:hAnsi="Times New Roman" w:cs="Times New Roman"/>
          <w:b/>
          <w:bCs/>
          <w:noProof/>
          <w:sz w:val="24"/>
          <w:szCs w:val="24"/>
          <w:lang w:val="en-US"/>
        </w:rPr>
      </w:pPr>
      <w:r w:rsidRPr="00171A79">
        <w:rPr>
          <w:rFonts w:ascii="Times New Roman" w:eastAsia="DaxlinePro-Light" w:hAnsi="Times New Roman" w:cs="Times New Roman"/>
          <w:b/>
          <w:bCs/>
          <w:noProof/>
          <w:sz w:val="24"/>
          <w:szCs w:val="24"/>
          <w:lang w:val="en-US"/>
        </w:rPr>
        <w:t>from</w:t>
      </w:r>
      <w:r w:rsidR="00D70C37" w:rsidRPr="00171A79">
        <w:rPr>
          <w:rFonts w:ascii="Times New Roman" w:eastAsia="DaxlinePro-Light" w:hAnsi="Times New Roman" w:cs="Times New Roman"/>
          <w:b/>
          <w:bCs/>
          <w:noProof/>
          <w:sz w:val="24"/>
          <w:szCs w:val="24"/>
          <w:lang w:val="en-US"/>
        </w:rPr>
        <w:t xml:space="preserve"> </w:t>
      </w:r>
      <w:r w:rsidR="008477E7">
        <w:rPr>
          <w:rFonts w:ascii="Times New Roman" w:eastAsia="DaxlinePro-Light" w:hAnsi="Times New Roman" w:cs="Times New Roman"/>
          <w:b/>
          <w:bCs/>
          <w:noProof/>
          <w:sz w:val="24"/>
          <w:szCs w:val="24"/>
        </w:rPr>
        <w:t>02</w:t>
      </w:r>
      <w:r w:rsidR="00C82D00" w:rsidRPr="001902FA">
        <w:rPr>
          <w:rFonts w:ascii="Times New Roman" w:eastAsia="DaxlinePro-Light" w:hAnsi="Times New Roman" w:cs="Times New Roman"/>
          <w:b/>
          <w:bCs/>
          <w:noProof/>
          <w:sz w:val="24"/>
          <w:szCs w:val="24"/>
        </w:rPr>
        <w:t>/</w:t>
      </w:r>
      <w:r w:rsidR="008477E7">
        <w:rPr>
          <w:rFonts w:ascii="Times New Roman" w:eastAsia="DaxlinePro-Light" w:hAnsi="Times New Roman" w:cs="Times New Roman"/>
          <w:b/>
          <w:bCs/>
          <w:noProof/>
          <w:sz w:val="24"/>
          <w:szCs w:val="24"/>
        </w:rPr>
        <w:t>03</w:t>
      </w:r>
      <w:r w:rsidR="00C82D00" w:rsidRPr="001902FA">
        <w:rPr>
          <w:rFonts w:ascii="Times New Roman" w:eastAsia="DaxlinePro-Light" w:hAnsi="Times New Roman" w:cs="Times New Roman"/>
          <w:b/>
          <w:bCs/>
          <w:noProof/>
          <w:sz w:val="24"/>
          <w:szCs w:val="24"/>
        </w:rPr>
        <w:t>.0</w:t>
      </w:r>
      <w:r w:rsidR="008477E7">
        <w:rPr>
          <w:rFonts w:ascii="Times New Roman" w:eastAsia="DaxlinePro-Light" w:hAnsi="Times New Roman" w:cs="Times New Roman"/>
          <w:b/>
          <w:bCs/>
          <w:noProof/>
          <w:sz w:val="24"/>
          <w:szCs w:val="24"/>
        </w:rPr>
        <w:t>9</w:t>
      </w:r>
      <w:r w:rsidR="00C82D00" w:rsidRPr="001902FA">
        <w:rPr>
          <w:rFonts w:ascii="Times New Roman" w:eastAsia="DaxlinePro-Light" w:hAnsi="Times New Roman" w:cs="Times New Roman"/>
          <w:b/>
          <w:bCs/>
          <w:noProof/>
          <w:sz w:val="24"/>
          <w:szCs w:val="24"/>
        </w:rPr>
        <w:t>.202</w:t>
      </w:r>
      <w:r w:rsidR="00C82D00">
        <w:rPr>
          <w:rFonts w:ascii="Times New Roman" w:eastAsia="DaxlinePro-Light" w:hAnsi="Times New Roman" w:cs="Times New Roman"/>
          <w:b/>
          <w:bCs/>
          <w:noProof/>
          <w:sz w:val="24"/>
          <w:szCs w:val="24"/>
        </w:rPr>
        <w:t>4</w:t>
      </w:r>
    </w:p>
    <w:p w14:paraId="3945B52A" w14:textId="77777777" w:rsidR="00D70C37" w:rsidRPr="00171A79" w:rsidRDefault="00D70C37" w:rsidP="00171A79">
      <w:pPr>
        <w:widowControl w:val="0"/>
        <w:spacing w:after="0" w:line="276" w:lineRule="auto"/>
        <w:jc w:val="center"/>
        <w:rPr>
          <w:rFonts w:ascii="Times New Roman" w:eastAsia="DaxlinePro-Light" w:hAnsi="Times New Roman" w:cs="Times New Roman"/>
          <w:noProof/>
          <w:sz w:val="24"/>
          <w:szCs w:val="24"/>
          <w:lang w:val="en-US"/>
        </w:rPr>
      </w:pPr>
    </w:p>
    <w:p w14:paraId="0D785594" w14:textId="0866832F" w:rsidR="0099170C"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w:t>
      </w:r>
      <w:r w:rsidRPr="00171A79">
        <w:rPr>
          <w:rFonts w:ascii="Times New Roman" w:eastAsia="DaxlinePro-Light" w:hAnsi="Times New Roman" w:cs="Times New Roman"/>
          <w:b/>
          <w:bCs/>
          <w:noProof/>
          <w:sz w:val="24"/>
          <w:szCs w:val="24"/>
          <w:lang w:val="en-US"/>
        </w:rPr>
        <w:t xml:space="preserve">The undersigned, _____________________________________, </w:t>
      </w:r>
    </w:p>
    <w:p w14:paraId="61460FF5" w14:textId="77777777" w:rsidR="001C2147" w:rsidRPr="00171A79" w:rsidRDefault="0099170C" w:rsidP="00171A79">
      <w:pPr>
        <w:widowControl w:val="0"/>
        <w:spacing w:after="0" w:line="276" w:lineRule="auto"/>
        <w:jc w:val="both"/>
        <w:rPr>
          <w:rFonts w:ascii="Times New Roman" w:eastAsia="DaxlinePro-Light" w:hAnsi="Times New Roman" w:cs="Times New Roman"/>
          <w:i/>
          <w:iCs/>
          <w:noProof/>
          <w:sz w:val="24"/>
          <w:szCs w:val="24"/>
          <w:lang w:val="en-US"/>
        </w:rPr>
      </w:pPr>
      <w:r w:rsidRPr="00171A79">
        <w:rPr>
          <w:rFonts w:ascii="Times New Roman" w:eastAsia="DaxlinePro-Light" w:hAnsi="Times New Roman" w:cs="Times New Roman"/>
          <w:i/>
          <w:iCs/>
          <w:noProof/>
          <w:sz w:val="24"/>
          <w:szCs w:val="24"/>
          <w:lang w:val="en-US"/>
        </w:rPr>
        <w:t>* To be filled in with the name and surname of the natural person shareholder</w:t>
      </w:r>
    </w:p>
    <w:p w14:paraId="0DF92DD2" w14:textId="263BDE49" w:rsidR="00D70C37" w:rsidRPr="00171A79" w:rsidRDefault="0099170C"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 identified with B.I./C.I./passport </w:t>
      </w:r>
      <w:r w:rsidR="001C2147" w:rsidRPr="00171A79">
        <w:rPr>
          <w:rFonts w:ascii="Times New Roman" w:eastAsia="DaxlinePro-Light" w:hAnsi="Times New Roman" w:cs="Times New Roman"/>
          <w:noProof/>
          <w:sz w:val="24"/>
          <w:szCs w:val="24"/>
          <w:lang w:val="en-US"/>
        </w:rPr>
        <w:t>series</w:t>
      </w:r>
      <w:r w:rsidRPr="00171A79">
        <w:rPr>
          <w:rFonts w:ascii="Times New Roman" w:eastAsia="DaxlinePro-Light" w:hAnsi="Times New Roman" w:cs="Times New Roman"/>
          <w:noProof/>
          <w:sz w:val="24"/>
          <w:szCs w:val="24"/>
          <w:lang w:val="en-US"/>
        </w:rPr>
        <w:t xml:space="preserve"> ______________________, no.</w:t>
      </w:r>
      <w:r w:rsidR="001C2147" w:rsidRPr="00171A79">
        <w:rPr>
          <w:rFonts w:ascii="Times New Roman" w:eastAsia="DaxlinePro-Light" w:hAnsi="Times New Roman" w:cs="Times New Roman"/>
          <w:noProof/>
          <w:sz w:val="24"/>
          <w:szCs w:val="24"/>
          <w:lang w:val="en-US"/>
        </w:rPr>
        <w:t>____________________</w:t>
      </w:r>
      <w:r w:rsidRPr="00171A79">
        <w:rPr>
          <w:rFonts w:ascii="Times New Roman" w:eastAsia="DaxlinePro-Light" w:hAnsi="Times New Roman" w:cs="Times New Roman"/>
          <w:noProof/>
          <w:sz w:val="24"/>
          <w:szCs w:val="24"/>
          <w:lang w:val="en-US"/>
        </w:rPr>
        <w:t xml:space="preserve"> </w:t>
      </w:r>
      <w:r w:rsidR="001C2147" w:rsidRPr="00171A79">
        <w:rPr>
          <w:rFonts w:ascii="Times New Roman" w:eastAsia="DaxlinePro-Light" w:hAnsi="Times New Roman" w:cs="Times New Roman"/>
          <w:noProof/>
          <w:sz w:val="24"/>
          <w:szCs w:val="24"/>
          <w:lang w:val="en-US"/>
        </w:rPr>
        <w:t>issued by</w:t>
      </w:r>
      <w:r w:rsidR="00D70C37" w:rsidRPr="00171A79">
        <w:rPr>
          <w:rFonts w:ascii="Times New Roman" w:eastAsia="DaxlinePro-Light" w:hAnsi="Times New Roman" w:cs="Times New Roman"/>
          <w:noProof/>
          <w:sz w:val="24"/>
          <w:szCs w:val="24"/>
          <w:lang w:val="en-US"/>
        </w:rPr>
        <w:t xml:space="preserve">_______________________, </w:t>
      </w:r>
      <w:r w:rsidR="001C2147" w:rsidRPr="00171A79">
        <w:rPr>
          <w:rFonts w:ascii="Times New Roman" w:eastAsia="DaxlinePro-Light" w:hAnsi="Times New Roman" w:cs="Times New Roman"/>
          <w:noProof/>
          <w:sz w:val="24"/>
          <w:szCs w:val="24"/>
          <w:lang w:val="en-US"/>
        </w:rPr>
        <w:t>on ___</w:t>
      </w:r>
      <w:r w:rsidR="00D70C37" w:rsidRPr="00171A79">
        <w:rPr>
          <w:rFonts w:ascii="Times New Roman" w:eastAsia="DaxlinePro-Light" w:hAnsi="Times New Roman" w:cs="Times New Roman"/>
          <w:noProof/>
          <w:sz w:val="24"/>
          <w:szCs w:val="24"/>
          <w:lang w:val="en-US"/>
        </w:rPr>
        <w:t>_</w:t>
      </w:r>
      <w:r w:rsidR="001C2147" w:rsidRPr="00171A79">
        <w:rPr>
          <w:rFonts w:ascii="Times New Roman" w:eastAsia="DaxlinePro-Light" w:hAnsi="Times New Roman" w:cs="Times New Roman"/>
          <w:noProof/>
          <w:sz w:val="24"/>
          <w:szCs w:val="24"/>
          <w:lang w:val="en-US"/>
        </w:rPr>
        <w:t>______</w:t>
      </w:r>
      <w:r w:rsidR="00D70C37" w:rsidRPr="00171A79">
        <w:rPr>
          <w:rFonts w:ascii="Times New Roman" w:eastAsia="DaxlinePro-Light" w:hAnsi="Times New Roman" w:cs="Times New Roman"/>
          <w:noProof/>
          <w:sz w:val="24"/>
          <w:szCs w:val="24"/>
          <w:lang w:val="en-US"/>
        </w:rPr>
        <w:t xml:space="preserve">_, CNP ___________________________, </w:t>
      </w:r>
      <w:r w:rsidR="001C2147" w:rsidRPr="00171A79">
        <w:rPr>
          <w:rFonts w:ascii="Times New Roman" w:eastAsia="DaxlinePro-Light" w:hAnsi="Times New Roman" w:cs="Times New Roman"/>
          <w:noProof/>
          <w:sz w:val="24"/>
          <w:szCs w:val="24"/>
          <w:lang w:val="en-US"/>
        </w:rPr>
        <w:t xml:space="preserve">domiciled in </w:t>
      </w:r>
      <w:r w:rsidR="00D70C37" w:rsidRPr="00171A79">
        <w:rPr>
          <w:rFonts w:ascii="Times New Roman" w:eastAsia="DaxlinePro-Light" w:hAnsi="Times New Roman" w:cs="Times New Roman"/>
          <w:noProof/>
          <w:sz w:val="24"/>
          <w:szCs w:val="24"/>
          <w:lang w:val="en-US"/>
        </w:rPr>
        <w:t>___________________________________________________________________</w:t>
      </w:r>
    </w:p>
    <w:p w14:paraId="2BADFE9E" w14:textId="5D60C13F" w:rsidR="007E0A87" w:rsidRPr="00171A79" w:rsidRDefault="007E0A87" w:rsidP="00171A79">
      <w:pPr>
        <w:widowControl w:val="0"/>
        <w:spacing w:after="0" w:line="276" w:lineRule="auto"/>
        <w:jc w:val="both"/>
        <w:rPr>
          <w:rFonts w:ascii="Times New Roman" w:eastAsia="Calibri" w:hAnsi="Times New Roman" w:cs="Times New Roman"/>
          <w:noProof/>
          <w:sz w:val="24"/>
          <w:szCs w:val="24"/>
          <w:lang w:val="en-US"/>
        </w:rPr>
      </w:pPr>
      <w:r w:rsidRPr="00171A79">
        <w:rPr>
          <w:rFonts w:ascii="Times New Roman" w:eastAsia="Calibri" w:hAnsi="Times New Roman" w:cs="Times New Roman"/>
          <w:noProof/>
          <w:sz w:val="24"/>
          <w:szCs w:val="24"/>
          <w:lang w:val="en-US"/>
        </w:rPr>
        <w:t>______________________________________________________________________________</w:t>
      </w:r>
    </w:p>
    <w:p w14:paraId="4D0DB316" w14:textId="273D3782" w:rsidR="007E0A87" w:rsidRPr="00171A79" w:rsidRDefault="007E0A87" w:rsidP="00171A79">
      <w:pPr>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As a shareholder of </w:t>
      </w:r>
      <w:r w:rsidR="00E638AF">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xml:space="preserve">., </w:t>
      </w:r>
      <w:bookmarkStart w:id="0" w:name="_Hlk98150225"/>
      <w:r w:rsidRPr="00171A79">
        <w:rPr>
          <w:rFonts w:ascii="Times New Roman" w:eastAsia="DaxlinePro-Light" w:hAnsi="Times New Roman" w:cs="Times New Roman"/>
          <w:bCs/>
          <w:noProof/>
          <w:sz w:val="24"/>
          <w:szCs w:val="24"/>
          <w:lang w:val="en-US"/>
        </w:rPr>
        <w:t xml:space="preserve">headquartered in România, Bucharest, </w:t>
      </w:r>
      <w:bookmarkStart w:id="1" w:name="_Hlk98776180"/>
      <w:r w:rsidRPr="00171A79">
        <w:rPr>
          <w:rFonts w:ascii="Times New Roman" w:eastAsia="DaxlinePro-Light" w:hAnsi="Times New Roman" w:cs="Times New Roman"/>
          <w:bCs/>
          <w:noProof/>
          <w:sz w:val="24"/>
          <w:szCs w:val="24"/>
          <w:lang w:val="en-US"/>
        </w:rPr>
        <w:t xml:space="preserve"> Gara Herăstrău Street no. 4, building A, 3rd floor, Sector 2</w:t>
      </w:r>
      <w:bookmarkEnd w:id="1"/>
      <w:r w:rsidRPr="00171A79">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171A79">
        <w:rPr>
          <w:rFonts w:ascii="Times New Roman" w:eastAsia="DaxlinePro-Light" w:hAnsi="Times New Roman" w:cs="Times New Roman"/>
          <w:bCs/>
          <w:noProof/>
          <w:sz w:val="24"/>
          <w:szCs w:val="24"/>
          <w:lang w:val="en-US"/>
        </w:rPr>
        <w:t xml:space="preserve"> </w:t>
      </w:r>
      <w:r w:rsidRPr="00171A79">
        <w:rPr>
          <w:rFonts w:ascii="Times New Roman" w:eastAsia="DaxlinePro-Light" w:hAnsi="Times New Roman" w:cs="Times New Roman"/>
          <w:noProof/>
          <w:sz w:val="24"/>
          <w:szCs w:val="24"/>
          <w:lang w:val="en-US"/>
        </w:rPr>
        <w:t>(</w:t>
      </w:r>
      <w:r w:rsidRPr="00171A79">
        <w:rPr>
          <w:rFonts w:ascii="Times New Roman" w:eastAsia="DaxlinePro-Light" w:hAnsi="Times New Roman" w:cs="Times New Roman"/>
          <w:b/>
          <w:noProof/>
          <w:sz w:val="24"/>
          <w:szCs w:val="24"/>
          <w:lang w:val="en-US"/>
        </w:rPr>
        <w:t>the Company</w:t>
      </w:r>
      <w:r w:rsidRPr="00171A79">
        <w:rPr>
          <w:rFonts w:ascii="Times New Roman" w:eastAsia="DaxlinePro-Light" w:hAnsi="Times New Roman" w:cs="Times New Roman"/>
          <w:noProof/>
          <w:sz w:val="24"/>
          <w:szCs w:val="24"/>
          <w:lang w:val="en-US"/>
        </w:rPr>
        <w:t xml:space="preserve">), </w:t>
      </w:r>
    </w:p>
    <w:p w14:paraId="0BA2F74D" w14:textId="77777777" w:rsidR="00D70C37" w:rsidRPr="00171A79" w:rsidRDefault="00D70C37" w:rsidP="00171A79">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171A79" w:rsidRDefault="007E0A87" w:rsidP="00171A79">
      <w:pPr>
        <w:widowControl w:val="0"/>
        <w:spacing w:after="0" w:line="276" w:lineRule="auto"/>
        <w:jc w:val="both"/>
        <w:rPr>
          <w:rFonts w:ascii="Times New Roman" w:eastAsia="DaxlinePro-Light" w:hAnsi="Times New Roman" w:cs="Times New Roman"/>
          <w:bCs/>
          <w:noProof/>
          <w:sz w:val="24"/>
          <w:szCs w:val="24"/>
          <w:lang w:val="en-US"/>
        </w:rPr>
      </w:pPr>
      <w:r w:rsidRPr="00171A79">
        <w:rPr>
          <w:rFonts w:ascii="Times New Roman" w:eastAsia="DaxlinePro-Light" w:hAnsi="Times New Roman" w:cs="Times New Roman"/>
          <w:bCs/>
          <w:noProof/>
          <w:sz w:val="24"/>
          <w:szCs w:val="24"/>
          <w:lang w:val="en-US"/>
        </w:rPr>
        <w:t>Holder of a number of</w:t>
      </w:r>
      <w:r w:rsidR="00D70C37" w:rsidRPr="00171A79">
        <w:rPr>
          <w:rFonts w:ascii="Times New Roman" w:eastAsia="DaxlinePro-Light" w:hAnsi="Times New Roman" w:cs="Times New Roman"/>
          <w:bCs/>
          <w:noProof/>
          <w:sz w:val="24"/>
          <w:szCs w:val="24"/>
          <w:lang w:val="en-US"/>
        </w:rPr>
        <w:t xml:space="preserve"> __________________ </w:t>
      </w:r>
      <w:r w:rsidRPr="00171A79">
        <w:rPr>
          <w:rFonts w:ascii="Times New Roman" w:eastAsia="DaxlinePro-Light" w:hAnsi="Times New Roman" w:cs="Times New Roman"/>
          <w:bCs/>
          <w:noProof/>
          <w:sz w:val="24"/>
          <w:szCs w:val="24"/>
          <w:lang w:val="en-US"/>
        </w:rPr>
        <w:t>shares issued by the Company</w:t>
      </w:r>
      <w:r w:rsidR="00D70C37" w:rsidRPr="00171A79">
        <w:rPr>
          <w:rFonts w:ascii="Times New Roman" w:eastAsia="DaxlinePro-Light" w:hAnsi="Times New Roman" w:cs="Times New Roman"/>
          <w:bCs/>
          <w:noProof/>
          <w:sz w:val="24"/>
          <w:szCs w:val="24"/>
          <w:lang w:val="en-US"/>
        </w:rPr>
        <w:t>, </w:t>
      </w:r>
      <w:r w:rsidRPr="00171A79">
        <w:rPr>
          <w:rFonts w:ascii="Times New Roman" w:eastAsia="DaxlinePro-Light" w:hAnsi="Times New Roman" w:cs="Times New Roman"/>
          <w:bCs/>
          <w:noProof/>
          <w:sz w:val="24"/>
          <w:szCs w:val="24"/>
          <w:lang w:val="en-US"/>
        </w:rPr>
        <w:t>representing</w:t>
      </w:r>
      <w:r w:rsidR="00D70C37" w:rsidRPr="00171A79">
        <w:rPr>
          <w:rFonts w:ascii="Times New Roman" w:eastAsia="DaxlinePro-Light" w:hAnsi="Times New Roman" w:cs="Times New Roman"/>
          <w:bCs/>
          <w:noProof/>
          <w:sz w:val="24"/>
          <w:szCs w:val="24"/>
          <w:lang w:val="en-US"/>
        </w:rPr>
        <w:t xml:space="preserve">____% </w:t>
      </w:r>
      <w:r w:rsidRPr="00171A79">
        <w:rPr>
          <w:rFonts w:ascii="Times New Roman" w:eastAsia="DaxlinePro-Light" w:hAnsi="Times New Roman" w:cs="Times New Roman"/>
          <w:bCs/>
          <w:noProof/>
          <w:sz w:val="24"/>
          <w:szCs w:val="24"/>
          <w:lang w:val="en-US"/>
        </w:rPr>
        <w:t>of the total shares</w:t>
      </w:r>
      <w:r w:rsidR="002D5888" w:rsidRPr="00171A79">
        <w:rPr>
          <w:rFonts w:ascii="Times New Roman" w:eastAsia="DaxlinePro-Light" w:hAnsi="Times New Roman" w:cs="Times New Roman"/>
          <w:bCs/>
          <w:noProof/>
          <w:sz w:val="24"/>
          <w:szCs w:val="24"/>
          <w:lang w:val="en-US"/>
        </w:rPr>
        <w:t xml:space="preserve"> issued by the Company and</w:t>
      </w:r>
      <w:r w:rsidR="00D70C37" w:rsidRPr="00171A79">
        <w:rPr>
          <w:rFonts w:ascii="Times New Roman" w:eastAsia="DaxlinePro-Light" w:hAnsi="Times New Roman" w:cs="Times New Roman"/>
          <w:bCs/>
          <w:noProof/>
          <w:sz w:val="24"/>
          <w:szCs w:val="24"/>
          <w:lang w:val="en-US"/>
        </w:rPr>
        <w:t xml:space="preserve"> ________% </w:t>
      </w:r>
      <w:r w:rsidR="002D5888" w:rsidRPr="00171A79">
        <w:rPr>
          <w:rFonts w:ascii="Times New Roman" w:eastAsia="DaxlinePro-Light" w:hAnsi="Times New Roman" w:cs="Times New Roman"/>
          <w:bCs/>
          <w:noProof/>
          <w:sz w:val="24"/>
          <w:szCs w:val="24"/>
          <w:lang w:val="en-US"/>
        </w:rPr>
        <w:t>of the total voting rights</w:t>
      </w:r>
      <w:r w:rsidR="002B4BF1" w:rsidRPr="00171A79">
        <w:rPr>
          <w:rFonts w:ascii="Times New Roman" w:eastAsia="DaxlinePro-Light" w:hAnsi="Times New Roman" w:cs="Times New Roman"/>
          <w:bCs/>
          <w:noProof/>
          <w:sz w:val="24"/>
          <w:szCs w:val="24"/>
          <w:lang w:val="en-US"/>
        </w:rPr>
        <w:t>,</w:t>
      </w:r>
    </w:p>
    <w:p w14:paraId="42637FC2" w14:textId="77777777" w:rsidR="00BC54DF" w:rsidRPr="00171A79" w:rsidRDefault="00BC54DF" w:rsidP="00171A79">
      <w:pPr>
        <w:widowControl w:val="0"/>
        <w:spacing w:after="0" w:line="276" w:lineRule="auto"/>
        <w:jc w:val="both"/>
        <w:rPr>
          <w:rFonts w:ascii="Times New Roman" w:eastAsia="DaxlinePro-Light" w:hAnsi="Times New Roman" w:cs="Times New Roman"/>
          <w:bCs/>
          <w:noProof/>
          <w:sz w:val="24"/>
          <w:szCs w:val="24"/>
          <w:lang w:val="en-US"/>
        </w:rPr>
      </w:pPr>
    </w:p>
    <w:p w14:paraId="469CD8B8" w14:textId="27C6DE16" w:rsidR="00D70C37" w:rsidRPr="00171A79" w:rsidRDefault="002D5888" w:rsidP="00171A79">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171A79">
        <w:rPr>
          <w:rFonts w:ascii="Times New Roman" w:eastAsia="DaxlinePro-Light" w:hAnsi="Times New Roman" w:cs="Times New Roman"/>
          <w:noProof/>
          <w:sz w:val="24"/>
          <w:szCs w:val="24"/>
          <w:lang w:val="en-US"/>
        </w:rPr>
        <w:t xml:space="preserve">having knowledge of the agenda of the meeting of the EGMS of the Company from </w:t>
      </w:r>
      <w:r w:rsidR="00CB5B8E">
        <w:rPr>
          <w:rFonts w:ascii="Times New Roman" w:eastAsia="Calibri" w:hAnsi="Times New Roman" w:cs="Times New Roman"/>
          <w:b/>
          <w:bCs/>
          <w:noProof/>
          <w:sz w:val="24"/>
          <w:szCs w:val="24"/>
        </w:rPr>
        <w:t>02</w:t>
      </w:r>
      <w:r w:rsidR="00CB5B8E" w:rsidRPr="001902FA">
        <w:rPr>
          <w:rFonts w:ascii="Times New Roman" w:eastAsia="DaxlinePro-Light" w:hAnsi="Times New Roman" w:cs="Times New Roman"/>
          <w:b/>
          <w:bCs/>
          <w:noProof/>
          <w:sz w:val="24"/>
          <w:szCs w:val="24"/>
        </w:rPr>
        <w:t xml:space="preserve"> </w:t>
      </w:r>
      <w:r w:rsidR="00CB5B8E">
        <w:rPr>
          <w:rFonts w:ascii="Times New Roman" w:eastAsia="DaxlinePro-Light" w:hAnsi="Times New Roman" w:cs="Times New Roman"/>
          <w:b/>
          <w:bCs/>
          <w:noProof/>
          <w:sz w:val="24"/>
          <w:szCs w:val="24"/>
        </w:rPr>
        <w:t xml:space="preserve">September </w:t>
      </w:r>
      <w:r w:rsidR="00CB5B8E" w:rsidRPr="001902FA">
        <w:rPr>
          <w:rFonts w:ascii="Times New Roman" w:eastAsia="DaxlinePro-Light" w:hAnsi="Times New Roman" w:cs="Times New Roman"/>
          <w:b/>
          <w:bCs/>
          <w:noProof/>
          <w:sz w:val="24"/>
          <w:szCs w:val="24"/>
        </w:rPr>
        <w:t>202</w:t>
      </w:r>
      <w:r w:rsidR="00CB5B8E">
        <w:rPr>
          <w:rFonts w:ascii="Times New Roman" w:eastAsia="DaxlinePro-Light" w:hAnsi="Times New Roman" w:cs="Times New Roman"/>
          <w:b/>
          <w:bCs/>
          <w:noProof/>
          <w:sz w:val="24"/>
          <w:szCs w:val="24"/>
        </w:rPr>
        <w:t>4</w:t>
      </w:r>
      <w:r w:rsidR="00CB5B8E" w:rsidRPr="001902FA">
        <w:rPr>
          <w:rFonts w:ascii="Times New Roman" w:eastAsia="DaxlinePro-Light" w:hAnsi="Times New Roman" w:cs="Times New Roman"/>
          <w:b/>
          <w:bCs/>
          <w:noProof/>
          <w:sz w:val="24"/>
          <w:szCs w:val="24"/>
        </w:rPr>
        <w:t>, at 1</w:t>
      </w:r>
      <w:r w:rsidR="00CB5B8E">
        <w:rPr>
          <w:rFonts w:ascii="Times New Roman" w:eastAsia="DaxlinePro-Light" w:hAnsi="Times New Roman" w:cs="Times New Roman"/>
          <w:b/>
          <w:bCs/>
          <w:noProof/>
          <w:sz w:val="24"/>
          <w:szCs w:val="24"/>
        </w:rPr>
        <w:t>1</w:t>
      </w:r>
      <w:r w:rsidR="00CB5B8E" w:rsidRPr="001902FA">
        <w:rPr>
          <w:rFonts w:ascii="Times New Roman" w:eastAsia="DaxlinePro-Light" w:hAnsi="Times New Roman" w:cs="Times New Roman"/>
          <w:b/>
          <w:bCs/>
          <w:noProof/>
          <w:sz w:val="24"/>
          <w:szCs w:val="24"/>
        </w:rPr>
        <w:t>:00 (Romanian time) – the first convocation</w:t>
      </w:r>
      <w:r w:rsidR="00CB5B8E" w:rsidRPr="001902FA">
        <w:rPr>
          <w:rFonts w:ascii="Times New Roman" w:eastAsia="DaxlinePro-Light" w:hAnsi="Times New Roman" w:cs="Times New Roman"/>
          <w:noProof/>
          <w:sz w:val="24"/>
          <w:szCs w:val="24"/>
        </w:rPr>
        <w:t xml:space="preserve"> and, respectively </w:t>
      </w:r>
      <w:r w:rsidR="00CB5B8E">
        <w:rPr>
          <w:rFonts w:ascii="Times New Roman" w:eastAsia="Calibri" w:hAnsi="Times New Roman" w:cs="Times New Roman"/>
          <w:b/>
          <w:bCs/>
          <w:noProof/>
          <w:sz w:val="24"/>
          <w:szCs w:val="24"/>
        </w:rPr>
        <w:t>03</w:t>
      </w:r>
      <w:r w:rsidR="00CB5B8E" w:rsidRPr="001902FA">
        <w:rPr>
          <w:rFonts w:ascii="Times New Roman" w:eastAsia="DaxlinePro-Light" w:hAnsi="Times New Roman" w:cs="Times New Roman"/>
          <w:b/>
          <w:bCs/>
          <w:noProof/>
          <w:sz w:val="24"/>
          <w:szCs w:val="24"/>
        </w:rPr>
        <w:t xml:space="preserve"> </w:t>
      </w:r>
      <w:r w:rsidR="00CB5B8E">
        <w:rPr>
          <w:rFonts w:ascii="Times New Roman" w:eastAsia="DaxlinePro-Light" w:hAnsi="Times New Roman" w:cs="Times New Roman"/>
          <w:b/>
          <w:bCs/>
          <w:noProof/>
          <w:sz w:val="24"/>
          <w:szCs w:val="24"/>
        </w:rPr>
        <w:t>September</w:t>
      </w:r>
      <w:r w:rsidR="00CB5B8E" w:rsidRPr="001902FA">
        <w:rPr>
          <w:rFonts w:ascii="Times New Roman" w:eastAsia="DaxlinePro-Light" w:hAnsi="Times New Roman" w:cs="Times New Roman"/>
          <w:b/>
          <w:bCs/>
          <w:noProof/>
          <w:sz w:val="24"/>
          <w:szCs w:val="24"/>
        </w:rPr>
        <w:t xml:space="preserve"> 202</w:t>
      </w:r>
      <w:r w:rsidR="00CB5B8E">
        <w:rPr>
          <w:rFonts w:ascii="Times New Roman" w:eastAsia="DaxlinePro-Light" w:hAnsi="Times New Roman" w:cs="Times New Roman"/>
          <w:b/>
          <w:bCs/>
          <w:noProof/>
          <w:sz w:val="24"/>
          <w:szCs w:val="24"/>
        </w:rPr>
        <w:t>4</w:t>
      </w:r>
      <w:r w:rsidR="00CB5B8E" w:rsidRPr="001902FA">
        <w:rPr>
          <w:rFonts w:ascii="Times New Roman" w:eastAsia="DaxlinePro-Light" w:hAnsi="Times New Roman" w:cs="Times New Roman"/>
          <w:b/>
          <w:bCs/>
          <w:noProof/>
          <w:sz w:val="24"/>
          <w:szCs w:val="24"/>
        </w:rPr>
        <w:t>, at 1</w:t>
      </w:r>
      <w:r w:rsidR="00CB5B8E">
        <w:rPr>
          <w:rFonts w:ascii="Times New Roman" w:eastAsia="DaxlinePro-Light" w:hAnsi="Times New Roman" w:cs="Times New Roman"/>
          <w:b/>
          <w:bCs/>
          <w:noProof/>
          <w:sz w:val="24"/>
          <w:szCs w:val="24"/>
        </w:rPr>
        <w:t>1</w:t>
      </w:r>
      <w:r w:rsidR="00CB5B8E" w:rsidRPr="001902FA">
        <w:rPr>
          <w:rFonts w:ascii="Times New Roman" w:eastAsia="DaxlinePro-Light" w:hAnsi="Times New Roman" w:cs="Times New Roman"/>
          <w:b/>
          <w:bCs/>
          <w:noProof/>
          <w:sz w:val="24"/>
          <w:szCs w:val="24"/>
        </w:rPr>
        <w:t>:00 (Romanian time)</w:t>
      </w:r>
      <w:r w:rsidR="00555029" w:rsidRPr="001902FA">
        <w:rPr>
          <w:rFonts w:ascii="Times New Roman" w:eastAsia="DaxlinePro-Light" w:hAnsi="Times New Roman" w:cs="Times New Roman"/>
          <w:b/>
          <w:bCs/>
          <w:noProof/>
          <w:sz w:val="24"/>
          <w:szCs w:val="24"/>
        </w:rPr>
        <w:t xml:space="preserve"> </w:t>
      </w:r>
      <w:r w:rsidR="00D70C37" w:rsidRPr="00171A79">
        <w:rPr>
          <w:rFonts w:ascii="Times New Roman" w:eastAsia="DaxlinePro-Light" w:hAnsi="Times New Roman" w:cs="Times New Roman"/>
          <w:noProof/>
          <w:sz w:val="24"/>
          <w:szCs w:val="24"/>
          <w:lang w:val="en-US"/>
        </w:rPr>
        <w:t xml:space="preserve">– </w:t>
      </w:r>
      <w:r w:rsidR="00D45892" w:rsidRPr="00171A79">
        <w:rPr>
          <w:rFonts w:ascii="Times New Roman" w:eastAsia="DaxlinePro-Light" w:hAnsi="Times New Roman" w:cs="Times New Roman"/>
          <w:noProof/>
          <w:sz w:val="24"/>
          <w:szCs w:val="24"/>
          <w:lang w:val="en-US"/>
        </w:rPr>
        <w:t>the second convocation</w:t>
      </w:r>
      <w:r w:rsidR="00D70C37" w:rsidRPr="00171A79">
        <w:rPr>
          <w:rFonts w:ascii="Times New Roman" w:eastAsia="DaxlinePro-Light" w:hAnsi="Times New Roman" w:cs="Times New Roman"/>
          <w:noProof/>
          <w:sz w:val="24"/>
          <w:szCs w:val="24"/>
          <w:lang w:val="en-US"/>
        </w:rPr>
        <w:t xml:space="preserve">, </w:t>
      </w:r>
      <w:r w:rsidR="008F1B5C" w:rsidRPr="00171A79">
        <w:rPr>
          <w:rFonts w:ascii="Times New Roman" w:eastAsia="DaxlinePro-Light" w:hAnsi="Times New Roman" w:cs="Times New Roman"/>
          <w:noProof/>
          <w:sz w:val="24"/>
          <w:szCs w:val="24"/>
          <w:lang w:val="en-US"/>
        </w:rPr>
        <w:t>and of documentation and informative materials related to the respective agenda, in accordance with ASF Regulation no. 5/2018, by this vote I mean to express my vote for the Company's EGMS, as follows</w:t>
      </w:r>
      <w:r w:rsidR="00D70C37" w:rsidRPr="00171A79">
        <w:rPr>
          <w:rFonts w:ascii="Times New Roman" w:eastAsia="DaxlinePro-Light" w:hAnsi="Times New Roman" w:cs="Times New Roman"/>
          <w:noProof/>
          <w:sz w:val="24"/>
          <w:szCs w:val="24"/>
          <w:lang w:val="en-US"/>
        </w:rPr>
        <w:t>:</w:t>
      </w:r>
    </w:p>
    <w:p w14:paraId="2FF50BCC" w14:textId="77777777" w:rsidR="00A36F7D" w:rsidRPr="001902FA" w:rsidRDefault="00A36F7D" w:rsidP="00A36F7D">
      <w:pPr>
        <w:widowControl w:val="0"/>
        <w:pBdr>
          <w:bottom w:val="single" w:sz="12" w:space="1" w:color="auto"/>
        </w:pBdr>
        <w:jc w:val="both"/>
        <w:rPr>
          <w:rFonts w:ascii="Times New Roman" w:eastAsia="DaxlinePro-Light" w:hAnsi="Times New Roman" w:cs="Times New Roman"/>
          <w:noProof/>
          <w:sz w:val="24"/>
          <w:szCs w:val="24"/>
        </w:rPr>
      </w:pPr>
    </w:p>
    <w:p w14:paraId="66D24DCD" w14:textId="77777777" w:rsidR="00A36F7D" w:rsidRPr="001902FA" w:rsidRDefault="00A36F7D" w:rsidP="00A36F7D">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Pr="00B646A4">
        <w:rPr>
          <w:rFonts w:ascii="Times New Roman" w:hAnsi="Times New Roman" w:cs="Times New Roman"/>
          <w:b/>
          <w:bCs/>
          <w:noProof/>
          <w:sz w:val="24"/>
          <w:szCs w:val="24"/>
        </w:rPr>
        <w:t xml:space="preserve">Approval </w:t>
      </w:r>
      <w:r w:rsidRPr="0081273A">
        <w:rPr>
          <w:rFonts w:ascii="Times New Roman" w:hAnsi="Times New Roman" w:cs="Times New Roman"/>
          <w:noProof/>
          <w:sz w:val="24"/>
          <w:szCs w:val="24"/>
        </w:rPr>
        <w:t>of the split of the nominal value of the Company’s shares at a ratio of 1:10, resulting in a change in the nominal value of each share from 10 RON to 1 RON. Consequently, the Company’s share capital of 248,672,220 RON will be divided into 248,672,220 shares, each with a nominal value of 1 RON</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A36F7D" w:rsidRPr="001902FA" w14:paraId="489E218C"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CFF9042"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34E0532"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32A4B78"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36F7D" w:rsidRPr="001902FA" w14:paraId="38EEDFE5"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579C15C"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AFBEDE4"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DE22D41"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F102065" w14:textId="77777777" w:rsidR="00A36F7D" w:rsidRPr="001902FA" w:rsidRDefault="00A36F7D" w:rsidP="00A36F7D">
      <w:pPr>
        <w:widowControl w:val="0"/>
        <w:pBdr>
          <w:bottom w:val="single" w:sz="12" w:space="1" w:color="auto"/>
        </w:pBdr>
        <w:jc w:val="both"/>
        <w:rPr>
          <w:rFonts w:ascii="Times New Roman" w:eastAsia="DaxlinePro-Light" w:hAnsi="Times New Roman" w:cs="Times New Roman"/>
          <w:noProof/>
          <w:sz w:val="24"/>
          <w:szCs w:val="24"/>
        </w:rPr>
      </w:pPr>
    </w:p>
    <w:p w14:paraId="68B7921D" w14:textId="77777777" w:rsidR="00A36F7D" w:rsidRPr="001D660B" w:rsidRDefault="00A36F7D" w:rsidP="00A36F7D">
      <w:pPr>
        <w:keepNext/>
        <w:keepLines/>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lastRenderedPageBreak/>
        <w:t xml:space="preserve">For agenda item no. 2, respectively: </w:t>
      </w:r>
      <w:r w:rsidRPr="001D660B">
        <w:rPr>
          <w:rFonts w:ascii="Times New Roman" w:hAnsi="Times New Roman" w:cs="Times New Roman"/>
          <w:noProof/>
          <w:sz w:val="24"/>
          <w:szCs w:val="24"/>
        </w:rPr>
        <w:t xml:space="preserve">Subject to the approval of item 1 on the agenda, </w:t>
      </w:r>
      <w:r w:rsidRPr="001D660B">
        <w:rPr>
          <w:rFonts w:ascii="Times New Roman" w:hAnsi="Times New Roman" w:cs="Times New Roman"/>
          <w:b/>
          <w:bCs/>
          <w:noProof/>
          <w:sz w:val="24"/>
          <w:szCs w:val="24"/>
        </w:rPr>
        <w:t>approval</w:t>
      </w:r>
      <w:r w:rsidRPr="001D660B">
        <w:rPr>
          <w:rFonts w:ascii="Times New Roman" w:hAnsi="Times New Roman" w:cs="Times New Roman"/>
          <w:noProof/>
          <w:sz w:val="24"/>
          <w:szCs w:val="24"/>
        </w:rPr>
        <w:t xml:space="preserve"> of the update of the Articles of Incorporation by amending Article 5.1 as follows:</w:t>
      </w:r>
    </w:p>
    <w:p w14:paraId="656D510D" w14:textId="77777777" w:rsidR="00A36F7D" w:rsidRPr="00EC1390" w:rsidRDefault="00A36F7D" w:rsidP="00A36F7D">
      <w:pPr>
        <w:keepNext/>
        <w:keepLines/>
        <w:spacing w:before="200" w:after="200" w:line="240" w:lineRule="auto"/>
        <w:jc w:val="both"/>
        <w:rPr>
          <w:rFonts w:ascii="Times New Roman" w:hAnsi="Times New Roman" w:cs="Times New Roman"/>
          <w:noProof/>
          <w:sz w:val="24"/>
          <w:szCs w:val="24"/>
        </w:rPr>
      </w:pPr>
      <w:r w:rsidRPr="001D660B">
        <w:rPr>
          <w:rFonts w:ascii="Times New Roman" w:hAnsi="Times New Roman" w:cs="Times New Roman"/>
          <w:noProof/>
          <w:sz w:val="24"/>
          <w:szCs w:val="24"/>
        </w:rPr>
        <w:t>“</w:t>
      </w:r>
      <w:r w:rsidRPr="001D660B">
        <w:rPr>
          <w:rFonts w:ascii="Times New Roman" w:hAnsi="Times New Roman" w:cs="Times New Roman"/>
          <w:i/>
          <w:iCs/>
          <w:noProof/>
          <w:sz w:val="24"/>
          <w:szCs w:val="24"/>
        </w:rPr>
        <w:t>Article 5.1. The subscribed and paid-in share capital of the company is 248,672,220 RON, with the paid-in capital being 248,672,220 RON, of which 71,012,290 RON is in-kind contribution and 177,659,930 RON is cash contribution, paid as follows: 248,177,350 RON and 100,000 EUR, representing the equivalent of 494,870 RON at the exchange rate of 1 EUR = 4.9487 RON published by the National Bank of Romania on November 24, 2021, which is also the date of subscription. The share capital is divided into 248,672,220 shares, each with a nominal value of 1 RON per share</w:t>
      </w:r>
      <w:r w:rsidRPr="001D660B">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A36F7D" w:rsidRPr="001902FA" w14:paraId="43356AEA"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DCB5CDB"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DB5FE12"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9E0E16F"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36F7D" w:rsidRPr="001902FA" w14:paraId="47888CF2"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3537C21"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64CDF81F"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CB49A19"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5C93EDEA" w14:textId="77777777" w:rsidR="00A36F7D" w:rsidRPr="001902FA" w:rsidRDefault="00A36F7D" w:rsidP="00A36F7D">
      <w:pPr>
        <w:widowControl w:val="0"/>
        <w:pBdr>
          <w:bottom w:val="single" w:sz="12" w:space="1" w:color="auto"/>
        </w:pBdr>
        <w:jc w:val="both"/>
        <w:rPr>
          <w:rFonts w:ascii="Times New Roman" w:eastAsia="DaxlinePro-Light" w:hAnsi="Times New Roman" w:cs="Times New Roman"/>
          <w:noProof/>
          <w:sz w:val="24"/>
          <w:szCs w:val="24"/>
        </w:rPr>
      </w:pPr>
    </w:p>
    <w:p w14:paraId="321B0738" w14:textId="77777777" w:rsidR="00A36F7D" w:rsidRDefault="00A36F7D" w:rsidP="00A36F7D">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1902FA">
        <w:rPr>
          <w:rFonts w:ascii="Times New Roman" w:eastAsia="DaxlinePro-Light" w:hAnsi="Times New Roman" w:cs="Times New Roman"/>
          <w:b/>
          <w:bCs/>
          <w:iCs/>
          <w:noProof/>
          <w:sz w:val="24"/>
          <w:szCs w:val="24"/>
        </w:rPr>
        <w:t xml:space="preserve">, respectively: </w:t>
      </w:r>
      <w:r w:rsidRPr="00622429">
        <w:rPr>
          <w:rFonts w:ascii="Times New Roman" w:hAnsi="Times New Roman" w:cs="Times New Roman"/>
          <w:b/>
          <w:bCs/>
          <w:noProof/>
          <w:sz w:val="24"/>
          <w:szCs w:val="24"/>
        </w:rPr>
        <w:t>Approval</w:t>
      </w:r>
      <w:r w:rsidRPr="00622429">
        <w:rPr>
          <w:rFonts w:ascii="Times New Roman" w:hAnsi="Times New Roman" w:cs="Times New Roman"/>
          <w:noProof/>
          <w:sz w:val="24"/>
          <w:szCs w:val="24"/>
        </w:rPr>
        <w:t xml:space="preserve"> of a program – conducted in one or more rounds – for the issuance of dematerialized corporate bonds, freely negotiable and fully paid, with a maximum total nominal value of 50,000,000 RON or the equivalent of this amount in EUR calculated at the official exchange rate of the National Bank of Romania on the date of issuance of the bonds, with an annual interest rate of up to 12% and a maturity of at least 3 (three) years and up to 5 (five) years for each issuance. The bonds may be convertible or non-convertible, denominated in RON or EUR, guaranteed or unguaranteed, with the possibility of early redemption at the Company's initiative</w:t>
      </w:r>
      <w:r w:rsidRPr="001D660B">
        <w:rPr>
          <w:rFonts w:ascii="Times New Roman" w:hAnsi="Times New Roman" w:cs="Times New Roman"/>
          <w:noProof/>
          <w:sz w:val="24"/>
          <w:szCs w:val="24"/>
        </w:rPr>
        <w:t>.</w:t>
      </w:r>
    </w:p>
    <w:p w14:paraId="51F0C7AF" w14:textId="77777777" w:rsidR="00A36F7D" w:rsidRPr="00F24A2C" w:rsidRDefault="00A36F7D" w:rsidP="00A36F7D">
      <w:pPr>
        <w:spacing w:before="200" w:after="200" w:line="240" w:lineRule="auto"/>
        <w:jc w:val="both"/>
        <w:rPr>
          <w:rFonts w:ascii="Times New Roman" w:hAnsi="Times New Roman" w:cs="Times New Roman"/>
          <w:noProof/>
          <w:sz w:val="24"/>
          <w:szCs w:val="24"/>
        </w:rPr>
      </w:pPr>
      <w:r w:rsidRPr="00F24A2C">
        <w:rPr>
          <w:rFonts w:ascii="Times New Roman" w:hAnsi="Times New Roman" w:cs="Times New Roman"/>
          <w:noProof/>
          <w:sz w:val="24"/>
          <w:szCs w:val="24"/>
        </w:rPr>
        <w:t>The bonds may be offered within one or more public sales offers and/or one or more private placements to investors through an offer addressed to qualified investors and/or to a number of up to 150 physical or legal persons other than qualified investors, in an EU Member State, based on the exemptions from the obligation to publish a prospectus provided by Article 1, paragraph (4) of EU Regulation No. 1129/2017 regarding the Prospectus.</w:t>
      </w:r>
    </w:p>
    <w:p w14:paraId="1D296456" w14:textId="77777777" w:rsidR="00A36F7D" w:rsidRPr="00F24A2C" w:rsidRDefault="00A36F7D" w:rsidP="00A36F7D">
      <w:pPr>
        <w:spacing w:before="200" w:after="200" w:line="240" w:lineRule="auto"/>
        <w:jc w:val="both"/>
        <w:rPr>
          <w:rFonts w:ascii="Times New Roman" w:hAnsi="Times New Roman" w:cs="Times New Roman"/>
          <w:noProof/>
          <w:sz w:val="24"/>
          <w:szCs w:val="24"/>
        </w:rPr>
      </w:pPr>
      <w:r w:rsidRPr="00F24A2C">
        <w:rPr>
          <w:rFonts w:ascii="Times New Roman" w:hAnsi="Times New Roman" w:cs="Times New Roman"/>
          <w:noProof/>
          <w:sz w:val="24"/>
          <w:szCs w:val="24"/>
        </w:rPr>
        <w:t>The approval of the bond issuance program will be valid for a period of 2 (two) years from the date of the approval resolution of the Extraordinary General Meeting of Shareholders and aims to finance the full or partial acquisition of new companies for the diversification and synergistic optimization of the Company’s investment portfolio.</w:t>
      </w:r>
    </w:p>
    <w:p w14:paraId="57FAEFF6" w14:textId="77777777" w:rsidR="00A36F7D" w:rsidRPr="00EC1390" w:rsidRDefault="00A36F7D" w:rsidP="00A36F7D">
      <w:pPr>
        <w:spacing w:before="200" w:after="200" w:line="240" w:lineRule="auto"/>
        <w:jc w:val="both"/>
        <w:rPr>
          <w:rFonts w:ascii="Times New Roman" w:hAnsi="Times New Roman" w:cs="Times New Roman"/>
          <w:noProof/>
          <w:sz w:val="24"/>
          <w:szCs w:val="24"/>
        </w:rPr>
      </w:pPr>
      <w:r w:rsidRPr="00F24A2C">
        <w:rPr>
          <w:rFonts w:ascii="Times New Roman" w:hAnsi="Times New Roman" w:cs="Times New Roman"/>
          <w:noProof/>
          <w:sz w:val="24"/>
          <w:szCs w:val="24"/>
        </w:rPr>
        <w:t>The bonds issued under this approval will be admitted to trading on one of the markets managed by the Bucharest Stock Exchange.</w:t>
      </w:r>
    </w:p>
    <w:tbl>
      <w:tblPr>
        <w:tblW w:w="5035" w:type="dxa"/>
        <w:jc w:val="center"/>
        <w:tblLayout w:type="fixed"/>
        <w:tblLook w:val="0400" w:firstRow="0" w:lastRow="0" w:firstColumn="0" w:lastColumn="0" w:noHBand="0" w:noVBand="1"/>
      </w:tblPr>
      <w:tblGrid>
        <w:gridCol w:w="1345"/>
        <w:gridCol w:w="1710"/>
        <w:gridCol w:w="1980"/>
      </w:tblGrid>
      <w:tr w:rsidR="00A36F7D" w:rsidRPr="001902FA" w14:paraId="2B98DABF"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0D49D76"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7A9A3B1"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1F97F64"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36F7D" w:rsidRPr="001902FA" w14:paraId="044277FF"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20CACCD"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B4DFF06"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A3D7F1E"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50219CD" w14:textId="77777777" w:rsidR="00A36F7D" w:rsidRPr="001902FA" w:rsidRDefault="00A36F7D" w:rsidP="00A36F7D">
      <w:pPr>
        <w:widowControl w:val="0"/>
        <w:pBdr>
          <w:bottom w:val="single" w:sz="12" w:space="1" w:color="auto"/>
        </w:pBdr>
        <w:jc w:val="both"/>
        <w:rPr>
          <w:rFonts w:ascii="Times New Roman" w:eastAsia="DaxlinePro-Light" w:hAnsi="Times New Roman" w:cs="Times New Roman"/>
          <w:noProof/>
          <w:sz w:val="24"/>
          <w:szCs w:val="24"/>
        </w:rPr>
      </w:pPr>
    </w:p>
    <w:p w14:paraId="3CA48EBC" w14:textId="77777777" w:rsidR="00A36F7D" w:rsidRDefault="00A36F7D" w:rsidP="00A36F7D">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lastRenderedPageBreak/>
        <w:t xml:space="preserve">For agenda item no. </w:t>
      </w:r>
      <w:r>
        <w:rPr>
          <w:rFonts w:ascii="Times New Roman" w:eastAsia="DaxlinePro-Light" w:hAnsi="Times New Roman" w:cs="Times New Roman"/>
          <w:b/>
          <w:bCs/>
          <w:iCs/>
          <w:noProof/>
          <w:sz w:val="24"/>
          <w:szCs w:val="24"/>
        </w:rPr>
        <w:t>4</w:t>
      </w:r>
      <w:r w:rsidRPr="001902FA">
        <w:rPr>
          <w:rFonts w:ascii="Times New Roman" w:eastAsia="DaxlinePro-Light" w:hAnsi="Times New Roman" w:cs="Times New Roman"/>
          <w:b/>
          <w:bCs/>
          <w:iCs/>
          <w:noProof/>
          <w:sz w:val="24"/>
          <w:szCs w:val="24"/>
        </w:rPr>
        <w:t xml:space="preserve">, respectively: </w:t>
      </w:r>
      <w:r w:rsidRPr="00460671">
        <w:rPr>
          <w:rFonts w:ascii="Times New Roman" w:hAnsi="Times New Roman" w:cs="Times New Roman"/>
          <w:noProof/>
          <w:sz w:val="24"/>
          <w:szCs w:val="24"/>
        </w:rPr>
        <w:t xml:space="preserve">Subject to the approval of item 3 on the agenda, </w:t>
      </w:r>
      <w:r w:rsidRPr="00460671">
        <w:rPr>
          <w:rFonts w:ascii="Times New Roman" w:hAnsi="Times New Roman" w:cs="Times New Roman"/>
          <w:b/>
          <w:bCs/>
          <w:noProof/>
          <w:sz w:val="24"/>
          <w:szCs w:val="24"/>
        </w:rPr>
        <w:t>authorization and empowerment</w:t>
      </w:r>
      <w:r w:rsidRPr="00460671">
        <w:rPr>
          <w:rFonts w:ascii="Times New Roman" w:hAnsi="Times New Roman" w:cs="Times New Roman"/>
          <w:noProof/>
          <w:sz w:val="24"/>
          <w:szCs w:val="24"/>
        </w:rPr>
        <w:t xml:space="preserve"> of the Board of Directors to issue any resolutions necessary to implement the resolution in accordance with item 3 above, including, but not limited to, establishing and approving the characteristics of each round of bond issuance within the limits set by the Extraordinary General Meeting of Shareholders, such as</w:t>
      </w:r>
      <w:r w:rsidRPr="001D660B">
        <w:rPr>
          <w:rFonts w:ascii="Times New Roman" w:hAnsi="Times New Roman" w:cs="Times New Roman"/>
          <w:noProof/>
          <w:sz w:val="24"/>
          <w:szCs w:val="24"/>
        </w:rPr>
        <w:t>.</w:t>
      </w:r>
    </w:p>
    <w:p w14:paraId="1004A428" w14:textId="77777777" w:rsidR="00A36F7D" w:rsidRPr="00FB6234" w:rsidRDefault="00A36F7D" w:rsidP="00A36F7D">
      <w:pPr>
        <w:pStyle w:val="ListParagraph"/>
        <w:numPr>
          <w:ilvl w:val="0"/>
          <w:numId w:val="9"/>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lang w:val="en-US"/>
        </w:rPr>
        <w:t>The value of the issuance and the denomination currency;</w:t>
      </w:r>
    </w:p>
    <w:p w14:paraId="1D1A4E8D" w14:textId="77777777" w:rsidR="00A36F7D" w:rsidRPr="00FB6234" w:rsidRDefault="00A36F7D" w:rsidP="00A36F7D">
      <w:pPr>
        <w:pStyle w:val="ListParagraph"/>
        <w:numPr>
          <w:ilvl w:val="0"/>
          <w:numId w:val="9"/>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lang w:val="en-US"/>
        </w:rPr>
        <w:t>The annual interest rate or, if applicable, the method of determining it;</w:t>
      </w:r>
    </w:p>
    <w:p w14:paraId="15443DA8" w14:textId="77777777" w:rsidR="00A36F7D" w:rsidRPr="00FB6234" w:rsidRDefault="00A36F7D" w:rsidP="00A36F7D">
      <w:pPr>
        <w:pStyle w:val="ListParagraph"/>
        <w:numPr>
          <w:ilvl w:val="0"/>
          <w:numId w:val="9"/>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lang w:val="en-US"/>
        </w:rPr>
        <w:t xml:space="preserve">The price of the bonds or, if applicable, the method of determining it; </w:t>
      </w:r>
    </w:p>
    <w:p w14:paraId="75FE25FA" w14:textId="77777777" w:rsidR="00A36F7D" w:rsidRPr="00FB6234" w:rsidRDefault="00A36F7D" w:rsidP="00A36F7D">
      <w:pPr>
        <w:pStyle w:val="ListParagraph"/>
        <w:numPr>
          <w:ilvl w:val="0"/>
          <w:numId w:val="9"/>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lang w:val="en-US"/>
        </w:rPr>
        <w:t>Any other terms and conditions of the bonds, including, but not limited to, the form of the bonds (guaranteed/unguaranteed, convertible/non-convertible, etc.), nominal value, maturity, interest payment frequency, principal repayment method, possibility and conditions for early redemption, possible guarantees and/or mortgages issued and/or established in connection with the issuance of the Bonds, and admission to trading on one of the markets managed by the Bucharest Stock Exchange;</w:t>
      </w:r>
    </w:p>
    <w:p w14:paraId="3203E0C1" w14:textId="77777777" w:rsidR="00A36F7D" w:rsidRPr="00FB6234" w:rsidRDefault="00A36F7D" w:rsidP="00A36F7D">
      <w:pPr>
        <w:pStyle w:val="ListParagraph"/>
        <w:numPr>
          <w:ilvl w:val="0"/>
          <w:numId w:val="9"/>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lang w:val="en-US"/>
        </w:rPr>
        <w:t>The method of offering the bonds;</w:t>
      </w:r>
    </w:p>
    <w:p w14:paraId="59D22C8B" w14:textId="77777777" w:rsidR="00A36F7D" w:rsidRPr="00FB6234" w:rsidRDefault="00A36F7D" w:rsidP="00A36F7D">
      <w:pPr>
        <w:pStyle w:val="ListParagraph"/>
        <w:numPr>
          <w:ilvl w:val="0"/>
          <w:numId w:val="9"/>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rPr>
        <w:t>Any other terms and conditions for conducting the offer related to each bond issuance, including, but not limited to, the offer period, success threshold, subscription method, minimum and maximum subscription amounts, the method of determining and identifying the target market, allocation method, and whether the offer will be conducted through the BVB-Central Depository system or outside of it</w:t>
      </w:r>
    </w:p>
    <w:tbl>
      <w:tblPr>
        <w:tblW w:w="5035" w:type="dxa"/>
        <w:jc w:val="center"/>
        <w:tblLayout w:type="fixed"/>
        <w:tblLook w:val="0400" w:firstRow="0" w:lastRow="0" w:firstColumn="0" w:lastColumn="0" w:noHBand="0" w:noVBand="1"/>
      </w:tblPr>
      <w:tblGrid>
        <w:gridCol w:w="1345"/>
        <w:gridCol w:w="1710"/>
        <w:gridCol w:w="1980"/>
      </w:tblGrid>
      <w:tr w:rsidR="00A36F7D" w:rsidRPr="001902FA" w14:paraId="61F75F51"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F03C7EE"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F19E3D4"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F462B49"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36F7D" w:rsidRPr="001902FA" w14:paraId="28049B5D"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A10916C"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18A7C4C3"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7342F39"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53C909CA" w14:textId="77777777" w:rsidR="00A36F7D" w:rsidRPr="001902FA" w:rsidRDefault="00A36F7D" w:rsidP="00A36F7D">
      <w:pPr>
        <w:widowControl w:val="0"/>
        <w:pBdr>
          <w:bottom w:val="single" w:sz="12" w:space="1" w:color="auto"/>
        </w:pBdr>
        <w:jc w:val="both"/>
        <w:rPr>
          <w:rFonts w:ascii="Times New Roman" w:eastAsia="DaxlinePro-Light" w:hAnsi="Times New Roman" w:cs="Times New Roman"/>
          <w:noProof/>
          <w:sz w:val="24"/>
          <w:szCs w:val="24"/>
        </w:rPr>
      </w:pPr>
    </w:p>
    <w:p w14:paraId="62895D67" w14:textId="77777777" w:rsidR="00A36F7D" w:rsidRDefault="00A36F7D" w:rsidP="00A36F7D">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1902FA">
        <w:rPr>
          <w:rFonts w:ascii="Times New Roman" w:eastAsia="DaxlinePro-Light" w:hAnsi="Times New Roman" w:cs="Times New Roman"/>
          <w:b/>
          <w:bCs/>
          <w:iCs/>
          <w:noProof/>
          <w:sz w:val="24"/>
          <w:szCs w:val="24"/>
        </w:rPr>
        <w:t xml:space="preserve">, respectively: </w:t>
      </w:r>
      <w:r w:rsidRPr="00C16778">
        <w:rPr>
          <w:rFonts w:ascii="Times New Roman" w:hAnsi="Times New Roman" w:cs="Times New Roman"/>
          <w:noProof/>
          <w:sz w:val="24"/>
          <w:szCs w:val="24"/>
        </w:rPr>
        <w:t xml:space="preserve">Subject to the approval of items 3 and 4 on the agenda, </w:t>
      </w:r>
      <w:r w:rsidRPr="00C16778">
        <w:rPr>
          <w:rFonts w:ascii="Times New Roman" w:hAnsi="Times New Roman" w:cs="Times New Roman"/>
          <w:b/>
          <w:bCs/>
          <w:noProof/>
          <w:sz w:val="24"/>
          <w:szCs w:val="24"/>
        </w:rPr>
        <w:t>authorization and empowerment</w:t>
      </w:r>
      <w:r w:rsidRPr="00C16778">
        <w:rPr>
          <w:rFonts w:ascii="Times New Roman" w:hAnsi="Times New Roman" w:cs="Times New Roman"/>
          <w:noProof/>
          <w:sz w:val="24"/>
          <w:szCs w:val="24"/>
        </w:rPr>
        <w:t xml:space="preserve"> of the Board of Directors, with the possibility of sub-delegating this authorization and empowerment to any person as deemed necessary and/or appropriate, to issue any resolutions and perform all legal acts and actions necessary, useful, and/or appropriate for the preparation, execution, and completion of each bond issuance in accordance with the above, as well as for their admission to trading, including, but not limited to</w:t>
      </w:r>
    </w:p>
    <w:p w14:paraId="4AD11C26" w14:textId="77777777" w:rsidR="00A36F7D" w:rsidRPr="00A32B0B" w:rsidRDefault="00A36F7D" w:rsidP="00A36F7D">
      <w:pPr>
        <w:pStyle w:val="ListParagraph"/>
        <w:numPr>
          <w:ilvl w:val="0"/>
          <w:numId w:val="10"/>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Preparing and signing the Prospectus / Offering Document for each bond issuance;</w:t>
      </w:r>
    </w:p>
    <w:p w14:paraId="5331AE94" w14:textId="77777777" w:rsidR="00A36F7D" w:rsidRPr="00A32B0B" w:rsidRDefault="00A36F7D" w:rsidP="00A36F7D">
      <w:pPr>
        <w:pStyle w:val="ListParagraph"/>
        <w:numPr>
          <w:ilvl w:val="0"/>
          <w:numId w:val="10"/>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Preparing, signing, and submitting the documentation necessary for the approval of the Prospectus by the Financial Supervisory Authority (ASF), if applicable;</w:t>
      </w:r>
    </w:p>
    <w:p w14:paraId="34033643" w14:textId="77777777" w:rsidR="00A36F7D" w:rsidRPr="00A32B0B" w:rsidRDefault="00A36F7D" w:rsidP="00A36F7D">
      <w:pPr>
        <w:pStyle w:val="ListParagraph"/>
        <w:numPr>
          <w:ilvl w:val="0"/>
          <w:numId w:val="10"/>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Preparing, signing, and submitting the documentation necessary for the admission of the bonds to trading and, implicitly, for the registration of the bonds in the Central Depository system and in the ASF records;</w:t>
      </w:r>
    </w:p>
    <w:p w14:paraId="7A4581A7" w14:textId="77777777" w:rsidR="00A36F7D" w:rsidRPr="00A32B0B" w:rsidRDefault="00A36F7D" w:rsidP="00A36F7D">
      <w:pPr>
        <w:pStyle w:val="ListParagraph"/>
        <w:numPr>
          <w:ilvl w:val="0"/>
          <w:numId w:val="10"/>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Negotiating the contractual terms with and selecting the intermediary/ies for the issuance and sale of the Bonds;</w:t>
      </w:r>
    </w:p>
    <w:p w14:paraId="578BD149" w14:textId="77777777" w:rsidR="00A36F7D" w:rsidRPr="00A32B0B" w:rsidRDefault="00A36F7D" w:rsidP="00A36F7D">
      <w:pPr>
        <w:pStyle w:val="ListParagraph"/>
        <w:numPr>
          <w:ilvl w:val="0"/>
          <w:numId w:val="10"/>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lastRenderedPageBreak/>
        <w:t>Negotiating, approving, and signing any contracts and/or arrangements regarding the Bonds and/or based on which the Bonds are issued, sold, and/or admitted to trading on one of the markets managed by the Bucharest Stock Exchange, including guarantee contracts, underwriting commitments, any subscription, sale, agency, trust, consulting contracts, certificates, declarations, registers, notifications, addenda, and any other necessary acts and documents;</w:t>
      </w:r>
    </w:p>
    <w:p w14:paraId="29E8D3D5" w14:textId="77777777" w:rsidR="00A36F7D" w:rsidRPr="00A32B0B" w:rsidRDefault="00A36F7D" w:rsidP="00A36F7D">
      <w:pPr>
        <w:pStyle w:val="ListParagraph"/>
        <w:numPr>
          <w:ilvl w:val="0"/>
          <w:numId w:val="10"/>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Determining the total number of bonds issued and the funds raised by the Company from the issuance;</w:t>
      </w:r>
    </w:p>
    <w:p w14:paraId="641364F3" w14:textId="77777777" w:rsidR="00A36F7D" w:rsidRPr="00A32B0B" w:rsidRDefault="00A36F7D" w:rsidP="00A36F7D">
      <w:pPr>
        <w:pStyle w:val="ListParagraph"/>
        <w:numPr>
          <w:ilvl w:val="0"/>
          <w:numId w:val="10"/>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Preparing and maintaining the necessary records in the Bond Register for each issuance until their admission to trading, if applicable, including entering into registry services and cash distribution agreements with the Central Depository;</w:t>
      </w:r>
    </w:p>
    <w:p w14:paraId="57149E8F" w14:textId="77777777" w:rsidR="00A36F7D" w:rsidRPr="00A32B0B" w:rsidRDefault="00A36F7D" w:rsidP="00A36F7D">
      <w:pPr>
        <w:pStyle w:val="ListParagraph"/>
        <w:numPr>
          <w:ilvl w:val="0"/>
          <w:numId w:val="10"/>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rPr>
        <w:t>Performing any other actions and/or formalities required in connection with the above operations and within the limits of the resolutions of the General Meeting of Shareholders</w:t>
      </w:r>
    </w:p>
    <w:tbl>
      <w:tblPr>
        <w:tblW w:w="5035" w:type="dxa"/>
        <w:jc w:val="center"/>
        <w:tblLayout w:type="fixed"/>
        <w:tblLook w:val="0400" w:firstRow="0" w:lastRow="0" w:firstColumn="0" w:lastColumn="0" w:noHBand="0" w:noVBand="1"/>
      </w:tblPr>
      <w:tblGrid>
        <w:gridCol w:w="1345"/>
        <w:gridCol w:w="1710"/>
        <w:gridCol w:w="1980"/>
      </w:tblGrid>
      <w:tr w:rsidR="00A36F7D" w:rsidRPr="001902FA" w14:paraId="1E20EAED"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D13BD73"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957B507"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4C895A1"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36F7D" w:rsidRPr="001902FA" w14:paraId="45FDD1C7"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FE14ABB"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0FCD076"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DD60153"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5658640" w14:textId="77777777" w:rsidR="00A36F7D" w:rsidRPr="001902FA" w:rsidRDefault="00A36F7D" w:rsidP="00A36F7D">
      <w:pPr>
        <w:widowControl w:val="0"/>
        <w:pBdr>
          <w:bottom w:val="single" w:sz="12" w:space="1" w:color="auto"/>
        </w:pBdr>
        <w:jc w:val="both"/>
        <w:rPr>
          <w:rFonts w:ascii="Times New Roman" w:eastAsia="DaxlinePro-Light" w:hAnsi="Times New Roman" w:cs="Times New Roman"/>
          <w:noProof/>
          <w:sz w:val="24"/>
          <w:szCs w:val="24"/>
        </w:rPr>
      </w:pPr>
    </w:p>
    <w:p w14:paraId="12DC1F9E" w14:textId="77777777" w:rsidR="00A36F7D" w:rsidRDefault="00A36F7D" w:rsidP="00A36F7D">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6</w:t>
      </w:r>
      <w:r w:rsidRPr="001902FA">
        <w:rPr>
          <w:rFonts w:ascii="Times New Roman" w:eastAsia="DaxlinePro-Light" w:hAnsi="Times New Roman" w:cs="Times New Roman"/>
          <w:b/>
          <w:bCs/>
          <w:iCs/>
          <w:noProof/>
          <w:sz w:val="24"/>
          <w:szCs w:val="24"/>
        </w:rPr>
        <w:t xml:space="preserve">, respectively: </w:t>
      </w:r>
      <w:r w:rsidRPr="00622429">
        <w:rPr>
          <w:rFonts w:ascii="Times New Roman" w:hAnsi="Times New Roman" w:cs="Times New Roman"/>
          <w:b/>
          <w:bCs/>
          <w:noProof/>
          <w:sz w:val="24"/>
          <w:szCs w:val="24"/>
        </w:rPr>
        <w:t>Approval</w:t>
      </w:r>
      <w:r w:rsidRPr="00622429">
        <w:rPr>
          <w:rFonts w:ascii="Times New Roman" w:hAnsi="Times New Roman" w:cs="Times New Roman"/>
          <w:noProof/>
          <w:sz w:val="24"/>
          <w:szCs w:val="24"/>
        </w:rPr>
        <w:t xml:space="preserve"> </w:t>
      </w:r>
      <w:r w:rsidRPr="00EB20FA">
        <w:rPr>
          <w:rFonts w:ascii="Times New Roman" w:hAnsi="Times New Roman" w:cs="Times New Roman"/>
          <w:noProof/>
          <w:sz w:val="24"/>
          <w:szCs w:val="24"/>
        </w:rPr>
        <w:t>of the extension by an additional period of 3 (three) years for the maturity of the following loans</w:t>
      </w:r>
    </w:p>
    <w:p w14:paraId="21B5A620" w14:textId="77777777" w:rsidR="00A36F7D" w:rsidRPr="009862B2" w:rsidRDefault="00A36F7D" w:rsidP="00A36F7D">
      <w:pPr>
        <w:pStyle w:val="ListParagraph"/>
        <w:numPr>
          <w:ilvl w:val="0"/>
          <w:numId w:val="11"/>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rPr>
        <w:t>The loan granted by the Company, as the lender, on November 25, 2021, to Colorock13 S.R.L. (a company dissolved as a result of a merger by absorption with Sarcom S.R.L. (now EVOLOR) – the surviving entity), as the borrower, with an amount of 24,000,000 RON, maturing on November 25, 2024;</w:t>
      </w:r>
    </w:p>
    <w:p w14:paraId="50B2D62B" w14:textId="77777777" w:rsidR="00A36F7D" w:rsidRPr="009862B2" w:rsidRDefault="00A36F7D" w:rsidP="00A36F7D">
      <w:pPr>
        <w:pStyle w:val="ListParagraph"/>
        <w:numPr>
          <w:ilvl w:val="0"/>
          <w:numId w:val="11"/>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rPr>
        <w:t>The loan granted by the Company, as the lender, on November 18, 2022, to Colorock13 S.R.L. (a company dissolved as a result of a merger by absorption with Sarcom S.R.L. (now EVOLOR) – the surviving entity), as the borrower, with an amount of 5,099,691 RON, maturing on November 18, 2024;</w:t>
      </w:r>
    </w:p>
    <w:p w14:paraId="77CF0077" w14:textId="77777777" w:rsidR="00A36F7D" w:rsidRPr="009862B2" w:rsidRDefault="00A36F7D" w:rsidP="00A36F7D">
      <w:pPr>
        <w:pStyle w:val="ListParagraph"/>
        <w:numPr>
          <w:ilvl w:val="0"/>
          <w:numId w:val="11"/>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rPr>
        <w:t>The loan granted by the Company, as the lender, on December 16, 2022, to Doorsrock4 S.R.L. (a company dissolved as a result of a merger by absorption with EED), as the borrower, with an amount of 350,000 EUR, maturing on December 16, 2024;</w:t>
      </w:r>
    </w:p>
    <w:p w14:paraId="5B51D50F" w14:textId="77777777" w:rsidR="00A36F7D" w:rsidRPr="009862B2" w:rsidRDefault="00A36F7D" w:rsidP="00A36F7D">
      <w:pPr>
        <w:pStyle w:val="ListParagraph"/>
        <w:numPr>
          <w:ilvl w:val="0"/>
          <w:numId w:val="11"/>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The loan granted by the Company, as the lender, on September 20, 2022, to Nativerock1 S.R.L. (a company dissolved as a result of a merger by absorption with DIAL), as the borrower, with an amount of 6,500,000 EUR, of which 7,000,000 RON has been converted into the share capital of DIAL, with the remaining amount maturing on September 19, 2024;</w:t>
      </w:r>
    </w:p>
    <w:p w14:paraId="6D6775CA" w14:textId="77777777" w:rsidR="00A36F7D" w:rsidRPr="009862B2" w:rsidRDefault="00A36F7D" w:rsidP="00A36F7D">
      <w:pPr>
        <w:pStyle w:val="ListParagraph"/>
        <w:numPr>
          <w:ilvl w:val="0"/>
          <w:numId w:val="11"/>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The loan granted by the Company, as the lender, on August 30, 2023, to DIAL, as the borrower, with an amount of 1,200,000 EUR, maturing on August 29, 2024;</w:t>
      </w:r>
    </w:p>
    <w:p w14:paraId="351EC251" w14:textId="77777777" w:rsidR="00A36F7D" w:rsidRPr="009862B2" w:rsidRDefault="00A36F7D" w:rsidP="00A36F7D">
      <w:pPr>
        <w:pStyle w:val="ListParagraph"/>
        <w:numPr>
          <w:ilvl w:val="0"/>
          <w:numId w:val="11"/>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lastRenderedPageBreak/>
        <w:t>The loans acquired by the Company, as the assignee, following the conclusion of the Assignment Agreement dated June 30, 2023, with Roca Investments, from ELP, as the borrower, specifically the following:</w:t>
      </w:r>
    </w:p>
    <w:p w14:paraId="781161AF" w14:textId="77777777" w:rsidR="00A36F7D" w:rsidRPr="009862B2" w:rsidRDefault="00A36F7D" w:rsidP="00A36F7D">
      <w:pPr>
        <w:pStyle w:val="ListParagraph"/>
        <w:spacing w:before="100" w:beforeAutospacing="1" w:after="100" w:afterAutospacing="1" w:line="240" w:lineRule="auto"/>
        <w:jc w:val="both"/>
        <w:rPr>
          <w:rFonts w:ascii="Times New Roman" w:hAnsi="Times New Roman" w:cs="Times New Roman"/>
          <w:noProof/>
          <w:sz w:val="24"/>
          <w:szCs w:val="24"/>
          <w:lang w:val="en-US"/>
        </w:rPr>
      </w:pPr>
    </w:p>
    <w:p w14:paraId="4DDD629F" w14:textId="77777777" w:rsidR="00A36F7D" w:rsidRPr="009862B2" w:rsidRDefault="00A36F7D" w:rsidP="00A36F7D">
      <w:pPr>
        <w:pStyle w:val="ListParagraph"/>
        <w:numPr>
          <w:ilvl w:val="0"/>
          <w:numId w:val="12"/>
        </w:numPr>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Loan Agreement No. 71/08.01.2019, with an amount of 600,000 EUR, maturing on December 31, 2024;</w:t>
      </w:r>
    </w:p>
    <w:p w14:paraId="411D44E7" w14:textId="77777777" w:rsidR="00A36F7D" w:rsidRPr="009862B2" w:rsidRDefault="00A36F7D" w:rsidP="00A36F7D">
      <w:pPr>
        <w:pStyle w:val="ListParagraph"/>
        <w:numPr>
          <w:ilvl w:val="0"/>
          <w:numId w:val="12"/>
        </w:numPr>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Loan Agreement dated September 17, 2019, with an amount of 256,203 EUR, maturing on December 31, 2024;</w:t>
      </w:r>
    </w:p>
    <w:p w14:paraId="1AE93547" w14:textId="77777777" w:rsidR="00A36F7D" w:rsidRPr="009862B2" w:rsidRDefault="00A36F7D" w:rsidP="00A36F7D">
      <w:pPr>
        <w:pStyle w:val="ListParagraph"/>
        <w:numPr>
          <w:ilvl w:val="0"/>
          <w:numId w:val="12"/>
        </w:numPr>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Loan Agreement No. 4/29.12.2020, with an amount of 200,000 EUR, maturing on December 31, 2024;</w:t>
      </w:r>
    </w:p>
    <w:p w14:paraId="7FAD92B8" w14:textId="77777777" w:rsidR="00A36F7D" w:rsidRPr="009862B2" w:rsidRDefault="00A36F7D" w:rsidP="00A36F7D">
      <w:pPr>
        <w:pStyle w:val="ListParagraph"/>
        <w:numPr>
          <w:ilvl w:val="0"/>
          <w:numId w:val="12"/>
        </w:numPr>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Debt Assignment Agreement dated December 21, 2021, with an amount of 678,440 RON, maturing on December 31, 2024;</w:t>
      </w:r>
    </w:p>
    <w:p w14:paraId="40E2AA4F" w14:textId="77777777" w:rsidR="00A36F7D" w:rsidRPr="009862B2" w:rsidRDefault="00A36F7D" w:rsidP="00A36F7D">
      <w:pPr>
        <w:pStyle w:val="ListParagraph"/>
        <w:numPr>
          <w:ilvl w:val="0"/>
          <w:numId w:val="12"/>
        </w:numPr>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Debt Assignment Agreement dated February 1, 2023, with an amount of 1,356,880 RON, maturing on December 31, 2024.</w:t>
      </w:r>
    </w:p>
    <w:p w14:paraId="52AC7024" w14:textId="77777777" w:rsidR="00A36F7D" w:rsidRPr="009862B2" w:rsidRDefault="00A36F7D" w:rsidP="00A36F7D">
      <w:pPr>
        <w:pStyle w:val="ListParagraph"/>
        <w:numPr>
          <w:ilvl w:val="0"/>
          <w:numId w:val="11"/>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The loan granted by Roca Investments to the Company on August 30, 2023, with an amount of 1,200,000 EUR, maturing on August 30, 2024.</w:t>
      </w:r>
    </w:p>
    <w:tbl>
      <w:tblPr>
        <w:tblW w:w="5035" w:type="dxa"/>
        <w:jc w:val="center"/>
        <w:tblLayout w:type="fixed"/>
        <w:tblLook w:val="0400" w:firstRow="0" w:lastRow="0" w:firstColumn="0" w:lastColumn="0" w:noHBand="0" w:noVBand="1"/>
      </w:tblPr>
      <w:tblGrid>
        <w:gridCol w:w="1345"/>
        <w:gridCol w:w="1710"/>
        <w:gridCol w:w="1980"/>
      </w:tblGrid>
      <w:tr w:rsidR="00A36F7D" w:rsidRPr="001902FA" w14:paraId="33586B8E"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C56EDF2"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DF320B9"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233B41CF"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36F7D" w:rsidRPr="001902FA" w14:paraId="698083AE"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222F9C1"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2D452C7"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56788B30"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248A2D9" w14:textId="77777777" w:rsidR="00A36F7D" w:rsidRPr="001902FA" w:rsidRDefault="00A36F7D" w:rsidP="00A36F7D">
      <w:pPr>
        <w:widowControl w:val="0"/>
        <w:pBdr>
          <w:bottom w:val="single" w:sz="12" w:space="1" w:color="auto"/>
        </w:pBdr>
        <w:jc w:val="both"/>
        <w:rPr>
          <w:rFonts w:ascii="Times New Roman" w:eastAsia="DaxlinePro-Light" w:hAnsi="Times New Roman" w:cs="Times New Roman"/>
          <w:noProof/>
          <w:sz w:val="24"/>
          <w:szCs w:val="24"/>
        </w:rPr>
      </w:pPr>
    </w:p>
    <w:p w14:paraId="379C233E" w14:textId="77777777" w:rsidR="00A36F7D" w:rsidRDefault="00A36F7D" w:rsidP="00A36F7D">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7</w:t>
      </w:r>
      <w:r w:rsidRPr="001902FA">
        <w:rPr>
          <w:rFonts w:ascii="Times New Roman" w:eastAsia="DaxlinePro-Light" w:hAnsi="Times New Roman" w:cs="Times New Roman"/>
          <w:b/>
          <w:bCs/>
          <w:iCs/>
          <w:noProof/>
          <w:sz w:val="24"/>
          <w:szCs w:val="24"/>
        </w:rPr>
        <w:t xml:space="preserve">, respectively: </w:t>
      </w:r>
      <w:r w:rsidRPr="00622429">
        <w:rPr>
          <w:rFonts w:ascii="Times New Roman" w:hAnsi="Times New Roman" w:cs="Times New Roman"/>
          <w:b/>
          <w:bCs/>
          <w:noProof/>
          <w:sz w:val="24"/>
          <w:szCs w:val="24"/>
        </w:rPr>
        <w:t>Approval</w:t>
      </w:r>
      <w:r w:rsidRPr="00622429">
        <w:rPr>
          <w:rFonts w:ascii="Times New Roman" w:hAnsi="Times New Roman" w:cs="Times New Roman"/>
          <w:noProof/>
          <w:sz w:val="24"/>
          <w:szCs w:val="24"/>
        </w:rPr>
        <w:t xml:space="preserve"> </w:t>
      </w:r>
      <w:r w:rsidRPr="00616C59">
        <w:rPr>
          <w:rFonts w:ascii="Times New Roman" w:hAnsi="Times New Roman" w:cs="Times New Roman"/>
          <w:noProof/>
          <w:sz w:val="24"/>
          <w:szCs w:val="24"/>
        </w:rPr>
        <w:t>of the registration date (proposed: December 3, 2024) and the ex-date (proposed: December 2, 2024) for the above operations</w:t>
      </w:r>
      <w:r w:rsidRPr="001D660B">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A36F7D" w:rsidRPr="001902FA" w14:paraId="43F1E7C3"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C00D524"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6FDD232"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275956B"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36F7D" w:rsidRPr="001902FA" w14:paraId="31CDC3A7"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254FF07"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01C88B8F"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59EA287" w14:textId="77777777" w:rsidR="00A36F7D" w:rsidRPr="001902FA" w:rsidRDefault="00A36F7D"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DD7A763" w14:textId="77777777" w:rsidR="00A36F7D" w:rsidRPr="001902FA" w:rsidRDefault="00A36F7D" w:rsidP="00A36F7D">
      <w:pPr>
        <w:widowControl w:val="0"/>
        <w:pBdr>
          <w:bottom w:val="single" w:sz="12" w:space="1" w:color="auto"/>
        </w:pBdr>
        <w:jc w:val="both"/>
        <w:rPr>
          <w:rFonts w:ascii="Times New Roman" w:eastAsia="DaxlinePro-Light" w:hAnsi="Times New Roman" w:cs="Times New Roman"/>
          <w:noProof/>
          <w:sz w:val="24"/>
          <w:szCs w:val="24"/>
        </w:rPr>
      </w:pPr>
    </w:p>
    <w:p w14:paraId="153D67BB" w14:textId="77777777" w:rsidR="00A36F7D" w:rsidRPr="00EC1390" w:rsidRDefault="00A36F7D" w:rsidP="00A36F7D">
      <w:pPr>
        <w:keepNext/>
        <w:keepLines/>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lastRenderedPageBreak/>
        <w:t xml:space="preserve">For agenda item no. </w:t>
      </w:r>
      <w:r>
        <w:rPr>
          <w:rFonts w:ascii="Times New Roman" w:eastAsia="DaxlinePro-Light" w:hAnsi="Times New Roman" w:cs="Times New Roman"/>
          <w:b/>
          <w:bCs/>
          <w:iCs/>
          <w:noProof/>
          <w:sz w:val="24"/>
          <w:szCs w:val="24"/>
        </w:rPr>
        <w:t>8</w:t>
      </w:r>
      <w:r w:rsidRPr="001902FA">
        <w:rPr>
          <w:rFonts w:ascii="Times New Roman" w:eastAsia="DaxlinePro-Light" w:hAnsi="Times New Roman" w:cs="Times New Roman"/>
          <w:b/>
          <w:bCs/>
          <w:iCs/>
          <w:noProof/>
          <w:sz w:val="24"/>
          <w:szCs w:val="24"/>
        </w:rPr>
        <w:t xml:space="preserve">, respectively: </w:t>
      </w:r>
      <w:r w:rsidRPr="00346A82">
        <w:rPr>
          <w:rFonts w:ascii="Times New Roman" w:hAnsi="Times New Roman" w:cs="Times New Roman"/>
          <w:b/>
          <w:bCs/>
          <w:noProof/>
          <w:sz w:val="24"/>
          <w:szCs w:val="24"/>
        </w:rPr>
        <w:t>Empowerment</w:t>
      </w:r>
      <w:r w:rsidRPr="00346A82">
        <w:rPr>
          <w:rFonts w:ascii="Times New Roman" w:hAnsi="Times New Roman" w:cs="Times New Roman"/>
          <w:noProof/>
          <w:sz w:val="24"/>
          <w:szCs w:val="24"/>
        </w:rPr>
        <w:t xml:space="preserve"> of 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r w:rsidRPr="001D660B">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A36F7D" w:rsidRPr="001902FA" w14:paraId="6D7229CC"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FC13C29" w14:textId="77777777" w:rsidR="00A36F7D" w:rsidRPr="001902FA" w:rsidRDefault="00A36F7D" w:rsidP="00A36F7D">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32DD8D1" w14:textId="77777777" w:rsidR="00A36F7D" w:rsidRPr="001902FA" w:rsidRDefault="00A36F7D" w:rsidP="00A36F7D">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70E3C7BA" w14:textId="77777777" w:rsidR="00A36F7D" w:rsidRPr="001902FA" w:rsidRDefault="00A36F7D" w:rsidP="00A36F7D">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A36F7D" w:rsidRPr="001902FA" w14:paraId="5432FED8"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FBA616F" w14:textId="77777777" w:rsidR="00A36F7D" w:rsidRPr="001902FA" w:rsidRDefault="00A36F7D" w:rsidP="00A36F7D">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C38AF93" w14:textId="77777777" w:rsidR="00A36F7D" w:rsidRPr="001902FA" w:rsidRDefault="00A36F7D" w:rsidP="00A36F7D">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5B4627B" w14:textId="77777777" w:rsidR="00A36F7D" w:rsidRPr="001902FA" w:rsidRDefault="00A36F7D" w:rsidP="00A36F7D">
            <w:pPr>
              <w:keepNext/>
              <w:keepLines/>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43678F77" w14:textId="77777777" w:rsidR="00A36F7D" w:rsidRPr="001902FA" w:rsidRDefault="00A36F7D" w:rsidP="00A36F7D">
      <w:pPr>
        <w:keepNext/>
        <w:keepLines/>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171A79" w:rsidRDefault="00D70C37"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i/>
          <w:noProof/>
          <w:sz w:val="24"/>
          <w:szCs w:val="24"/>
          <w:lang w:val="en-US"/>
        </w:rPr>
        <w:t>Not</w:t>
      </w:r>
      <w:r w:rsidR="00B20490" w:rsidRPr="00171A79">
        <w:rPr>
          <w:rFonts w:ascii="Times New Roman" w:eastAsia="DaxlinePro-Light" w:hAnsi="Times New Roman" w:cs="Times New Roman"/>
          <w:i/>
          <w:noProof/>
          <w:sz w:val="24"/>
          <w:szCs w:val="24"/>
          <w:lang w:val="en-US"/>
        </w:rPr>
        <w:t>e</w:t>
      </w:r>
      <w:r w:rsidRPr="00171A79">
        <w:rPr>
          <w:rFonts w:ascii="Times New Roman" w:eastAsia="DaxlinePro-Light" w:hAnsi="Times New Roman" w:cs="Times New Roman"/>
          <w:i/>
          <w:noProof/>
          <w:sz w:val="24"/>
          <w:szCs w:val="24"/>
          <w:lang w:val="en-US"/>
        </w:rPr>
        <w:t xml:space="preserve">: </w:t>
      </w:r>
      <w:r w:rsidR="00B20490" w:rsidRPr="00171A79">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171A79">
        <w:rPr>
          <w:rFonts w:ascii="Times New Roman" w:eastAsia="DaxlinePro-Light" w:hAnsi="Times New Roman" w:cs="Times New Roman"/>
          <w:noProof/>
          <w:sz w:val="24"/>
          <w:szCs w:val="24"/>
          <w:lang w:val="en-US"/>
        </w:rPr>
        <w:t xml:space="preserve">. </w:t>
      </w:r>
    </w:p>
    <w:p w14:paraId="62A4C453" w14:textId="46526DEE"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60C9D76" w14:textId="48B9FA6D" w:rsidR="00D70C37" w:rsidRPr="00171A79" w:rsidRDefault="009469FF" w:rsidP="00171A79">
      <w:pPr>
        <w:widowControl w:val="0"/>
        <w:spacing w:after="0" w:line="276" w:lineRule="auto"/>
        <w:jc w:val="both"/>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I enclose to this ballot paper a copy of the identity document of the undersigned and, if applicable, a copy of the identity document of the legal representative (in case of natural persons without exercise capacity or with limited exercise capacity) (BI or CI for Romanian citizens, or passport, residence permit for foreign citizens) allowing the identification of the undersigned in the register of shareholders </w:t>
      </w:r>
      <w:r w:rsidR="002D3EB6">
        <w:rPr>
          <w:rFonts w:ascii="Times New Roman" w:eastAsia="DaxlinePro-Light" w:hAnsi="Times New Roman" w:cs="Times New Roman"/>
          <w:b/>
          <w:bCs/>
          <w:noProof/>
          <w:sz w:val="24"/>
          <w:szCs w:val="24"/>
          <w:lang w:val="en-US"/>
        </w:rPr>
        <w:t xml:space="preserve">ROCA INDUSTRY </w:t>
      </w:r>
      <w:r w:rsidRPr="00171A79">
        <w:rPr>
          <w:rFonts w:ascii="Times New Roman" w:eastAsia="DaxlinePro-Light" w:hAnsi="Times New Roman" w:cs="Times New Roman"/>
          <w:b/>
          <w:bCs/>
          <w:noProof/>
          <w:sz w:val="24"/>
          <w:szCs w:val="24"/>
          <w:lang w:val="en-US"/>
        </w:rPr>
        <w:t>HOLDINGROCK1 S.A</w:t>
      </w:r>
      <w:r w:rsidRPr="00171A79">
        <w:rPr>
          <w:rFonts w:ascii="Times New Roman" w:eastAsia="DaxlinePro-Light" w:hAnsi="Times New Roman" w:cs="Times New Roman"/>
          <w:noProof/>
          <w:sz w:val="24"/>
          <w:szCs w:val="24"/>
          <w:lang w:val="en-US"/>
        </w:rPr>
        <w:t>. on the reference date (</w:t>
      </w:r>
      <w:r w:rsidR="00A36F7D">
        <w:rPr>
          <w:rFonts w:ascii="Times New Roman" w:eastAsia="DaxlinePro-Light" w:hAnsi="Times New Roman" w:cs="Times New Roman"/>
          <w:b/>
          <w:bCs/>
          <w:noProof/>
          <w:sz w:val="24"/>
          <w:szCs w:val="24"/>
          <w:lang w:val="en-US"/>
        </w:rPr>
        <w:t>21</w:t>
      </w:r>
      <w:r w:rsidRPr="00171A79">
        <w:rPr>
          <w:rFonts w:ascii="Times New Roman" w:eastAsia="DaxlinePro-Light" w:hAnsi="Times New Roman" w:cs="Times New Roman"/>
          <w:b/>
          <w:bCs/>
          <w:noProof/>
          <w:sz w:val="24"/>
          <w:szCs w:val="24"/>
          <w:lang w:val="en-US"/>
        </w:rPr>
        <w:t>.</w:t>
      </w:r>
      <w:r w:rsidR="00B90028">
        <w:rPr>
          <w:rFonts w:ascii="Times New Roman" w:eastAsia="DaxlinePro-Light" w:hAnsi="Times New Roman" w:cs="Times New Roman"/>
          <w:b/>
          <w:bCs/>
          <w:noProof/>
          <w:sz w:val="24"/>
          <w:szCs w:val="24"/>
          <w:lang w:val="en-US"/>
        </w:rPr>
        <w:t>0</w:t>
      </w:r>
      <w:r w:rsidR="00A36F7D">
        <w:rPr>
          <w:rFonts w:ascii="Times New Roman" w:eastAsia="DaxlinePro-Light" w:hAnsi="Times New Roman" w:cs="Times New Roman"/>
          <w:b/>
          <w:bCs/>
          <w:noProof/>
          <w:sz w:val="24"/>
          <w:szCs w:val="24"/>
          <w:lang w:val="en-US"/>
        </w:rPr>
        <w:t>8</w:t>
      </w:r>
      <w:r w:rsidRPr="00171A79">
        <w:rPr>
          <w:rFonts w:ascii="Times New Roman" w:eastAsia="DaxlinePro-Light" w:hAnsi="Times New Roman" w:cs="Times New Roman"/>
          <w:b/>
          <w:bCs/>
          <w:noProof/>
          <w:sz w:val="24"/>
          <w:szCs w:val="24"/>
          <w:lang w:val="en-US"/>
        </w:rPr>
        <w:t>.202</w:t>
      </w:r>
      <w:r w:rsidR="00262733">
        <w:rPr>
          <w:rFonts w:ascii="Times New Roman" w:eastAsia="DaxlinePro-Light" w:hAnsi="Times New Roman" w:cs="Times New Roman"/>
          <w:b/>
          <w:bCs/>
          <w:noProof/>
          <w:sz w:val="24"/>
          <w:szCs w:val="24"/>
          <w:lang w:val="en-US"/>
        </w:rPr>
        <w:t>4</w:t>
      </w:r>
      <w:r w:rsidRPr="00171A79">
        <w:rPr>
          <w:rFonts w:ascii="Times New Roman" w:eastAsia="DaxlinePro-Light" w:hAnsi="Times New Roman" w:cs="Times New Roman"/>
          <w:noProof/>
          <w:sz w:val="24"/>
          <w:szCs w:val="24"/>
          <w:lang w:val="en-US"/>
        </w:rPr>
        <w:t>) issued by the Central Depository, together with the proof of the quality of legal representative</w:t>
      </w:r>
      <w:r w:rsidR="00D70C37" w:rsidRPr="00171A79">
        <w:rPr>
          <w:rFonts w:ascii="Times New Roman" w:eastAsia="DaxlinePro-Light" w:hAnsi="Times New Roman" w:cs="Times New Roman"/>
          <w:noProof/>
          <w:sz w:val="24"/>
          <w:szCs w:val="24"/>
          <w:lang w:val="en-US"/>
        </w:rPr>
        <w:t>.</w:t>
      </w:r>
    </w:p>
    <w:p w14:paraId="0D0194A2" w14:textId="5F6321DD"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791700F6" w14:textId="77777777" w:rsidR="002B4BF1" w:rsidRPr="00171A79" w:rsidRDefault="002B4BF1" w:rsidP="00171A79">
      <w:pPr>
        <w:widowControl w:val="0"/>
        <w:spacing w:after="0" w:line="276" w:lineRule="auto"/>
        <w:rPr>
          <w:rFonts w:ascii="Times New Roman" w:eastAsia="DaxlinePro-Light" w:hAnsi="Times New Roman" w:cs="Times New Roman"/>
          <w:noProof/>
          <w:sz w:val="24"/>
          <w:szCs w:val="24"/>
          <w:lang w:val="en-US"/>
        </w:rPr>
      </w:pPr>
    </w:p>
    <w:p w14:paraId="10AFB963" w14:textId="5C06DC4E"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 xml:space="preserve">Voting </w:t>
      </w:r>
      <w:r w:rsidR="009469FF" w:rsidRPr="00171A79">
        <w:rPr>
          <w:rFonts w:ascii="Times New Roman" w:eastAsia="DaxlinePro-Light" w:hAnsi="Times New Roman" w:cs="Times New Roman"/>
          <w:noProof/>
          <w:sz w:val="24"/>
          <w:szCs w:val="24"/>
          <w:lang w:val="en-US"/>
        </w:rPr>
        <w:t>Form date</w:t>
      </w:r>
      <w:r w:rsidR="00D70C37" w:rsidRPr="00171A79">
        <w:rPr>
          <w:rFonts w:ascii="Times New Roman" w:eastAsia="DaxlinePro-Light" w:hAnsi="Times New Roman" w:cs="Times New Roman"/>
          <w:noProof/>
          <w:sz w:val="24"/>
          <w:szCs w:val="24"/>
          <w:lang w:val="en-US"/>
        </w:rPr>
        <w:t>: [______________________________]</w:t>
      </w:r>
    </w:p>
    <w:p w14:paraId="4067B6B9" w14:textId="77777777" w:rsidR="00D70C37" w:rsidRPr="00171A79" w:rsidRDefault="00D70C37" w:rsidP="00171A79">
      <w:pPr>
        <w:widowControl w:val="0"/>
        <w:spacing w:after="0" w:line="276" w:lineRule="auto"/>
        <w:rPr>
          <w:rFonts w:ascii="Times New Roman" w:eastAsia="DaxlinePro-Light" w:hAnsi="Times New Roman" w:cs="Times New Roman"/>
          <w:noProof/>
          <w:sz w:val="24"/>
          <w:szCs w:val="24"/>
          <w:lang w:val="en-US"/>
        </w:rPr>
      </w:pPr>
    </w:p>
    <w:p w14:paraId="65D9B40B" w14:textId="2F5FA5C6" w:rsidR="00D70C37" w:rsidRPr="00171A79" w:rsidRDefault="009D3DBD" w:rsidP="00171A79">
      <w:pPr>
        <w:widowControl w:val="0"/>
        <w:spacing w:after="0" w:line="276" w:lineRule="auto"/>
        <w:rPr>
          <w:rFonts w:ascii="Times New Roman" w:eastAsia="DaxlinePro-Light" w:hAnsi="Times New Roman" w:cs="Times New Roman"/>
          <w:noProof/>
          <w:sz w:val="24"/>
          <w:szCs w:val="24"/>
          <w:lang w:val="en-US"/>
        </w:rPr>
      </w:pPr>
      <w:r w:rsidRPr="00171A79">
        <w:rPr>
          <w:rFonts w:ascii="Times New Roman" w:eastAsia="DaxlinePro-Light" w:hAnsi="Times New Roman" w:cs="Times New Roman"/>
          <w:noProof/>
          <w:sz w:val="24"/>
          <w:szCs w:val="24"/>
          <w:lang w:val="en-US"/>
        </w:rPr>
        <w:t>Name and surname</w:t>
      </w:r>
      <w:r w:rsidR="00D70C37" w:rsidRPr="00171A79">
        <w:rPr>
          <w:rFonts w:ascii="Times New Roman" w:eastAsia="DaxlinePro-Light" w:hAnsi="Times New Roman" w:cs="Times New Roman"/>
          <w:noProof/>
          <w:sz w:val="24"/>
          <w:szCs w:val="24"/>
          <w:lang w:val="en-US"/>
        </w:rPr>
        <w:t>: [____________________________________________________________________]</w:t>
      </w:r>
    </w:p>
    <w:p w14:paraId="6BDCE5DB" w14:textId="476BC824" w:rsidR="00D70C37" w:rsidRPr="00171A79" w:rsidRDefault="00D70C37" w:rsidP="00171A79">
      <w:pPr>
        <w:widowControl w:val="0"/>
        <w:spacing w:after="0" w:line="276" w:lineRule="auto"/>
        <w:jc w:val="both"/>
        <w:rPr>
          <w:rFonts w:ascii="Times New Roman" w:eastAsia="DaxlinePro-Light" w:hAnsi="Times New Roman" w:cs="Times New Roman"/>
          <w:i/>
          <w:noProof/>
          <w:color w:val="808080"/>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9D3DBD" w:rsidRPr="00171A79">
        <w:rPr>
          <w:rFonts w:ascii="Times New Roman" w:eastAsia="DaxlinePro-Light" w:hAnsi="Times New Roman" w:cs="Times New Roman"/>
          <w:i/>
          <w:noProof/>
          <w:color w:val="000000" w:themeColor="text1"/>
          <w:sz w:val="24"/>
          <w:szCs w:val="24"/>
          <w:lang w:val="en-US"/>
        </w:rPr>
        <w:t>It will be filled in with the name and surname of the natural person shareholder, in clear, with capital letters</w:t>
      </w:r>
    </w:p>
    <w:p w14:paraId="146AF6ED" w14:textId="5CEAC463" w:rsidR="00D70C37" w:rsidRPr="00171A79" w:rsidRDefault="00D70C37" w:rsidP="00171A79">
      <w:pPr>
        <w:widowControl w:val="0"/>
        <w:spacing w:after="0" w:line="276" w:lineRule="auto"/>
        <w:ind w:left="360"/>
        <w:rPr>
          <w:rFonts w:ascii="Times New Roman" w:eastAsia="DaxlinePro-Light" w:hAnsi="Times New Roman" w:cs="Times New Roman"/>
          <w:iCs/>
          <w:noProof/>
          <w:sz w:val="24"/>
          <w:szCs w:val="24"/>
          <w:lang w:val="en-US"/>
        </w:rPr>
      </w:pPr>
    </w:p>
    <w:p w14:paraId="357CFA35" w14:textId="77777777" w:rsidR="003044ED" w:rsidRPr="00171A79" w:rsidRDefault="003044ED" w:rsidP="00171A79">
      <w:pPr>
        <w:widowControl w:val="0"/>
        <w:spacing w:after="0" w:line="276" w:lineRule="auto"/>
        <w:ind w:left="360"/>
        <w:rPr>
          <w:rFonts w:ascii="Times New Roman" w:eastAsia="DaxlinePro-Light" w:hAnsi="Times New Roman" w:cs="Times New Roman"/>
          <w:iCs/>
          <w:noProof/>
          <w:sz w:val="24"/>
          <w:szCs w:val="24"/>
          <w:lang w:val="en-US"/>
        </w:rPr>
      </w:pPr>
    </w:p>
    <w:p w14:paraId="668F9905" w14:textId="49AF8782" w:rsidR="00D70C37" w:rsidRPr="00171A79" w:rsidRDefault="009D3DBD" w:rsidP="00171A79">
      <w:pPr>
        <w:widowControl w:val="0"/>
        <w:spacing w:after="0" w:line="276" w:lineRule="auto"/>
        <w:rPr>
          <w:rFonts w:ascii="Times New Roman" w:eastAsia="DaxlinePro-Light" w:hAnsi="Times New Roman" w:cs="Times New Roman"/>
          <w:iCs/>
          <w:noProof/>
          <w:sz w:val="24"/>
          <w:szCs w:val="24"/>
          <w:lang w:val="en-US"/>
        </w:rPr>
      </w:pPr>
      <w:r w:rsidRPr="00171A79">
        <w:rPr>
          <w:rFonts w:ascii="Times New Roman" w:eastAsia="DaxlinePro-Light" w:hAnsi="Times New Roman" w:cs="Times New Roman"/>
          <w:iCs/>
          <w:noProof/>
          <w:sz w:val="24"/>
          <w:szCs w:val="24"/>
          <w:lang w:val="en-US"/>
        </w:rPr>
        <w:t>Signature</w:t>
      </w:r>
      <w:r w:rsidR="00D70C37" w:rsidRPr="00171A79">
        <w:rPr>
          <w:rFonts w:ascii="Times New Roman" w:eastAsia="DaxlinePro-Light" w:hAnsi="Times New Roman" w:cs="Times New Roman"/>
          <w:iCs/>
          <w:noProof/>
          <w:sz w:val="24"/>
          <w:szCs w:val="24"/>
          <w:lang w:val="en-US"/>
        </w:rPr>
        <w:t>: [_________________________________]</w:t>
      </w:r>
    </w:p>
    <w:p w14:paraId="44DF01D4" w14:textId="6981C028" w:rsidR="00FE7DA6" w:rsidRPr="00171A79" w:rsidRDefault="00D70C37" w:rsidP="00171A79">
      <w:pPr>
        <w:widowControl w:val="0"/>
        <w:spacing w:after="0" w:line="276" w:lineRule="auto"/>
        <w:jc w:val="both"/>
        <w:rPr>
          <w:rFonts w:ascii="Times New Roman" w:hAnsi="Times New Roman" w:cs="Times New Roman"/>
          <w:i/>
          <w:noProof/>
          <w:sz w:val="24"/>
          <w:szCs w:val="24"/>
          <w:lang w:val="en-US"/>
        </w:rPr>
      </w:pPr>
      <w:r w:rsidRPr="00171A79">
        <w:rPr>
          <w:rFonts w:ascii="Times New Roman" w:eastAsia="DaxlinePro-Light" w:hAnsi="Times New Roman" w:cs="Times New Roman"/>
          <w:i/>
          <w:noProof/>
          <w:color w:val="000000" w:themeColor="text1"/>
          <w:sz w:val="24"/>
          <w:szCs w:val="24"/>
          <w:lang w:val="en-US"/>
        </w:rPr>
        <w:t>*</w:t>
      </w:r>
      <w:r w:rsidR="000F033C" w:rsidRPr="00171A79">
        <w:rPr>
          <w:rFonts w:ascii="Times New Roman" w:eastAsia="DaxlinePro-Light" w:hAnsi="Times New Roman" w:cs="Times New Roman"/>
          <w:i/>
          <w:noProof/>
          <w:color w:val="000000" w:themeColor="text1"/>
          <w:sz w:val="24"/>
          <w:szCs w:val="24"/>
          <w:lang w:val="en-US"/>
        </w:rPr>
        <w:t>In the case of collective shareholders, it will be signed by all shareholders</w:t>
      </w:r>
    </w:p>
    <w:sectPr w:rsidR="00FE7DA6" w:rsidRPr="00171A79" w:rsidSect="00CA5393">
      <w:headerReference w:type="default" r:id="rId10"/>
      <w:footerReference w:type="default" r:id="rId11"/>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0DB73" w14:textId="77777777" w:rsidR="00E47683" w:rsidRDefault="00E47683" w:rsidP="00851033">
      <w:pPr>
        <w:spacing w:after="0" w:line="240" w:lineRule="auto"/>
      </w:pPr>
      <w:r>
        <w:separator/>
      </w:r>
    </w:p>
  </w:endnote>
  <w:endnote w:type="continuationSeparator" w:id="0">
    <w:p w14:paraId="54A527F8" w14:textId="77777777" w:rsidR="00E47683" w:rsidRDefault="00E47683"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43813" w14:textId="77777777" w:rsidR="00E47683" w:rsidRDefault="00E47683" w:rsidP="00851033">
      <w:pPr>
        <w:spacing w:after="0" w:line="240" w:lineRule="auto"/>
      </w:pPr>
      <w:r>
        <w:separator/>
      </w:r>
    </w:p>
  </w:footnote>
  <w:footnote w:type="continuationSeparator" w:id="0">
    <w:p w14:paraId="78607050" w14:textId="77777777" w:rsidR="00E47683" w:rsidRDefault="00E47683"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5712C31"/>
    <w:multiLevelType w:val="hybridMultilevel"/>
    <w:tmpl w:val="1012F3D4"/>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8E6E16"/>
    <w:multiLevelType w:val="hybridMultilevel"/>
    <w:tmpl w:val="122C65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7E3B6C3C"/>
    <w:multiLevelType w:val="hybridMultilevel"/>
    <w:tmpl w:val="FB6A974E"/>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EE558AF"/>
    <w:multiLevelType w:val="hybridMultilevel"/>
    <w:tmpl w:val="17325CBE"/>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0"/>
  </w:num>
  <w:num w:numId="4">
    <w:abstractNumId w:val="7"/>
  </w:num>
  <w:num w:numId="5">
    <w:abstractNumId w:val="3"/>
  </w:num>
  <w:num w:numId="6">
    <w:abstractNumId w:val="9"/>
  </w:num>
  <w:num w:numId="7">
    <w:abstractNumId w:val="4"/>
  </w:num>
  <w:num w:numId="8">
    <w:abstractNumId w:val="6"/>
  </w:num>
  <w:num w:numId="9">
    <w:abstractNumId w:val="1"/>
  </w:num>
  <w:num w:numId="10">
    <w:abstractNumId w:val="10"/>
  </w:num>
  <w:num w:numId="11">
    <w:abstractNumId w:val="11"/>
  </w:num>
  <w:num w:numId="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6D77"/>
    <w:rsid w:val="0000789E"/>
    <w:rsid w:val="0001525D"/>
    <w:rsid w:val="00022BA4"/>
    <w:rsid w:val="00023966"/>
    <w:rsid w:val="000254E1"/>
    <w:rsid w:val="00025636"/>
    <w:rsid w:val="00027D49"/>
    <w:rsid w:val="000301CF"/>
    <w:rsid w:val="00034FA3"/>
    <w:rsid w:val="00035696"/>
    <w:rsid w:val="00040E21"/>
    <w:rsid w:val="00042174"/>
    <w:rsid w:val="000458FD"/>
    <w:rsid w:val="00055E7B"/>
    <w:rsid w:val="0006066C"/>
    <w:rsid w:val="00060E1F"/>
    <w:rsid w:val="00061718"/>
    <w:rsid w:val="00065E76"/>
    <w:rsid w:val="00067484"/>
    <w:rsid w:val="00067AEE"/>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1A79"/>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2733"/>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74F8"/>
    <w:rsid w:val="002C76DD"/>
    <w:rsid w:val="002D16CB"/>
    <w:rsid w:val="002D3EB6"/>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5852"/>
    <w:rsid w:val="00316A5E"/>
    <w:rsid w:val="00317A2F"/>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8BA"/>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45E9"/>
    <w:rsid w:val="004D5BC8"/>
    <w:rsid w:val="004D7EEC"/>
    <w:rsid w:val="004E248E"/>
    <w:rsid w:val="004F1B31"/>
    <w:rsid w:val="004F274D"/>
    <w:rsid w:val="004F66CE"/>
    <w:rsid w:val="00505022"/>
    <w:rsid w:val="00506C1F"/>
    <w:rsid w:val="005130EB"/>
    <w:rsid w:val="00525BF5"/>
    <w:rsid w:val="00526ADC"/>
    <w:rsid w:val="00545784"/>
    <w:rsid w:val="005459CB"/>
    <w:rsid w:val="00546449"/>
    <w:rsid w:val="00553FC1"/>
    <w:rsid w:val="00555029"/>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71A"/>
    <w:rsid w:val="00616D5E"/>
    <w:rsid w:val="00616F81"/>
    <w:rsid w:val="00622EB2"/>
    <w:rsid w:val="006247BB"/>
    <w:rsid w:val="00625698"/>
    <w:rsid w:val="00632485"/>
    <w:rsid w:val="00634126"/>
    <w:rsid w:val="006358E5"/>
    <w:rsid w:val="00640C63"/>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22DF"/>
    <w:rsid w:val="00714944"/>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4ABE"/>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477E7"/>
    <w:rsid w:val="00851033"/>
    <w:rsid w:val="0085464D"/>
    <w:rsid w:val="00860085"/>
    <w:rsid w:val="00863C8C"/>
    <w:rsid w:val="008648F1"/>
    <w:rsid w:val="00864DF4"/>
    <w:rsid w:val="008658D1"/>
    <w:rsid w:val="00877C71"/>
    <w:rsid w:val="008821D8"/>
    <w:rsid w:val="008825CC"/>
    <w:rsid w:val="008835C9"/>
    <w:rsid w:val="00883F42"/>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7736A"/>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D344B"/>
    <w:rsid w:val="009D3DBD"/>
    <w:rsid w:val="009D7150"/>
    <w:rsid w:val="009D7153"/>
    <w:rsid w:val="009E0E29"/>
    <w:rsid w:val="009E2561"/>
    <w:rsid w:val="009E52EA"/>
    <w:rsid w:val="009E63EC"/>
    <w:rsid w:val="009E67AA"/>
    <w:rsid w:val="009E680F"/>
    <w:rsid w:val="009E68C6"/>
    <w:rsid w:val="009E6DA5"/>
    <w:rsid w:val="009E77B3"/>
    <w:rsid w:val="009F4CFD"/>
    <w:rsid w:val="009F56E6"/>
    <w:rsid w:val="009F6451"/>
    <w:rsid w:val="009F7C50"/>
    <w:rsid w:val="00A00E88"/>
    <w:rsid w:val="00A02236"/>
    <w:rsid w:val="00A02281"/>
    <w:rsid w:val="00A02E9A"/>
    <w:rsid w:val="00A06345"/>
    <w:rsid w:val="00A07E6C"/>
    <w:rsid w:val="00A13ACE"/>
    <w:rsid w:val="00A15B05"/>
    <w:rsid w:val="00A30789"/>
    <w:rsid w:val="00A34506"/>
    <w:rsid w:val="00A35A37"/>
    <w:rsid w:val="00A36F7D"/>
    <w:rsid w:val="00A44B0A"/>
    <w:rsid w:val="00A46240"/>
    <w:rsid w:val="00A523CE"/>
    <w:rsid w:val="00A55821"/>
    <w:rsid w:val="00A55F39"/>
    <w:rsid w:val="00A572EE"/>
    <w:rsid w:val="00A65384"/>
    <w:rsid w:val="00A672D5"/>
    <w:rsid w:val="00A722DE"/>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C8D"/>
    <w:rsid w:val="00B06890"/>
    <w:rsid w:val="00B1175A"/>
    <w:rsid w:val="00B16EC2"/>
    <w:rsid w:val="00B20490"/>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828"/>
    <w:rsid w:val="00B86048"/>
    <w:rsid w:val="00B867DB"/>
    <w:rsid w:val="00B87747"/>
    <w:rsid w:val="00B90028"/>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82D00"/>
    <w:rsid w:val="00C908DA"/>
    <w:rsid w:val="00C916B5"/>
    <w:rsid w:val="00C919EF"/>
    <w:rsid w:val="00C92573"/>
    <w:rsid w:val="00C935B8"/>
    <w:rsid w:val="00C9374B"/>
    <w:rsid w:val="00C948D4"/>
    <w:rsid w:val="00CA3A0C"/>
    <w:rsid w:val="00CA3CC5"/>
    <w:rsid w:val="00CA5393"/>
    <w:rsid w:val="00CB5B8E"/>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13D1"/>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47683"/>
    <w:rsid w:val="00E54D86"/>
    <w:rsid w:val="00E55D5F"/>
    <w:rsid w:val="00E565C7"/>
    <w:rsid w:val="00E57EE7"/>
    <w:rsid w:val="00E6288E"/>
    <w:rsid w:val="00E638AF"/>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6D02"/>
    <w:rsid w:val="00F57899"/>
    <w:rsid w:val="00F57927"/>
    <w:rsid w:val="00F622B8"/>
    <w:rsid w:val="00F62C63"/>
    <w:rsid w:val="00F6590D"/>
    <w:rsid w:val="00F72429"/>
    <w:rsid w:val="00F8312E"/>
    <w:rsid w:val="00F86C68"/>
    <w:rsid w:val="00F9039F"/>
    <w:rsid w:val="00F92BCC"/>
    <w:rsid w:val="00F92F10"/>
    <w:rsid w:val="00F94043"/>
    <w:rsid w:val="00FA0A06"/>
    <w:rsid w:val="00FA2C3A"/>
    <w:rsid w:val="00FA314B"/>
    <w:rsid w:val="00FA6A92"/>
    <w:rsid w:val="00FA7FE8"/>
    <w:rsid w:val="00FB5DE5"/>
    <w:rsid w:val="00FB7CFD"/>
    <w:rsid w:val="00FC13DF"/>
    <w:rsid w:val="00FC1EFE"/>
    <w:rsid w:val="00FC41B0"/>
    <w:rsid w:val="00FC522C"/>
    <w:rsid w:val="00FD15D0"/>
    <w:rsid w:val="00FD2075"/>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D9FF48-BB7A-4629-8F4C-6317E5AE5E4F}">
  <ds:schemaRefs>
    <ds:schemaRef ds:uri="http://schemas.microsoft.com/sharepoint/v3/contenttype/forms"/>
  </ds:schemaRefs>
</ds:datastoreItem>
</file>

<file path=customXml/itemProps2.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3.xml><?xml version="1.0" encoding="utf-8"?>
<ds:datastoreItem xmlns:ds="http://schemas.openxmlformats.org/officeDocument/2006/customXml" ds:itemID="{23A3C906-728E-4DF7-ABFB-CF1BE8BB3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25</cp:revision>
  <cp:lastPrinted>2019-03-20T15:50:00Z</cp:lastPrinted>
  <dcterms:created xsi:type="dcterms:W3CDTF">2022-03-25T14:02:00Z</dcterms:created>
  <dcterms:modified xsi:type="dcterms:W3CDTF">2024-07-30T08:45:00Z</dcterms:modified>
</cp:coreProperties>
</file>