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3942B282"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8B1E3F">
        <w:rPr>
          <w:rFonts w:ascii="Times New Roman" w:eastAsia="DaxlinePro-Light" w:hAnsi="Times New Roman" w:cs="Times New Roman"/>
          <w:sz w:val="24"/>
          <w:szCs w:val="24"/>
        </w:rPr>
        <w:t>14</w:t>
      </w:r>
      <w:r w:rsidR="00762A54" w:rsidRPr="00762A54">
        <w:rPr>
          <w:rFonts w:ascii="Times New Roman" w:eastAsia="DaxlinePro-Light" w:hAnsi="Times New Roman" w:cs="Times New Roman"/>
          <w:sz w:val="24"/>
          <w:szCs w:val="24"/>
        </w:rPr>
        <w:t>/</w:t>
      </w:r>
      <w:r w:rsidR="008B1E3F">
        <w:rPr>
          <w:rFonts w:ascii="Times New Roman" w:eastAsia="DaxlinePro-Light" w:hAnsi="Times New Roman" w:cs="Times New Roman"/>
          <w:sz w:val="24"/>
          <w:szCs w:val="24"/>
        </w:rPr>
        <w:t>15</w:t>
      </w:r>
      <w:r w:rsidR="00762A54" w:rsidRPr="00762A54">
        <w:rPr>
          <w:rFonts w:ascii="Times New Roman" w:eastAsia="DaxlinePro-Light" w:hAnsi="Times New Roman" w:cs="Times New Roman"/>
          <w:sz w:val="24"/>
          <w:szCs w:val="24"/>
        </w:rPr>
        <w:t>.</w:t>
      </w:r>
      <w:r w:rsidR="008B1E3F">
        <w:rPr>
          <w:rFonts w:ascii="Times New Roman" w:eastAsia="DaxlinePro-Light" w:hAnsi="Times New Roman" w:cs="Times New Roman"/>
          <w:sz w:val="24"/>
          <w:szCs w:val="24"/>
        </w:rPr>
        <w:t>10</w:t>
      </w:r>
      <w:r w:rsidR="00762A54" w:rsidRPr="00762A54">
        <w:rPr>
          <w:rFonts w:ascii="Times New Roman" w:eastAsia="DaxlinePro-Light" w:hAnsi="Times New Roman" w:cs="Times New Roman"/>
          <w:sz w:val="24"/>
          <w:szCs w:val="24"/>
        </w:rPr>
        <w:t>.202</w:t>
      </w:r>
      <w:r w:rsidR="00991E4C">
        <w:rPr>
          <w:rFonts w:ascii="Times New Roman" w:eastAsia="DaxlinePro-Light" w:hAnsi="Times New Roman" w:cs="Times New Roman"/>
          <w:sz w:val="24"/>
          <w:szCs w:val="24"/>
        </w:rPr>
        <w:t>4</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2527B8DD"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6463CF" w:rsidRPr="003440E5">
        <w:rPr>
          <w:rFonts w:ascii="Times New Roman" w:eastAsia="DaxlinePro-Light" w:hAnsi="Times New Roman" w:cs="Times New Roman"/>
          <w:b/>
          <w:bCs/>
          <w:sz w:val="24"/>
          <w:szCs w:val="24"/>
        </w:rPr>
        <w:t xml:space="preserve">AGEA </w:t>
      </w:r>
      <w:r w:rsidR="00EF1C97" w:rsidRPr="003440E5">
        <w:rPr>
          <w:rFonts w:ascii="Times New Roman" w:eastAsia="DaxlinePro-Light" w:hAnsi="Times New Roman" w:cs="Times New Roman"/>
          <w:b/>
          <w:bCs/>
          <w:sz w:val="24"/>
          <w:szCs w:val="24"/>
        </w:rPr>
        <w:t xml:space="preserve">Societatii din data de </w:t>
      </w:r>
      <w:r w:rsidR="00EF1C97">
        <w:rPr>
          <w:rFonts w:ascii="Times New Roman" w:eastAsia="DaxlinePro-Light" w:hAnsi="Times New Roman" w:cs="Times New Roman"/>
          <w:b/>
          <w:bCs/>
          <w:sz w:val="24"/>
          <w:szCs w:val="24"/>
        </w:rPr>
        <w:t>14</w:t>
      </w:r>
      <w:r w:rsidR="00EF1C97" w:rsidRPr="003440E5">
        <w:rPr>
          <w:rFonts w:ascii="Times New Roman" w:eastAsia="DaxlinePro-Light" w:hAnsi="Times New Roman" w:cs="Times New Roman"/>
          <w:b/>
          <w:bCs/>
          <w:sz w:val="24"/>
          <w:szCs w:val="24"/>
          <w:lang w:val="en-US"/>
        </w:rPr>
        <w:t>.</w:t>
      </w:r>
      <w:r w:rsidR="00EF1C97">
        <w:rPr>
          <w:rFonts w:ascii="Times New Roman" w:eastAsia="DaxlinePro-Light" w:hAnsi="Times New Roman" w:cs="Times New Roman"/>
          <w:b/>
          <w:bCs/>
          <w:sz w:val="24"/>
          <w:szCs w:val="24"/>
          <w:lang w:val="en-US"/>
        </w:rPr>
        <w:t>10</w:t>
      </w:r>
      <w:r w:rsidR="00EF1C97" w:rsidRPr="003440E5">
        <w:rPr>
          <w:rFonts w:ascii="Times New Roman" w:eastAsia="DaxlinePro-Light" w:hAnsi="Times New Roman" w:cs="Times New Roman"/>
          <w:b/>
          <w:bCs/>
          <w:sz w:val="24"/>
          <w:szCs w:val="24"/>
          <w:lang w:val="en-US"/>
        </w:rPr>
        <w:t>.202</w:t>
      </w:r>
      <w:r w:rsidR="00EF1C97">
        <w:rPr>
          <w:rFonts w:ascii="Times New Roman" w:eastAsia="DaxlinePro-Light" w:hAnsi="Times New Roman" w:cs="Times New Roman"/>
          <w:b/>
          <w:bCs/>
          <w:sz w:val="24"/>
          <w:szCs w:val="24"/>
          <w:lang w:val="en-US"/>
        </w:rPr>
        <w:t>4</w:t>
      </w:r>
      <w:r w:rsidR="00EF1C97" w:rsidRPr="003440E5">
        <w:rPr>
          <w:rFonts w:ascii="Times New Roman" w:eastAsia="DaxlinePro-Light" w:hAnsi="Times New Roman" w:cs="Times New Roman"/>
          <w:b/>
          <w:bCs/>
          <w:sz w:val="24"/>
          <w:szCs w:val="24"/>
        </w:rPr>
        <w:t>, ora 1</w:t>
      </w:r>
      <w:r w:rsidR="00EF1C97">
        <w:rPr>
          <w:rFonts w:ascii="Times New Roman" w:eastAsia="DaxlinePro-Light" w:hAnsi="Times New Roman" w:cs="Times New Roman"/>
          <w:b/>
          <w:bCs/>
          <w:sz w:val="24"/>
          <w:szCs w:val="24"/>
        </w:rPr>
        <w:t>4</w:t>
      </w:r>
      <w:r w:rsidR="00EF1C97" w:rsidRPr="003440E5">
        <w:rPr>
          <w:rFonts w:ascii="Times New Roman" w:eastAsia="DaxlinePro-Light" w:hAnsi="Times New Roman" w:cs="Times New Roman"/>
          <w:b/>
          <w:bCs/>
          <w:sz w:val="24"/>
          <w:szCs w:val="24"/>
        </w:rPr>
        <w:t>:00 (ora Romaniei) – prima convocare</w:t>
      </w:r>
      <w:r w:rsidR="00EF1C97" w:rsidRPr="003440E5">
        <w:rPr>
          <w:rFonts w:ascii="Times New Roman" w:eastAsia="DaxlinePro-Light" w:hAnsi="Times New Roman" w:cs="Times New Roman"/>
          <w:sz w:val="24"/>
          <w:szCs w:val="24"/>
        </w:rPr>
        <w:t xml:space="preserve"> si, respectiv </w:t>
      </w:r>
      <w:r w:rsidR="00EF1C97">
        <w:rPr>
          <w:rFonts w:ascii="Times New Roman" w:eastAsia="DaxlinePro-Light" w:hAnsi="Times New Roman" w:cs="Times New Roman"/>
          <w:b/>
          <w:bCs/>
          <w:sz w:val="24"/>
          <w:szCs w:val="24"/>
        </w:rPr>
        <w:t>15</w:t>
      </w:r>
      <w:r w:rsidR="00EF1C97" w:rsidRPr="003440E5">
        <w:rPr>
          <w:rFonts w:ascii="Times New Roman" w:eastAsia="DaxlinePro-Light" w:hAnsi="Times New Roman" w:cs="Times New Roman"/>
          <w:b/>
          <w:bCs/>
          <w:sz w:val="24"/>
          <w:szCs w:val="24"/>
        </w:rPr>
        <w:t>.</w:t>
      </w:r>
      <w:r w:rsidR="00EF1C97">
        <w:rPr>
          <w:rFonts w:ascii="Times New Roman" w:eastAsia="DaxlinePro-Light" w:hAnsi="Times New Roman" w:cs="Times New Roman"/>
          <w:b/>
          <w:bCs/>
          <w:sz w:val="24"/>
          <w:szCs w:val="24"/>
        </w:rPr>
        <w:t>10</w:t>
      </w:r>
      <w:r w:rsidR="00EF1C97" w:rsidRPr="003440E5">
        <w:rPr>
          <w:rFonts w:ascii="Times New Roman" w:eastAsia="DaxlinePro-Light" w:hAnsi="Times New Roman" w:cs="Times New Roman"/>
          <w:b/>
          <w:bCs/>
          <w:sz w:val="24"/>
          <w:szCs w:val="24"/>
        </w:rPr>
        <w:t>.202</w:t>
      </w:r>
      <w:r w:rsidR="00EF1C97">
        <w:rPr>
          <w:rFonts w:ascii="Times New Roman" w:eastAsia="DaxlinePro-Light" w:hAnsi="Times New Roman" w:cs="Times New Roman"/>
          <w:b/>
          <w:bCs/>
          <w:sz w:val="24"/>
          <w:szCs w:val="24"/>
        </w:rPr>
        <w:t>4</w:t>
      </w:r>
      <w:r w:rsidR="00EF1C97" w:rsidRPr="003440E5">
        <w:rPr>
          <w:rFonts w:ascii="Times New Roman" w:eastAsia="DaxlinePro-Light" w:hAnsi="Times New Roman" w:cs="Times New Roman"/>
          <w:b/>
          <w:bCs/>
          <w:sz w:val="24"/>
          <w:szCs w:val="24"/>
        </w:rPr>
        <w:t>, ora 1</w:t>
      </w:r>
      <w:r w:rsidR="00EF1C97">
        <w:rPr>
          <w:rFonts w:ascii="Times New Roman" w:eastAsia="DaxlinePro-Light" w:hAnsi="Times New Roman" w:cs="Times New Roman"/>
          <w:b/>
          <w:bCs/>
          <w:sz w:val="24"/>
          <w:szCs w:val="24"/>
        </w:rPr>
        <w:t>4</w:t>
      </w:r>
      <w:r w:rsidR="00EF1C97" w:rsidRPr="003440E5">
        <w:rPr>
          <w:rFonts w:ascii="Times New Roman" w:eastAsia="DaxlinePro-Light" w:hAnsi="Times New Roman" w:cs="Times New Roman"/>
          <w:b/>
          <w:bCs/>
          <w:sz w:val="24"/>
          <w:szCs w:val="24"/>
        </w:rPr>
        <w:t>:00 (ora Romaniei)</w:t>
      </w:r>
      <w:r w:rsidR="006463CF" w:rsidRPr="003440E5">
        <w:rPr>
          <w:rFonts w:ascii="Times New Roman" w:eastAsia="DaxlinePro-Light" w:hAnsi="Times New Roman" w:cs="Times New Roman"/>
          <w:sz w:val="24"/>
          <w:szCs w:val="24"/>
        </w:rPr>
        <w:t xml:space="preserve"> </w:t>
      </w:r>
      <w:r w:rsidRPr="005B4873">
        <w:rPr>
          <w:rFonts w:ascii="Times New Roman" w:eastAsia="DaxlinePro-Light" w:hAnsi="Times New Roman" w:cs="Times New Roman"/>
          <w:sz w:val="24"/>
          <w:szCs w:val="24"/>
        </w:rPr>
        <w:t>– a doua convocare, si de documentatia si materialele informative in legatura cu ordinea de zi respectiva, in conformitate cu Regulamentul ASF nr. 5/2018, prin acest vot inteleg sa imi exprim votul pentru AGEA Societatii, dupa cum urmeaza:</w:t>
      </w:r>
    </w:p>
    <w:p w14:paraId="5941A294" w14:textId="77777777" w:rsidR="004E3D9F" w:rsidRPr="005566BE" w:rsidRDefault="004E3D9F" w:rsidP="004E3D9F">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3C512D">
        <w:rPr>
          <w:rFonts w:ascii="Times New Roman" w:eastAsia="Calibri" w:hAnsi="Times New Roman" w:cs="Times New Roman"/>
          <w:b/>
          <w:bCs/>
          <w:color w:val="000000"/>
          <w:sz w:val="24"/>
          <w:szCs w:val="24"/>
        </w:rPr>
        <w:t>Aprobarea</w:t>
      </w:r>
      <w:r w:rsidRPr="003C512D">
        <w:rPr>
          <w:rFonts w:ascii="Times New Roman" w:eastAsia="Calibri" w:hAnsi="Times New Roman" w:cs="Times New Roman"/>
          <w:color w:val="000000"/>
          <w:sz w:val="24"/>
          <w:szCs w:val="24"/>
        </w:rPr>
        <w:t xml:space="preserve"> </w:t>
      </w:r>
      <w:r w:rsidRPr="004F7BB7">
        <w:rPr>
          <w:rFonts w:ascii="Times New Roman" w:eastAsia="Calibri" w:hAnsi="Times New Roman" w:cs="Times New Roman"/>
          <w:color w:val="000000"/>
          <w:sz w:val="24"/>
          <w:szCs w:val="24"/>
        </w:rPr>
        <w:t>achiziției directe de către Societate a 100% din capitalul social al Workshop, pentru un preț al achiziției în cuantum maxim de 80.000.000 RON (optzeci milioane lei), respectiv prin  achiziția pachetului suplimentar de 30% din părțile sociale emise de Workshop și a semnării tuturor documentelor necesare pentru a da efect Tranzacției</w:t>
      </w:r>
      <w:r>
        <w:rPr>
          <w:rFonts w:ascii="Times New Roman" w:eastAsia="Calibri" w:hAnsi="Times New Roman" w:cs="Times New Roman"/>
          <w:color w:val="000000"/>
          <w:sz w:val="24"/>
          <w:szCs w:val="24"/>
          <w:lang w:val="en-US"/>
        </w:rPr>
        <w:t>.</w:t>
      </w:r>
    </w:p>
    <w:tbl>
      <w:tblPr>
        <w:tblW w:w="4765" w:type="dxa"/>
        <w:jc w:val="center"/>
        <w:tblLayout w:type="fixed"/>
        <w:tblLook w:val="0400" w:firstRow="0" w:lastRow="0" w:firstColumn="0" w:lastColumn="0" w:noHBand="0" w:noVBand="1"/>
      </w:tblPr>
      <w:tblGrid>
        <w:gridCol w:w="1345"/>
        <w:gridCol w:w="1710"/>
        <w:gridCol w:w="1710"/>
      </w:tblGrid>
      <w:tr w:rsidR="004E3D9F" w:rsidRPr="003440E5" w14:paraId="2F83918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606E9B2"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2403B04"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524CAC4"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4E3D9F" w:rsidRPr="003440E5" w14:paraId="033C77E5"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72B717"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CE6DF65"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0151110"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1D040F1" w14:textId="77777777" w:rsidR="004E3D9F" w:rsidRPr="003440E5" w:rsidRDefault="004E3D9F" w:rsidP="004E3D9F">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6D583298" w14:textId="77777777" w:rsidR="004E3D9F" w:rsidRPr="004139EA" w:rsidRDefault="004E3D9F" w:rsidP="004E3D9F">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Pr="004139EA">
        <w:rPr>
          <w:rFonts w:ascii="Times New Roman" w:eastAsia="Calibri" w:hAnsi="Times New Roman" w:cs="Times New Roman"/>
          <w:b/>
          <w:bCs/>
          <w:sz w:val="24"/>
          <w:szCs w:val="24"/>
        </w:rPr>
        <w:t>Aprobarea</w:t>
      </w:r>
      <w:r w:rsidRPr="004139EA">
        <w:rPr>
          <w:rFonts w:ascii="Times New Roman" w:eastAsia="Calibri" w:hAnsi="Times New Roman" w:cs="Times New Roman"/>
          <w:sz w:val="24"/>
          <w:szCs w:val="24"/>
        </w:rPr>
        <w:t xml:space="preserve"> împuternicirii Directorului General al Societății, dl. Ioan-Adrian Bindea, cu puteri depline de autoritate, să acționeze în numele, pe seama și în interesul Societății, după cum urmează:</w:t>
      </w:r>
    </w:p>
    <w:p w14:paraId="6B99E847" w14:textId="77777777" w:rsidR="004E3D9F" w:rsidRPr="004139EA" w:rsidRDefault="004E3D9F" w:rsidP="004E3D9F">
      <w:pPr>
        <w:pStyle w:val="ListParagraph"/>
        <w:numPr>
          <w:ilvl w:val="0"/>
          <w:numId w:val="15"/>
        </w:numPr>
        <w:tabs>
          <w:tab w:val="left" w:pos="720"/>
        </w:tabs>
        <w:spacing w:before="200" w:after="200" w:line="240" w:lineRule="auto"/>
        <w:jc w:val="both"/>
        <w:rPr>
          <w:rFonts w:ascii="Times New Roman" w:eastAsia="Calibri" w:hAnsi="Times New Roman" w:cs="Times New Roman"/>
          <w:sz w:val="24"/>
          <w:szCs w:val="24"/>
        </w:rPr>
      </w:pPr>
      <w:r w:rsidRPr="004139EA">
        <w:rPr>
          <w:rFonts w:ascii="Times New Roman" w:eastAsia="Calibri" w:hAnsi="Times New Roman" w:cs="Times New Roman"/>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0A70DDC3" w14:textId="77777777" w:rsidR="004E3D9F" w:rsidRPr="004139EA" w:rsidRDefault="004E3D9F" w:rsidP="004E3D9F">
      <w:pPr>
        <w:pStyle w:val="ListParagraph"/>
        <w:numPr>
          <w:ilvl w:val="0"/>
          <w:numId w:val="15"/>
        </w:numPr>
        <w:tabs>
          <w:tab w:val="left" w:pos="720"/>
        </w:tabs>
        <w:spacing w:before="200" w:after="200" w:line="240" w:lineRule="auto"/>
        <w:jc w:val="both"/>
        <w:rPr>
          <w:rFonts w:ascii="Times New Roman" w:eastAsia="Calibri" w:hAnsi="Times New Roman" w:cs="Times New Roman"/>
          <w:sz w:val="24"/>
          <w:szCs w:val="24"/>
        </w:rPr>
      </w:pPr>
      <w:r w:rsidRPr="004139EA">
        <w:rPr>
          <w:rFonts w:ascii="Times New Roman" w:eastAsia="Calibri" w:hAnsi="Times New Roman" w:cs="Times New Roman"/>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26F83FF5" w14:textId="77777777" w:rsidR="004E3D9F" w:rsidRPr="0078397E" w:rsidRDefault="004E3D9F" w:rsidP="004E3D9F">
      <w:pPr>
        <w:tabs>
          <w:tab w:val="left" w:pos="450"/>
        </w:tabs>
        <w:spacing w:before="200" w:after="200" w:line="240" w:lineRule="auto"/>
        <w:jc w:val="both"/>
      </w:pPr>
      <w:r w:rsidRPr="004139EA">
        <w:rPr>
          <w:rFonts w:ascii="Times New Roman" w:eastAsia="Calibri" w:hAnsi="Times New Roman" w:cs="Times New Roman"/>
          <w:sz w:val="24"/>
          <w:szCs w:val="24"/>
        </w:rPr>
        <w:t>Mandatul acordat dlui Ioan-Adrian Bindea intră în vigoare la data AGEA, se extinde asupra tuturor actelor necesare pentru îndeplinirea sa, chiar dacă nu au fost expres menționate mai sus și va fi valabil până la îndeplinirea celor de mai sus, acesta având posibilitatea de subdelegare.</w:t>
      </w:r>
    </w:p>
    <w:tbl>
      <w:tblPr>
        <w:tblW w:w="4765" w:type="dxa"/>
        <w:jc w:val="center"/>
        <w:tblLayout w:type="fixed"/>
        <w:tblLook w:val="0400" w:firstRow="0" w:lastRow="0" w:firstColumn="0" w:lastColumn="0" w:noHBand="0" w:noVBand="1"/>
      </w:tblPr>
      <w:tblGrid>
        <w:gridCol w:w="1345"/>
        <w:gridCol w:w="1710"/>
        <w:gridCol w:w="1710"/>
      </w:tblGrid>
      <w:tr w:rsidR="004E3D9F" w:rsidRPr="003440E5" w14:paraId="6642E339"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CBA63BC"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590F2F2"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4C50AFA"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4E3D9F" w:rsidRPr="003440E5" w14:paraId="38D11BA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13E9B5"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F9A317"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8F27721"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91EE0BC" w14:textId="77777777" w:rsidR="004E3D9F" w:rsidRPr="003440E5" w:rsidRDefault="004E3D9F" w:rsidP="004E3D9F">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0A06AEE" w14:textId="77777777" w:rsidR="004E3D9F" w:rsidRPr="0078397E" w:rsidRDefault="004E3D9F" w:rsidP="004E3D9F">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Pr="00A46F36">
        <w:rPr>
          <w:rFonts w:ascii="Times New Roman" w:eastAsia="Calibri" w:hAnsi="Times New Roman" w:cs="Times New Roman"/>
          <w:b/>
          <w:bCs/>
          <w:sz w:val="24"/>
          <w:szCs w:val="24"/>
        </w:rPr>
        <w:t>Aprobarea</w:t>
      </w:r>
      <w:r w:rsidRPr="00A46F36">
        <w:rPr>
          <w:rFonts w:ascii="Times New Roman" w:eastAsia="Calibri" w:hAnsi="Times New Roman" w:cs="Times New Roman"/>
          <w:sz w:val="24"/>
          <w:szCs w:val="24"/>
        </w:rPr>
        <w:t xml:space="preserve"> </w:t>
      </w:r>
      <w:r w:rsidRPr="001126EA">
        <w:rPr>
          <w:rFonts w:ascii="Times New Roman" w:eastAsia="Calibri" w:hAnsi="Times New Roman" w:cs="Times New Roman"/>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Pr="00A46F36">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4E3D9F" w:rsidRPr="003440E5" w14:paraId="32759DE4"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33161C"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3E40E5B"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F079F44"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4E3D9F" w:rsidRPr="003440E5" w14:paraId="3F7CFB7F"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36F16B"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7D87B8D"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708965C" w14:textId="77777777" w:rsidR="004E3D9F" w:rsidRPr="003440E5" w:rsidRDefault="004E3D9F"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8C91A31" w14:textId="77777777" w:rsidR="004E3D9F" w:rsidRPr="003440E5" w:rsidRDefault="004E3D9F" w:rsidP="004E3D9F">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4821F9B" w14:textId="77777777" w:rsidR="00976305" w:rsidRDefault="00976305" w:rsidP="00976305">
      <w:pPr>
        <w:widowControl w:val="0"/>
        <w:spacing w:after="0" w:line="276" w:lineRule="auto"/>
        <w:jc w:val="both"/>
        <w:rPr>
          <w:rFonts w:ascii="Times New Roman" w:eastAsia="DaxlinePro-Light" w:hAnsi="Times New Roman" w:cs="Times New Roman"/>
          <w:i/>
          <w:sz w:val="24"/>
          <w:szCs w:val="24"/>
        </w:rPr>
      </w:pPr>
    </w:p>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700F1016"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w:t>
      </w:r>
      <w:r w:rsidRPr="005B4873">
        <w:rPr>
          <w:rFonts w:ascii="Times New Roman" w:eastAsia="DaxlinePro-Light" w:hAnsi="Times New Roman" w:cs="Times New Roman"/>
          <w:i/>
          <w:sz w:val="24"/>
          <w:szCs w:val="24"/>
          <w:lang w:val="ro"/>
        </w:rPr>
        <w:lastRenderedPageBreak/>
        <w:t xml:space="preserve">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4E3D9F">
        <w:rPr>
          <w:rFonts w:ascii="Times New Roman" w:eastAsia="DaxlinePro-Light" w:hAnsi="Times New Roman" w:cs="Times New Roman"/>
          <w:b/>
          <w:bCs/>
          <w:i/>
          <w:sz w:val="24"/>
          <w:szCs w:val="24"/>
          <w:lang w:val="ro"/>
        </w:rPr>
        <w:t>02</w:t>
      </w:r>
      <w:r w:rsidR="00016AA0" w:rsidRPr="00016AA0">
        <w:rPr>
          <w:rFonts w:ascii="Times New Roman" w:eastAsia="DaxlinePro-Light" w:hAnsi="Times New Roman" w:cs="Times New Roman"/>
          <w:b/>
          <w:bCs/>
          <w:i/>
          <w:sz w:val="24"/>
          <w:szCs w:val="24"/>
          <w:lang w:val="ro"/>
        </w:rPr>
        <w:t>.</w:t>
      </w:r>
      <w:r w:rsidR="004E3D9F">
        <w:rPr>
          <w:rFonts w:ascii="Times New Roman" w:eastAsia="DaxlinePro-Light" w:hAnsi="Times New Roman" w:cs="Times New Roman"/>
          <w:b/>
          <w:bCs/>
          <w:i/>
          <w:sz w:val="24"/>
          <w:szCs w:val="24"/>
          <w:lang w:val="ro"/>
        </w:rPr>
        <w:t>10</w:t>
      </w:r>
      <w:r w:rsidR="00016AA0" w:rsidRPr="00016AA0">
        <w:rPr>
          <w:rFonts w:ascii="Times New Roman" w:eastAsia="DaxlinePro-Light" w:hAnsi="Times New Roman" w:cs="Times New Roman"/>
          <w:b/>
          <w:bCs/>
          <w:i/>
          <w:sz w:val="24"/>
          <w:szCs w:val="24"/>
          <w:lang w:val="ro"/>
        </w:rPr>
        <w:t>.202</w:t>
      </w:r>
      <w:r w:rsidR="00EE77B0">
        <w:rPr>
          <w:rFonts w:ascii="Times New Roman" w:eastAsia="DaxlinePro-Light" w:hAnsi="Times New Roman" w:cs="Times New Roman"/>
          <w:b/>
          <w:bCs/>
          <w:i/>
          <w:sz w:val="24"/>
          <w:szCs w:val="24"/>
          <w:lang w:val="ro"/>
        </w:rPr>
        <w:t>4</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DDC2" w14:textId="77777777" w:rsidR="00DD177C" w:rsidRDefault="00DD177C" w:rsidP="00851033">
      <w:pPr>
        <w:spacing w:after="0" w:line="240" w:lineRule="auto"/>
      </w:pPr>
      <w:r>
        <w:separator/>
      </w:r>
    </w:p>
  </w:endnote>
  <w:endnote w:type="continuationSeparator" w:id="0">
    <w:p w14:paraId="6CBB68CA" w14:textId="77777777" w:rsidR="00DD177C" w:rsidRDefault="00DD177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498C" w14:textId="77777777" w:rsidR="00DD177C" w:rsidRDefault="00DD177C" w:rsidP="00851033">
      <w:pPr>
        <w:spacing w:after="0" w:line="240" w:lineRule="auto"/>
      </w:pPr>
      <w:r>
        <w:separator/>
      </w:r>
    </w:p>
  </w:footnote>
  <w:footnote w:type="continuationSeparator" w:id="0">
    <w:p w14:paraId="3F3C9C5C" w14:textId="77777777" w:rsidR="00DD177C" w:rsidRDefault="00DD177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5"/>
  </w:num>
  <w:num w:numId="3">
    <w:abstractNumId w:val="3"/>
  </w:num>
  <w:num w:numId="4">
    <w:abstractNumId w:val="13"/>
  </w:num>
  <w:num w:numId="5">
    <w:abstractNumId w:val="1"/>
  </w:num>
  <w:num w:numId="6">
    <w:abstractNumId w:val="14"/>
  </w:num>
  <w:num w:numId="7">
    <w:abstractNumId w:val="8"/>
  </w:num>
  <w:num w:numId="8">
    <w:abstractNumId w:val="9"/>
  </w:num>
  <w:num w:numId="9">
    <w:abstractNumId w:val="1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16AA0"/>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32EF"/>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E3D9F"/>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63CF"/>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2A54"/>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1E3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5B0B"/>
    <w:rsid w:val="00957A80"/>
    <w:rsid w:val="009612C9"/>
    <w:rsid w:val="00964729"/>
    <w:rsid w:val="00965451"/>
    <w:rsid w:val="009677B3"/>
    <w:rsid w:val="00971354"/>
    <w:rsid w:val="00973C31"/>
    <w:rsid w:val="00973FC1"/>
    <w:rsid w:val="00976305"/>
    <w:rsid w:val="009828FC"/>
    <w:rsid w:val="00987890"/>
    <w:rsid w:val="00991E4C"/>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C4461"/>
    <w:rsid w:val="00BD00AF"/>
    <w:rsid w:val="00BD409F"/>
    <w:rsid w:val="00BD58B4"/>
    <w:rsid w:val="00BE22EE"/>
    <w:rsid w:val="00BE4199"/>
    <w:rsid w:val="00BE6755"/>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97B"/>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06FC"/>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87E42"/>
    <w:rsid w:val="00D942BB"/>
    <w:rsid w:val="00D94451"/>
    <w:rsid w:val="00D96486"/>
    <w:rsid w:val="00D96E17"/>
    <w:rsid w:val="00DA088C"/>
    <w:rsid w:val="00DA1785"/>
    <w:rsid w:val="00DA2A18"/>
    <w:rsid w:val="00DA3885"/>
    <w:rsid w:val="00DA7837"/>
    <w:rsid w:val="00DB0B7F"/>
    <w:rsid w:val="00DB55AD"/>
    <w:rsid w:val="00DC1AE8"/>
    <w:rsid w:val="00DC4A56"/>
    <w:rsid w:val="00DC5DFC"/>
    <w:rsid w:val="00DC631C"/>
    <w:rsid w:val="00DC6959"/>
    <w:rsid w:val="00DD053B"/>
    <w:rsid w:val="00DD0A6B"/>
    <w:rsid w:val="00DD177C"/>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E77B0"/>
    <w:rsid w:val="00EF1C9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 w:type="paragraph" w:customStyle="1" w:styleId="RTPRBodyTxt">
    <w:name w:val="RTPRBodyTxt"/>
    <w:basedOn w:val="Normal"/>
    <w:next w:val="Normal"/>
    <w:rsid w:val="00976305"/>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9372-AB62-443F-B5E1-7AEC27CE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3.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116</cp:revision>
  <cp:lastPrinted>2019-03-20T15:50:00Z</cp:lastPrinted>
  <dcterms:created xsi:type="dcterms:W3CDTF">2022-03-22T10:52:00Z</dcterms:created>
  <dcterms:modified xsi:type="dcterms:W3CDTF">2024-09-11T16:20:00Z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