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w:t>
      </w:r>
      <w:r w:rsidR="00C07DB2">
        <w:rPr>
          <w:rFonts w:ascii="Times New Roman" w:hAnsi="Times New Roman" w:cs="Times New Roman"/>
          <w:b/>
          <w:sz w:val="24"/>
          <w:szCs w:val="24"/>
        </w:rPr>
        <w:t>O</w:t>
      </w:r>
      <w:r w:rsidR="0060085A">
        <w:rPr>
          <w:rFonts w:ascii="Times New Roman" w:hAnsi="Times New Roman" w:cs="Times New Roman"/>
          <w:b/>
          <w:sz w:val="24"/>
          <w:szCs w:val="24"/>
        </w:rPr>
        <w:t>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20266DBA"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BD42D1" w:rsidRPr="003676C5">
        <w:rPr>
          <w:rFonts w:ascii="Times New Roman" w:eastAsia="DaxlinePro-Light" w:hAnsi="Times New Roman" w:cs="Times New Roman"/>
          <w:b/>
          <w:bCs/>
          <w:sz w:val="24"/>
          <w:szCs w:val="24"/>
          <w:highlight w:val="yellow"/>
          <w:lang w:val="en-US"/>
        </w:rPr>
        <w:t>2</w:t>
      </w:r>
      <w:r w:rsidR="003676C5" w:rsidRPr="003676C5">
        <w:rPr>
          <w:rFonts w:ascii="Times New Roman" w:eastAsia="DaxlinePro-Light" w:hAnsi="Times New Roman" w:cs="Times New Roman"/>
          <w:b/>
          <w:bCs/>
          <w:sz w:val="24"/>
          <w:szCs w:val="24"/>
          <w:highlight w:val="yellow"/>
          <w:lang w:val="en-US"/>
        </w:rPr>
        <w:t>0</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BD42D1" w:rsidRPr="003676C5">
        <w:rPr>
          <w:rFonts w:ascii="Times New Roman" w:eastAsia="DaxlinePro-Light" w:hAnsi="Times New Roman" w:cs="Times New Roman"/>
          <w:b/>
          <w:bCs/>
          <w:sz w:val="24"/>
          <w:szCs w:val="24"/>
          <w:highlight w:val="yellow"/>
        </w:rPr>
        <w:t>2</w:t>
      </w:r>
      <w:r w:rsidR="003676C5" w:rsidRPr="003676C5">
        <w:rPr>
          <w:rFonts w:ascii="Times New Roman" w:eastAsia="DaxlinePro-Light" w:hAnsi="Times New Roman" w:cs="Times New Roman"/>
          <w:b/>
          <w:bCs/>
          <w:sz w:val="24"/>
          <w:szCs w:val="24"/>
          <w:highlight w:val="yellow"/>
        </w:rPr>
        <w:t>1</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3676C5">
        <w:rPr>
          <w:rFonts w:ascii="Times New Roman" w:eastAsia="DaxlinePro-Light" w:hAnsi="Times New Roman" w:cs="Times New Roman"/>
          <w:b/>
          <w:bCs/>
          <w:sz w:val="24"/>
          <w:szCs w:val="24"/>
        </w:rPr>
        <w:t>11</w:t>
      </w:r>
      <w:r w:rsidR="000B0B40" w:rsidRPr="00EC71B5">
        <w:rPr>
          <w:rFonts w:ascii="Times New Roman" w:eastAsia="DaxlinePro-Light" w:hAnsi="Times New Roman" w:cs="Times New Roman"/>
          <w:b/>
          <w:bCs/>
          <w:sz w:val="24"/>
          <w:szCs w:val="24"/>
        </w:rPr>
        <w:t>.202</w:t>
      </w:r>
      <w:r w:rsidR="00BD42D1">
        <w:rPr>
          <w:rFonts w:ascii="Times New Roman" w:eastAsia="DaxlinePro-Light" w:hAnsi="Times New Roman" w:cs="Times New Roman"/>
          <w:b/>
          <w:bCs/>
          <w:sz w:val="24"/>
          <w:szCs w:val="24"/>
        </w:rPr>
        <w:t>3</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6813BF8F"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Pr="001013C1">
        <w:rPr>
          <w:rFonts w:ascii="Times New Roman" w:hAnsi="Times New Roman" w:cs="Times New Roman"/>
          <w:bCs/>
          <w:sz w:val="24"/>
          <w:szCs w:val="24"/>
        </w:rPr>
        <w:t>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împărţit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BD42D1" w:rsidRPr="00BD42D1">
        <w:rPr>
          <w:rFonts w:ascii="Times New Roman" w:eastAsia="DaxlinePro-Light" w:hAnsi="Times New Roman" w:cs="Times New Roman"/>
          <w:sz w:val="24"/>
          <w:szCs w:val="24"/>
          <w:highlight w:val="yellow"/>
        </w:rPr>
        <w:t>2</w:t>
      </w:r>
      <w:r w:rsidR="003676C5">
        <w:rPr>
          <w:rFonts w:ascii="Times New Roman" w:eastAsia="DaxlinePro-Light" w:hAnsi="Times New Roman" w:cs="Times New Roman"/>
          <w:sz w:val="24"/>
          <w:szCs w:val="24"/>
          <w:highlight w:val="yellow"/>
        </w:rPr>
        <w:t>0</w:t>
      </w:r>
      <w:r w:rsidR="0058796D" w:rsidRPr="00E44ED9">
        <w:rPr>
          <w:rFonts w:ascii="Times New Roman" w:eastAsia="DaxlinePro-Light" w:hAnsi="Times New Roman" w:cs="Times New Roman"/>
          <w:sz w:val="24"/>
          <w:szCs w:val="24"/>
        </w:rPr>
        <w:t>]/[</w:t>
      </w:r>
      <w:r w:rsidR="00BD42D1" w:rsidRPr="00BD42D1">
        <w:rPr>
          <w:rFonts w:ascii="Times New Roman" w:eastAsia="DaxlinePro-Light" w:hAnsi="Times New Roman" w:cs="Times New Roman"/>
          <w:sz w:val="24"/>
          <w:szCs w:val="24"/>
          <w:highlight w:val="yellow"/>
        </w:rPr>
        <w:t>2</w:t>
      </w:r>
      <w:r w:rsidR="003676C5">
        <w:rPr>
          <w:rFonts w:ascii="Times New Roman" w:eastAsia="DaxlinePro-Light" w:hAnsi="Times New Roman" w:cs="Times New Roman"/>
          <w:sz w:val="24"/>
          <w:szCs w:val="24"/>
          <w:highlight w:val="yellow"/>
        </w:rPr>
        <w:t>1</w:t>
      </w:r>
      <w:r w:rsidR="0058796D" w:rsidRPr="00E44ED9">
        <w:rPr>
          <w:rFonts w:ascii="Times New Roman" w:eastAsia="DaxlinePro-Light" w:hAnsi="Times New Roman" w:cs="Times New Roman"/>
          <w:sz w:val="24"/>
          <w:szCs w:val="24"/>
        </w:rPr>
        <w:t>].</w:t>
      </w:r>
      <w:r w:rsidR="003676C5">
        <w:rPr>
          <w:rFonts w:ascii="Times New Roman" w:eastAsia="DaxlinePro-Light" w:hAnsi="Times New Roman" w:cs="Times New Roman"/>
          <w:sz w:val="24"/>
          <w:szCs w:val="24"/>
        </w:rPr>
        <w:t>11</w:t>
      </w:r>
      <w:r w:rsidR="0058796D" w:rsidRPr="00E44ED9">
        <w:rPr>
          <w:rFonts w:ascii="Times New Roman" w:eastAsia="DaxlinePro-Light" w:hAnsi="Times New Roman" w:cs="Times New Roman"/>
          <w:sz w:val="24"/>
          <w:szCs w:val="24"/>
        </w:rPr>
        <w:t>.202</w:t>
      </w:r>
      <w:r w:rsidR="00BD42D1">
        <w:rPr>
          <w:rFonts w:ascii="Times New Roman" w:eastAsia="DaxlinePro-Light" w:hAnsi="Times New Roman" w:cs="Times New Roman"/>
          <w:sz w:val="24"/>
          <w:szCs w:val="24"/>
        </w:rPr>
        <w:t>3</w:t>
      </w:r>
      <w:r w:rsidR="00C21BD3" w:rsidRPr="001013C1">
        <w:rPr>
          <w:rFonts w:ascii="Times New Roman" w:hAnsi="Times New Roman" w:cs="Times New Roman"/>
          <w:sz w:val="24"/>
          <w:szCs w:val="24"/>
        </w:rPr>
        <w:t>, ora 1</w:t>
      </w:r>
      <w:r w:rsidR="003676C5">
        <w:rPr>
          <w:rFonts w:ascii="Times New Roman" w:hAnsi="Times New Roman" w:cs="Times New Roman"/>
          <w:sz w:val="24"/>
          <w:szCs w:val="24"/>
        </w:rPr>
        <w:t>1</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2E2D1A95"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rii Generale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C06904" w:rsidRPr="00E44ED9">
        <w:rPr>
          <w:rFonts w:ascii="Times New Roman" w:eastAsia="DaxlinePro-Light" w:hAnsi="Times New Roman" w:cs="Times New Roman"/>
          <w:sz w:val="24"/>
          <w:szCs w:val="24"/>
          <w:lang w:val="en-US"/>
        </w:rPr>
        <w:t>[</w:t>
      </w:r>
      <w:r w:rsidR="00BD42D1" w:rsidRPr="00BD42D1">
        <w:rPr>
          <w:rFonts w:ascii="Times New Roman" w:eastAsia="DaxlinePro-Light" w:hAnsi="Times New Roman" w:cs="Times New Roman"/>
          <w:sz w:val="24"/>
          <w:szCs w:val="24"/>
          <w:highlight w:val="yellow"/>
        </w:rPr>
        <w:t>2</w:t>
      </w:r>
      <w:r w:rsidR="003676C5">
        <w:rPr>
          <w:rFonts w:ascii="Times New Roman" w:eastAsia="DaxlinePro-Light" w:hAnsi="Times New Roman" w:cs="Times New Roman"/>
          <w:sz w:val="24"/>
          <w:szCs w:val="24"/>
          <w:highlight w:val="yellow"/>
        </w:rPr>
        <w:t>0</w:t>
      </w:r>
      <w:r w:rsidR="00BD42D1" w:rsidRPr="00E44ED9">
        <w:rPr>
          <w:rFonts w:ascii="Times New Roman" w:eastAsia="DaxlinePro-Light" w:hAnsi="Times New Roman" w:cs="Times New Roman"/>
          <w:sz w:val="24"/>
          <w:szCs w:val="24"/>
        </w:rPr>
        <w:t>]/[</w:t>
      </w:r>
      <w:r w:rsidR="00BD42D1" w:rsidRPr="00BD42D1">
        <w:rPr>
          <w:rFonts w:ascii="Times New Roman" w:eastAsia="DaxlinePro-Light" w:hAnsi="Times New Roman" w:cs="Times New Roman"/>
          <w:sz w:val="24"/>
          <w:szCs w:val="24"/>
          <w:highlight w:val="yellow"/>
        </w:rPr>
        <w:t>2</w:t>
      </w:r>
      <w:r w:rsidR="003676C5">
        <w:rPr>
          <w:rFonts w:ascii="Times New Roman" w:eastAsia="DaxlinePro-Light" w:hAnsi="Times New Roman" w:cs="Times New Roman"/>
          <w:sz w:val="24"/>
          <w:szCs w:val="24"/>
          <w:highlight w:val="yellow"/>
        </w:rPr>
        <w:t>1</w:t>
      </w:r>
      <w:r w:rsidR="00C06904" w:rsidRPr="00E44ED9">
        <w:rPr>
          <w:rFonts w:ascii="Times New Roman" w:eastAsia="DaxlinePro-Light" w:hAnsi="Times New Roman" w:cs="Times New Roman"/>
          <w:sz w:val="24"/>
          <w:szCs w:val="24"/>
        </w:rPr>
        <w:t>]</w:t>
      </w:r>
      <w:r w:rsidR="007F2187" w:rsidRPr="00E44ED9">
        <w:rPr>
          <w:rFonts w:ascii="Times New Roman" w:eastAsia="DaxlinePro-Light" w:hAnsi="Times New Roman" w:cs="Times New Roman"/>
          <w:sz w:val="24"/>
          <w:szCs w:val="24"/>
        </w:rPr>
        <w:t>.</w:t>
      </w:r>
      <w:r w:rsidR="003676C5">
        <w:rPr>
          <w:rFonts w:ascii="Times New Roman" w:eastAsia="DaxlinePro-Light" w:hAnsi="Times New Roman" w:cs="Times New Roman"/>
          <w:sz w:val="24"/>
          <w:szCs w:val="24"/>
        </w:rPr>
        <w:t>11</w:t>
      </w:r>
      <w:r w:rsidR="007F2187" w:rsidRPr="00E44ED9">
        <w:rPr>
          <w:rFonts w:ascii="Times New Roman" w:eastAsia="DaxlinePro-Light" w:hAnsi="Times New Roman" w:cs="Times New Roman"/>
          <w:sz w:val="24"/>
          <w:szCs w:val="24"/>
        </w:rPr>
        <w:t>.202</w:t>
      </w:r>
      <w:r w:rsidR="00BD42D1">
        <w:rPr>
          <w:rFonts w:ascii="Times New Roman" w:eastAsia="DaxlinePro-Light" w:hAnsi="Times New Roman" w:cs="Times New Roman"/>
          <w:sz w:val="24"/>
          <w:szCs w:val="24"/>
        </w:rPr>
        <w:t>3</w:t>
      </w:r>
      <w:r w:rsidR="00D84A90" w:rsidRPr="001013C1">
        <w:rPr>
          <w:rFonts w:ascii="Times New Roman" w:hAnsi="Times New Roman" w:cs="Times New Roman"/>
          <w:bCs/>
          <w:sz w:val="24"/>
          <w:szCs w:val="24"/>
        </w:rPr>
        <w:t>, la Adun</w:t>
      </w:r>
      <w:r w:rsidR="003B7C68">
        <w:rPr>
          <w:rFonts w:ascii="Times New Roman" w:hAnsi="Times New Roman" w:cs="Times New Roman"/>
          <w:bCs/>
          <w:sz w:val="24"/>
          <w:szCs w:val="24"/>
        </w:rPr>
        <w:t xml:space="preserve">area </w:t>
      </w:r>
      <w:r w:rsidR="00D84A90" w:rsidRPr="001013C1">
        <w:rPr>
          <w:rFonts w:ascii="Times New Roman" w:hAnsi="Times New Roman" w:cs="Times New Roman"/>
          <w:bCs/>
          <w:sz w:val="24"/>
          <w:szCs w:val="24"/>
        </w:rPr>
        <w:t>Gener</w:t>
      </w:r>
      <w:r w:rsidR="003B7C68">
        <w:rPr>
          <w:rFonts w:ascii="Times New Roman" w:hAnsi="Times New Roman" w:cs="Times New Roman"/>
          <w:bCs/>
          <w:sz w:val="24"/>
          <w:szCs w:val="24"/>
        </w:rPr>
        <w:t>ală</w:t>
      </w:r>
      <w:r w:rsidR="00D84A90"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w:t>
      </w:r>
      <w:r w:rsidR="003B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w:t>
      </w:r>
      <w:r w:rsidR="005F0AEC">
        <w:rPr>
          <w:rFonts w:ascii="Times New Roman" w:hAnsi="Times New Roman" w:cs="Times New Roman"/>
          <w:b/>
          <w:sz w:val="24"/>
          <w:szCs w:val="24"/>
        </w:rPr>
        <w:t>O</w:t>
      </w:r>
      <w:r w:rsidR="00D84A90" w:rsidRPr="00357C68">
        <w:rPr>
          <w:rFonts w:ascii="Times New Roman" w:hAnsi="Times New Roman" w:cs="Times New Roman"/>
          <w:b/>
          <w:sz w:val="24"/>
          <w:szCs w:val="24"/>
        </w:rPr>
        <w:t>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w:t>
      </w:r>
      <w:r w:rsidR="005F0AEC">
        <w:rPr>
          <w:rFonts w:ascii="Times New Roman" w:hAnsi="Times New Roman" w:cs="Times New Roman"/>
          <w:bCs/>
          <w:sz w:val="24"/>
          <w:szCs w:val="24"/>
        </w:rPr>
        <w:t>O</w:t>
      </w:r>
      <w:r w:rsidR="00DA2600">
        <w:rPr>
          <w:rFonts w:ascii="Times New Roman" w:hAnsi="Times New Roman" w:cs="Times New Roman"/>
          <w:bCs/>
          <w:sz w:val="24"/>
          <w:szCs w:val="24"/>
        </w:rPr>
        <w:t>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60F5A278"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w:t>
      </w:r>
      <w:r w:rsidR="005F0AEC">
        <w:rPr>
          <w:rFonts w:ascii="Times New Roman" w:hAnsi="Times New Roman" w:cs="Times New Roman"/>
          <w:bCs/>
          <w:sz w:val="24"/>
          <w:szCs w:val="24"/>
        </w:rPr>
        <w:t>O</w:t>
      </w:r>
      <w:r w:rsidR="006E6581" w:rsidRPr="00F7080E">
        <w:rPr>
          <w:rFonts w:ascii="Times New Roman" w:hAnsi="Times New Roman" w:cs="Times New Roman"/>
          <w:bCs/>
          <w:sz w:val="24"/>
          <w:szCs w:val="24"/>
        </w:rPr>
        <w:t>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3676C5">
        <w:rPr>
          <w:rFonts w:ascii="Times New Roman" w:eastAsia="DaxlinePro-Light" w:hAnsi="Times New Roman" w:cs="Times New Roman"/>
          <w:bCs/>
          <w:sz w:val="24"/>
          <w:szCs w:val="24"/>
        </w:rPr>
        <w:t>17</w:t>
      </w:r>
      <w:r w:rsidR="00DB058A" w:rsidRPr="00EA56DE">
        <w:rPr>
          <w:rFonts w:ascii="Times New Roman" w:eastAsia="DaxlinePro-Light" w:hAnsi="Times New Roman" w:cs="Times New Roman"/>
          <w:bCs/>
          <w:sz w:val="24"/>
          <w:szCs w:val="24"/>
        </w:rPr>
        <w:t xml:space="preserve"> </w:t>
      </w:r>
      <w:r w:rsidR="003676C5">
        <w:rPr>
          <w:rFonts w:ascii="Times New Roman" w:eastAsia="DaxlinePro-Light" w:hAnsi="Times New Roman" w:cs="Times New Roman"/>
          <w:bCs/>
          <w:sz w:val="24"/>
          <w:szCs w:val="24"/>
        </w:rPr>
        <w:t>octombrie</w:t>
      </w:r>
      <w:r w:rsidR="00DB058A" w:rsidRPr="00EA56DE">
        <w:rPr>
          <w:rFonts w:ascii="Times New Roman" w:eastAsia="DaxlinePro-Light" w:hAnsi="Times New Roman" w:cs="Times New Roman"/>
          <w:bCs/>
          <w:sz w:val="24"/>
          <w:szCs w:val="24"/>
        </w:rPr>
        <w:t xml:space="preserve"> 202</w:t>
      </w:r>
      <w:r w:rsidR="00CE3151">
        <w:rPr>
          <w:rFonts w:ascii="Times New Roman" w:eastAsia="DaxlinePro-Light" w:hAnsi="Times New Roman" w:cs="Times New Roman"/>
          <w:bCs/>
          <w:sz w:val="24"/>
          <w:szCs w:val="24"/>
        </w:rPr>
        <w:t>3</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3676C5">
        <w:rPr>
          <w:rFonts w:ascii="Times New Roman" w:hAnsi="Times New Roman" w:cs="Times New Roman"/>
          <w:bCs/>
          <w:sz w:val="24"/>
          <w:szCs w:val="24"/>
        </w:rPr>
        <w:t>18</w:t>
      </w:r>
      <w:r w:rsidR="00DB058A">
        <w:rPr>
          <w:rFonts w:ascii="Times New Roman" w:hAnsi="Times New Roman" w:cs="Times New Roman"/>
          <w:bCs/>
          <w:sz w:val="24"/>
          <w:szCs w:val="24"/>
        </w:rPr>
        <w:t xml:space="preserve"> </w:t>
      </w:r>
      <w:r w:rsidR="00C04FB1">
        <w:rPr>
          <w:rFonts w:ascii="Times New Roman" w:eastAsia="DaxlinePro-Light" w:hAnsi="Times New Roman" w:cs="Times New Roman"/>
          <w:bCs/>
          <w:sz w:val="24"/>
          <w:szCs w:val="24"/>
        </w:rPr>
        <w:t>octombrie</w:t>
      </w:r>
      <w:r w:rsidR="005F0AEC"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202</w:t>
      </w:r>
      <w:r w:rsidR="00CE3151">
        <w:rPr>
          <w:rFonts w:ascii="Times New Roman" w:hAnsi="Times New Roman" w:cs="Times New Roman"/>
          <w:bCs/>
          <w:sz w:val="24"/>
          <w:szCs w:val="24"/>
        </w:rPr>
        <w:t>3</w:t>
      </w:r>
      <w:r w:rsidR="003154A3">
        <w:rPr>
          <w:rFonts w:ascii="Times New Roman" w:hAnsi="Times New Roman" w:cs="Times New Roman"/>
          <w:bCs/>
          <w:sz w:val="24"/>
          <w:szCs w:val="24"/>
        </w:rPr>
        <w:t xml:space="preserve">, în ziarul România Liberă din data de </w:t>
      </w:r>
      <w:r w:rsidR="003676C5">
        <w:rPr>
          <w:rFonts w:ascii="Times New Roman" w:hAnsi="Times New Roman" w:cs="Times New Roman"/>
          <w:bCs/>
          <w:sz w:val="24"/>
          <w:szCs w:val="24"/>
        </w:rPr>
        <w:t>18</w:t>
      </w:r>
      <w:r w:rsidR="00B916F2">
        <w:rPr>
          <w:rFonts w:ascii="Times New Roman" w:hAnsi="Times New Roman" w:cs="Times New Roman"/>
          <w:bCs/>
          <w:sz w:val="24"/>
          <w:szCs w:val="24"/>
        </w:rPr>
        <w:t xml:space="preserve"> </w:t>
      </w:r>
      <w:r w:rsidR="00C04FB1">
        <w:rPr>
          <w:rFonts w:ascii="Times New Roman" w:eastAsia="DaxlinePro-Light" w:hAnsi="Times New Roman" w:cs="Times New Roman"/>
          <w:bCs/>
          <w:sz w:val="24"/>
          <w:szCs w:val="24"/>
        </w:rPr>
        <w:t>octombrie</w:t>
      </w:r>
      <w:r w:rsidR="005F0AEC" w:rsidRPr="00EA56DE">
        <w:rPr>
          <w:rFonts w:ascii="Times New Roman" w:eastAsia="DaxlinePro-Light" w:hAnsi="Times New Roman" w:cs="Times New Roman"/>
          <w:bCs/>
          <w:sz w:val="24"/>
          <w:szCs w:val="24"/>
        </w:rPr>
        <w:t xml:space="preserve"> </w:t>
      </w:r>
      <w:r w:rsidR="003154A3">
        <w:rPr>
          <w:rFonts w:ascii="Times New Roman" w:hAnsi="Times New Roman" w:cs="Times New Roman"/>
          <w:bCs/>
          <w:sz w:val="24"/>
          <w:szCs w:val="24"/>
        </w:rPr>
        <w:t>202</w:t>
      </w:r>
      <w:r w:rsidR="00CE3151">
        <w:rPr>
          <w:rFonts w:ascii="Times New Roman" w:hAnsi="Times New Roman" w:cs="Times New Roman"/>
          <w:bCs/>
          <w:sz w:val="24"/>
          <w:szCs w:val="24"/>
        </w:rPr>
        <w:t>3</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pe pagina de web a Societăţii la adresa</w:t>
      </w:r>
      <w:r w:rsidR="00DB058A" w:rsidRPr="0003070C">
        <w:t xml:space="preserve"> </w:t>
      </w:r>
      <w:hyperlink r:id="rId11"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secţiunea Investitori &gt; Adunarea Generală a Acţionarilor</w:t>
      </w:r>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în data de </w:t>
      </w:r>
      <w:r w:rsidR="00C04FB1">
        <w:rPr>
          <w:rFonts w:ascii="Times New Roman" w:hAnsi="Times New Roman" w:cs="Times New Roman"/>
          <w:bCs/>
          <w:sz w:val="24"/>
          <w:szCs w:val="24"/>
        </w:rPr>
        <w:t>17</w:t>
      </w:r>
      <w:r w:rsidR="00AE1348">
        <w:rPr>
          <w:rFonts w:ascii="Times New Roman" w:hAnsi="Times New Roman" w:cs="Times New Roman"/>
          <w:bCs/>
          <w:sz w:val="24"/>
          <w:szCs w:val="24"/>
        </w:rPr>
        <w:t xml:space="preserve"> </w:t>
      </w:r>
      <w:r w:rsidR="00C04FB1">
        <w:rPr>
          <w:rFonts w:ascii="Times New Roman" w:eastAsia="DaxlinePro-Light" w:hAnsi="Times New Roman" w:cs="Times New Roman"/>
          <w:bCs/>
          <w:sz w:val="24"/>
          <w:szCs w:val="24"/>
        </w:rPr>
        <w:t>octombrie</w:t>
      </w:r>
      <w:r w:rsidR="00AE1348" w:rsidRPr="00EA56DE">
        <w:rPr>
          <w:rFonts w:ascii="Times New Roman" w:eastAsia="DaxlinePro-Light" w:hAnsi="Times New Roman" w:cs="Times New Roman"/>
          <w:bCs/>
          <w:sz w:val="24"/>
          <w:szCs w:val="24"/>
        </w:rPr>
        <w:t xml:space="preserve"> </w:t>
      </w:r>
      <w:r w:rsidR="00AE1348" w:rsidRPr="00F7080E">
        <w:rPr>
          <w:rFonts w:ascii="Times New Roman" w:hAnsi="Times New Roman" w:cs="Times New Roman"/>
          <w:bCs/>
          <w:sz w:val="24"/>
          <w:szCs w:val="24"/>
        </w:rPr>
        <w:t>202</w:t>
      </w:r>
      <w:r w:rsidR="00AE1348">
        <w:rPr>
          <w:rFonts w:ascii="Times New Roman" w:hAnsi="Times New Roman" w:cs="Times New Roman"/>
          <w:bCs/>
          <w:sz w:val="24"/>
          <w:szCs w:val="24"/>
        </w:rPr>
        <w:t>3</w:t>
      </w:r>
      <w:r w:rsidRPr="00F7080E">
        <w:rPr>
          <w:rFonts w:ascii="Times New Roman" w:hAnsi="Times New Roman" w:cs="Times New Roman"/>
          <w:bCs/>
          <w:sz w:val="24"/>
          <w:szCs w:val="24"/>
        </w:rPr>
        <w:t>;</w:t>
      </w:r>
    </w:p>
    <w:p w14:paraId="38BE2D8B" w14:textId="3D4167DD"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a AG</w:t>
      </w:r>
      <w:r w:rsidR="005F0AEC">
        <w:rPr>
          <w:rFonts w:ascii="Times New Roman" w:hAnsi="Times New Roman" w:cs="Times New Roman"/>
          <w:bCs/>
          <w:sz w:val="24"/>
          <w:szCs w:val="24"/>
        </w:rPr>
        <w:t>O</w:t>
      </w:r>
      <w:r w:rsidRPr="00F7080E">
        <w:rPr>
          <w:rFonts w:ascii="Times New Roman" w:hAnsi="Times New Roman" w:cs="Times New Roman"/>
          <w:bCs/>
          <w:sz w:val="24"/>
          <w:szCs w:val="24"/>
        </w:rPr>
        <w:t xml:space="preserve">A din </w:t>
      </w:r>
      <w:r w:rsidR="00B916F2" w:rsidRPr="00E44ED9">
        <w:rPr>
          <w:rFonts w:ascii="Times New Roman" w:eastAsia="DaxlinePro-Light" w:hAnsi="Times New Roman" w:cs="Times New Roman"/>
          <w:sz w:val="24"/>
          <w:szCs w:val="24"/>
          <w:lang w:val="en-US"/>
        </w:rPr>
        <w:t>[</w:t>
      </w:r>
      <w:r w:rsidR="00AE1348" w:rsidRPr="00AE1348">
        <w:rPr>
          <w:rFonts w:ascii="Times New Roman" w:eastAsia="DaxlinePro-Light" w:hAnsi="Times New Roman" w:cs="Times New Roman"/>
          <w:sz w:val="24"/>
          <w:szCs w:val="24"/>
          <w:highlight w:val="yellow"/>
        </w:rPr>
        <w:t>2</w:t>
      </w:r>
      <w:r w:rsidR="00C04FB1">
        <w:rPr>
          <w:rFonts w:ascii="Times New Roman" w:eastAsia="DaxlinePro-Light" w:hAnsi="Times New Roman" w:cs="Times New Roman"/>
          <w:sz w:val="24"/>
          <w:szCs w:val="24"/>
          <w:highlight w:val="yellow"/>
        </w:rPr>
        <w:t>0</w:t>
      </w:r>
      <w:r w:rsidR="00B916F2" w:rsidRPr="00E44ED9">
        <w:rPr>
          <w:rFonts w:ascii="Times New Roman" w:eastAsia="DaxlinePro-Light" w:hAnsi="Times New Roman" w:cs="Times New Roman"/>
          <w:sz w:val="24"/>
          <w:szCs w:val="24"/>
        </w:rPr>
        <w:t>]/[</w:t>
      </w:r>
      <w:r w:rsidR="00AE1348" w:rsidRPr="00AE1348">
        <w:rPr>
          <w:rFonts w:ascii="Times New Roman" w:eastAsia="DaxlinePro-Light" w:hAnsi="Times New Roman" w:cs="Times New Roman"/>
          <w:sz w:val="24"/>
          <w:szCs w:val="24"/>
          <w:highlight w:val="yellow"/>
        </w:rPr>
        <w:t>2</w:t>
      </w:r>
      <w:r w:rsidR="00C04FB1">
        <w:rPr>
          <w:rFonts w:ascii="Times New Roman" w:eastAsia="DaxlinePro-Light" w:hAnsi="Times New Roman" w:cs="Times New Roman"/>
          <w:sz w:val="24"/>
          <w:szCs w:val="24"/>
          <w:highlight w:val="yellow"/>
        </w:rPr>
        <w:t>1</w:t>
      </w:r>
      <w:r w:rsidR="00B916F2" w:rsidRPr="00E44ED9">
        <w:rPr>
          <w:rFonts w:ascii="Times New Roman" w:eastAsia="DaxlinePro-Light" w:hAnsi="Times New Roman" w:cs="Times New Roman"/>
          <w:sz w:val="24"/>
          <w:szCs w:val="24"/>
        </w:rPr>
        <w:t>].</w:t>
      </w:r>
      <w:r w:rsidR="00C04FB1">
        <w:rPr>
          <w:rFonts w:ascii="Times New Roman" w:eastAsia="DaxlinePro-Light" w:hAnsi="Times New Roman" w:cs="Times New Roman"/>
          <w:sz w:val="24"/>
          <w:szCs w:val="24"/>
        </w:rPr>
        <w:t>11</w:t>
      </w:r>
      <w:r w:rsidR="00F97565" w:rsidRPr="00E44ED9">
        <w:rPr>
          <w:rFonts w:ascii="Times New Roman" w:eastAsia="DaxlinePro-Light" w:hAnsi="Times New Roman" w:cs="Times New Roman"/>
          <w:sz w:val="24"/>
          <w:szCs w:val="24"/>
        </w:rPr>
        <w:t>.202</w:t>
      </w:r>
      <w:r w:rsidR="00AE1348">
        <w:rPr>
          <w:rFonts w:ascii="Times New Roman" w:eastAsia="DaxlinePro-Light" w:hAnsi="Times New Roman" w:cs="Times New Roman"/>
          <w:sz w:val="24"/>
          <w:szCs w:val="24"/>
        </w:rPr>
        <w:t>3</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C04FB1">
        <w:rPr>
          <w:rFonts w:ascii="Times New Roman" w:hAnsi="Times New Roman" w:cs="Times New Roman"/>
          <w:noProof/>
          <w:sz w:val="24"/>
          <w:szCs w:val="24"/>
        </w:rPr>
        <w:t>8</w:t>
      </w:r>
      <w:r w:rsidR="000B13F3" w:rsidRPr="003724B3">
        <w:rPr>
          <w:rFonts w:ascii="Times New Roman" w:hAnsi="Times New Roman" w:cs="Times New Roman"/>
          <w:noProof/>
          <w:sz w:val="24"/>
          <w:szCs w:val="24"/>
        </w:rPr>
        <w:t xml:space="preserve"> </w:t>
      </w:r>
      <w:r w:rsidR="00C04FB1">
        <w:rPr>
          <w:rFonts w:ascii="Times New Roman" w:hAnsi="Times New Roman" w:cs="Times New Roman"/>
          <w:noProof/>
          <w:sz w:val="24"/>
          <w:szCs w:val="24"/>
        </w:rPr>
        <w:t>noiembrie</w:t>
      </w:r>
      <w:r w:rsidR="000B13F3" w:rsidRPr="003724B3">
        <w:rPr>
          <w:rFonts w:ascii="Times New Roman" w:hAnsi="Times New Roman" w:cs="Times New Roman"/>
          <w:noProof/>
          <w:sz w:val="24"/>
          <w:szCs w:val="24"/>
        </w:rPr>
        <w:t xml:space="preserve"> 202</w:t>
      </w:r>
      <w:r w:rsidR="003833EF">
        <w:rPr>
          <w:rFonts w:ascii="Times New Roman" w:hAnsi="Times New Roman" w:cs="Times New Roman"/>
          <w:noProof/>
          <w:sz w:val="24"/>
          <w:szCs w:val="24"/>
        </w:rPr>
        <w:t>3</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581E6207"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ei AG</w:t>
      </w:r>
      <w:r w:rsidR="005F0AEC">
        <w:rPr>
          <w:rFonts w:ascii="Times New Roman" w:hAnsi="Times New Roman" w:cs="Times New Roman"/>
          <w:bCs/>
          <w:sz w:val="24"/>
          <w:szCs w:val="24"/>
        </w:rPr>
        <w:t>O</w:t>
      </w:r>
      <w:r w:rsidRPr="000B13F3">
        <w:rPr>
          <w:rFonts w:ascii="Times New Roman" w:hAnsi="Times New Roman" w:cs="Times New Roman"/>
          <w:bCs/>
          <w:sz w:val="24"/>
          <w:szCs w:val="24"/>
        </w:rPr>
        <w:t xml:space="preserv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w:t>
      </w:r>
      <w:r w:rsidR="005F0AEC">
        <w:rPr>
          <w:rFonts w:ascii="Times New Roman" w:hAnsi="Times New Roman" w:cs="Times New Roman"/>
          <w:bCs/>
          <w:sz w:val="24"/>
          <w:szCs w:val="24"/>
        </w:rPr>
        <w:t>O</w:t>
      </w:r>
      <w:r w:rsidR="000B13F3" w:rsidRPr="000B13F3">
        <w:rPr>
          <w:rFonts w:ascii="Times New Roman" w:hAnsi="Times New Roman" w:cs="Times New Roman"/>
          <w:bCs/>
          <w:sz w:val="24"/>
          <w:szCs w:val="24"/>
        </w:rPr>
        <w:t>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8704C5E" w14:textId="12CC3464" w:rsidR="00D84A90"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630150">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3FFEE4C2" w14:textId="57FADD05" w:rsidR="0035527F" w:rsidRPr="003833EF" w:rsidRDefault="0040386C" w:rsidP="008A11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 xml:space="preserve">vedere </w:t>
      </w:r>
      <w:r w:rsidR="009219DD" w:rsidRPr="00296CC3">
        <w:rPr>
          <w:rFonts w:ascii="Times New Roman" w:hAnsi="Times New Roman" w:cs="Times New Roman"/>
          <w:b/>
          <w:sz w:val="24"/>
          <w:szCs w:val="24"/>
        </w:rPr>
        <w:t>ordinea de zi aferentă ședinței AG</w:t>
      </w:r>
      <w:r w:rsidR="007B0904">
        <w:rPr>
          <w:rFonts w:ascii="Times New Roman" w:hAnsi="Times New Roman" w:cs="Times New Roman"/>
          <w:b/>
          <w:sz w:val="24"/>
          <w:szCs w:val="24"/>
        </w:rPr>
        <w:t>O</w:t>
      </w:r>
      <w:r w:rsidR="009219DD" w:rsidRPr="00296CC3">
        <w:rPr>
          <w:rFonts w:ascii="Times New Roman" w:hAnsi="Times New Roman" w:cs="Times New Roman"/>
          <w:b/>
          <w:sz w:val="24"/>
          <w:szCs w:val="24"/>
        </w:rPr>
        <w:t xml:space="preserve">A din data de </w:t>
      </w:r>
      <w:r w:rsidR="00296CC3" w:rsidRPr="00296CC3">
        <w:rPr>
          <w:rFonts w:ascii="Times New Roman" w:eastAsia="DaxlinePro-Light" w:hAnsi="Times New Roman" w:cs="Times New Roman"/>
          <w:b/>
          <w:bCs/>
          <w:sz w:val="24"/>
          <w:szCs w:val="24"/>
          <w:lang w:val="en-US"/>
        </w:rPr>
        <w:t>[</w:t>
      </w:r>
      <w:r w:rsidR="003833EF" w:rsidRPr="003833EF">
        <w:rPr>
          <w:rFonts w:ascii="Times New Roman" w:eastAsia="DaxlinePro-Light" w:hAnsi="Times New Roman" w:cs="Times New Roman"/>
          <w:b/>
          <w:bCs/>
          <w:sz w:val="24"/>
          <w:szCs w:val="24"/>
          <w:highlight w:val="yellow"/>
        </w:rPr>
        <w:t>2</w:t>
      </w:r>
      <w:r w:rsidR="00C04FB1">
        <w:rPr>
          <w:rFonts w:ascii="Times New Roman" w:eastAsia="DaxlinePro-Light" w:hAnsi="Times New Roman" w:cs="Times New Roman"/>
          <w:b/>
          <w:bCs/>
          <w:sz w:val="24"/>
          <w:szCs w:val="24"/>
          <w:highlight w:val="yellow"/>
        </w:rPr>
        <w:t>0</w:t>
      </w:r>
      <w:r w:rsidR="00296CC3" w:rsidRPr="00296CC3">
        <w:rPr>
          <w:rFonts w:ascii="Times New Roman" w:eastAsia="DaxlinePro-Light" w:hAnsi="Times New Roman" w:cs="Times New Roman"/>
          <w:b/>
          <w:bCs/>
          <w:sz w:val="24"/>
          <w:szCs w:val="24"/>
        </w:rPr>
        <w:t>]/[</w:t>
      </w:r>
      <w:r w:rsidR="003833EF" w:rsidRPr="003833EF">
        <w:rPr>
          <w:rFonts w:ascii="Times New Roman" w:eastAsia="DaxlinePro-Light" w:hAnsi="Times New Roman" w:cs="Times New Roman"/>
          <w:b/>
          <w:bCs/>
          <w:sz w:val="24"/>
          <w:szCs w:val="24"/>
          <w:highlight w:val="yellow"/>
        </w:rPr>
        <w:t>2</w:t>
      </w:r>
      <w:r w:rsidR="00C04FB1">
        <w:rPr>
          <w:rFonts w:ascii="Times New Roman" w:eastAsia="DaxlinePro-Light" w:hAnsi="Times New Roman" w:cs="Times New Roman"/>
          <w:b/>
          <w:bCs/>
          <w:sz w:val="24"/>
          <w:szCs w:val="24"/>
          <w:highlight w:val="yellow"/>
        </w:rPr>
        <w:t>1</w:t>
      </w:r>
      <w:r w:rsidR="00296CC3" w:rsidRPr="00296CC3">
        <w:rPr>
          <w:rFonts w:ascii="Times New Roman" w:eastAsia="DaxlinePro-Light" w:hAnsi="Times New Roman" w:cs="Times New Roman"/>
          <w:b/>
          <w:bCs/>
          <w:sz w:val="24"/>
          <w:szCs w:val="24"/>
        </w:rPr>
        <w:t>].</w:t>
      </w:r>
      <w:r w:rsidR="00C04FB1">
        <w:rPr>
          <w:rFonts w:ascii="Times New Roman" w:eastAsia="DaxlinePro-Light" w:hAnsi="Times New Roman" w:cs="Times New Roman"/>
          <w:b/>
          <w:bCs/>
          <w:sz w:val="24"/>
          <w:szCs w:val="24"/>
        </w:rPr>
        <w:t>11</w:t>
      </w:r>
      <w:r w:rsidR="00296CC3" w:rsidRPr="00296CC3">
        <w:rPr>
          <w:rFonts w:ascii="Times New Roman" w:eastAsia="DaxlinePro-Light" w:hAnsi="Times New Roman" w:cs="Times New Roman"/>
          <w:b/>
          <w:bCs/>
          <w:sz w:val="24"/>
          <w:szCs w:val="24"/>
        </w:rPr>
        <w:t>.202</w:t>
      </w:r>
      <w:r w:rsidR="003833EF">
        <w:rPr>
          <w:rFonts w:ascii="Times New Roman" w:eastAsia="DaxlinePro-Light" w:hAnsi="Times New Roman" w:cs="Times New Roman"/>
          <w:b/>
          <w:bCs/>
          <w:sz w:val="24"/>
          <w:szCs w:val="24"/>
        </w:rPr>
        <w:t>3</w:t>
      </w:r>
      <w:r w:rsidR="000E5603" w:rsidRPr="00296CC3">
        <w:rPr>
          <w:rFonts w:ascii="Times New Roman" w:hAnsi="Times New Roman" w:cs="Times New Roman"/>
          <w:b/>
          <w:sz w:val="24"/>
          <w:szCs w:val="24"/>
        </w:rPr>
        <w:t>, descrisă mai jos:</w:t>
      </w:r>
      <w:bookmarkStart w:id="8" w:name="_Hlk98165573"/>
    </w:p>
    <w:p w14:paraId="22C80AB6" w14:textId="77777777" w:rsidR="00F7216A" w:rsidRPr="00F7216A" w:rsidRDefault="00F7216A" w:rsidP="00F7216A">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bookmarkStart w:id="9" w:name="_Hlk98779591"/>
      <w:bookmarkEnd w:id="8"/>
      <w:r w:rsidRPr="00F7216A">
        <w:rPr>
          <w:rFonts w:ascii="Times New Roman" w:eastAsia="Calibri" w:hAnsi="Times New Roman" w:cs="Times New Roman"/>
          <w:b/>
          <w:bCs/>
          <w:color w:val="000000"/>
          <w:sz w:val="24"/>
          <w:szCs w:val="24"/>
        </w:rPr>
        <w:t xml:space="preserve">Aprobarea </w:t>
      </w:r>
      <w:r w:rsidRPr="00F7216A">
        <w:rPr>
          <w:rFonts w:ascii="Times New Roman" w:eastAsia="Calibri" w:hAnsi="Times New Roman" w:cs="Times New Roman"/>
          <w:color w:val="000000"/>
          <w:sz w:val="24"/>
          <w:szCs w:val="24"/>
        </w:rPr>
        <w:t xml:space="preserve">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 </w:t>
      </w:r>
    </w:p>
    <w:p w14:paraId="6F4FA6FB" w14:textId="77777777" w:rsidR="00F7216A" w:rsidRPr="00F7216A" w:rsidRDefault="00F7216A" w:rsidP="00F7216A">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F7216A">
        <w:rPr>
          <w:rFonts w:ascii="Times New Roman" w:eastAsia="Calibri" w:hAnsi="Times New Roman" w:cs="Times New Roman"/>
          <w:b/>
          <w:bCs/>
          <w:color w:val="000000"/>
          <w:sz w:val="24"/>
          <w:szCs w:val="24"/>
        </w:rPr>
        <w:t xml:space="preserve">Aprobarea </w:t>
      </w:r>
      <w:r w:rsidRPr="00F7216A">
        <w:rPr>
          <w:rFonts w:ascii="Times New Roman" w:eastAsia="Calibri" w:hAnsi="Times New Roman" w:cs="Times New Roman"/>
          <w:color w:val="000000"/>
          <w:sz w:val="24"/>
          <w:szCs w:val="24"/>
        </w:rPr>
        <w:t xml:space="preserve">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w:t>
      </w:r>
      <w:r w:rsidRPr="00F7216A">
        <w:rPr>
          <w:rFonts w:ascii="Times New Roman" w:eastAsia="Calibri" w:hAnsi="Times New Roman" w:cs="Times New Roman"/>
          <w:color w:val="000000"/>
          <w:sz w:val="24"/>
          <w:szCs w:val="24"/>
        </w:rPr>
        <w:lastRenderedPageBreak/>
        <w:t>Financiari din România, precum şi stabilirea duratei contractului de prestare a serviciilor de audit financiar la minim 1 an, cu posibilitate de prelungire anuală cu acordul părților pentru o perioadă de maximum 4 ani.</w:t>
      </w:r>
    </w:p>
    <w:p w14:paraId="23DE3AF5" w14:textId="5DC5D43B" w:rsidR="006343A5" w:rsidRPr="00F7216A" w:rsidRDefault="00F7216A" w:rsidP="00F7216A">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F7216A">
        <w:rPr>
          <w:rFonts w:ascii="Times New Roman" w:eastAsia="Calibri" w:hAnsi="Times New Roman" w:cs="Times New Roman"/>
          <w:b/>
          <w:bCs/>
          <w:color w:val="000000"/>
          <w:sz w:val="24"/>
          <w:szCs w:val="24"/>
        </w:rPr>
        <w:t xml:space="preserve">Împuternicirea </w:t>
      </w:r>
      <w:r w:rsidRPr="00F7216A">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006343A5" w:rsidRPr="00F7216A">
        <w:rPr>
          <w:rFonts w:ascii="Times New Roman" w:eastAsia="Calibri" w:hAnsi="Times New Roman" w:cs="Times New Roman"/>
          <w:color w:val="000000"/>
          <w:sz w:val="24"/>
          <w:szCs w:val="24"/>
        </w:rPr>
        <w:t>.</w:t>
      </w:r>
    </w:p>
    <w:p w14:paraId="21117C86" w14:textId="77777777" w:rsidR="00F7216A" w:rsidRDefault="00F7216A" w:rsidP="0099518F">
      <w:pPr>
        <w:spacing w:after="0"/>
        <w:contextualSpacing/>
        <w:jc w:val="both"/>
        <w:rPr>
          <w:rFonts w:ascii="Times New Roman" w:hAnsi="Times New Roman" w:cs="Times New Roman"/>
          <w:b/>
          <w:bCs/>
          <w:sz w:val="24"/>
          <w:szCs w:val="24"/>
        </w:rPr>
      </w:pPr>
    </w:p>
    <w:p w14:paraId="54CBC753" w14:textId="57884024"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7E0B6268"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9C6DF9" w:rsidRPr="00EC71B5">
        <w:rPr>
          <w:rFonts w:ascii="Times New Roman" w:hAnsi="Times New Roman" w:cs="Times New Roman"/>
          <w:bCs/>
          <w:sz w:val="24"/>
          <w:szCs w:val="24"/>
        </w:rPr>
        <w:t>[</w:t>
      </w:r>
      <w:r w:rsidR="009C6DF9" w:rsidRPr="00EC71B5">
        <w:rPr>
          <w:rFonts w:ascii="Times New Roman" w:hAnsi="Times New Roman" w:cs="Times New Roman"/>
          <w:bCs/>
          <w:sz w:val="24"/>
          <w:szCs w:val="24"/>
          <w:highlight w:val="yellow"/>
        </w:rPr>
        <w:sym w:font="Symbol" w:char="F0B7"/>
      </w:r>
      <w:r w:rsidR="009C6DF9" w:rsidRPr="00EC71B5">
        <w:rPr>
          <w:rFonts w:ascii="Times New Roman" w:hAnsi="Times New Roman" w:cs="Times New Roman"/>
          <w:bCs/>
          <w:sz w:val="24"/>
          <w:szCs w:val="24"/>
        </w:rPr>
        <w:t>]</w:t>
      </w:r>
      <w:r w:rsidR="009C6DF9" w:rsidRPr="00811195">
        <w:rPr>
          <w:rFonts w:ascii="Times New Roman" w:hAnsi="Times New Roman" w:cs="Times New Roman"/>
          <w:noProof/>
          <w:sz w:val="24"/>
          <w:szCs w:val="24"/>
        </w:rPr>
        <w:t>%</w:t>
      </w:r>
      <w:r w:rsidR="009C6DF9" w:rsidRPr="00EC71B5">
        <w:rPr>
          <w:rFonts w:ascii="Times New Roman" w:hAnsi="Times New Roman" w:cs="Times New Roman"/>
          <w:bCs/>
          <w:sz w:val="24"/>
          <w:szCs w:val="24"/>
        </w:rPr>
        <w:t xml:space="preserve"> </w:t>
      </w:r>
      <w:r w:rsidR="009C6DF9">
        <w:rPr>
          <w:rFonts w:ascii="Times New Roman" w:hAnsi="Times New Roman" w:cs="Times New Roman"/>
          <w:bCs/>
          <w:sz w:val="24"/>
          <w:szCs w:val="24"/>
        </w:rPr>
        <w:t xml:space="preserve">din capitalul social,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Pr>
          <w:rFonts w:ascii="Times New Roman" w:hAnsi="Times New Roman" w:cs="Times New Roman"/>
          <w:noProof/>
          <w:sz w:val="24"/>
          <w:szCs w:val="24"/>
          <w:lang w:val="en-US"/>
        </w:rPr>
        <w:t>;</w:t>
      </w:r>
    </w:p>
    <w:p w14:paraId="0CFF05F0" w14:textId="743F6C1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900FE4">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662732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674D89">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73FA7C47" w:rsid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6B7EB17E" w14:textId="77777777" w:rsidR="003830D8" w:rsidRPr="001158D8" w:rsidRDefault="003830D8">
      <w:pPr>
        <w:spacing w:after="0" w:line="360" w:lineRule="auto"/>
        <w:jc w:val="both"/>
        <w:rPr>
          <w:rFonts w:ascii="Times New Roman" w:hAnsi="Times New Roman" w:cs="Times New Roman"/>
          <w:noProof/>
          <w:sz w:val="24"/>
          <w:szCs w:val="24"/>
        </w:rPr>
      </w:pPr>
    </w:p>
    <w:p w14:paraId="4791681F" w14:textId="3AECE2D9" w:rsidR="001158D8" w:rsidRPr="001158D8" w:rsidRDefault="0025132C" w:rsidP="0099518F">
      <w:pPr>
        <w:pStyle w:val="ListParagraph"/>
        <w:spacing w:after="0" w:line="360" w:lineRule="auto"/>
        <w:ind w:left="0"/>
        <w:jc w:val="both"/>
        <w:rPr>
          <w:rFonts w:ascii="Times New Roman" w:hAnsi="Times New Roman" w:cs="Times New Roman"/>
          <w:noProof/>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Pr>
          <w:rFonts w:ascii="Times New Roman" w:hAnsi="Times New Roman" w:cs="Times New Roman"/>
          <w:b/>
          <w:bCs/>
          <w:sz w:val="24"/>
          <w:szCs w:val="24"/>
        </w:rPr>
        <w:t xml:space="preserve"> </w:t>
      </w:r>
      <w:r w:rsidR="00DA6A00" w:rsidRPr="00DA6A00">
        <w:rPr>
          <w:rFonts w:ascii="Times New Roman" w:hAnsi="Times New Roman" w:cs="Times New Roman"/>
          <w:noProof/>
          <w:sz w:val="24"/>
          <w:szCs w:val="24"/>
        </w:rPr>
        <w:t>încet</w:t>
      </w:r>
      <w:r w:rsidR="00DA6A00">
        <w:rPr>
          <w:rFonts w:ascii="Times New Roman" w:hAnsi="Times New Roman" w:cs="Times New Roman"/>
          <w:noProof/>
          <w:sz w:val="24"/>
          <w:szCs w:val="24"/>
        </w:rPr>
        <w:t>area</w:t>
      </w:r>
      <w:r w:rsidR="00DA6A00" w:rsidRPr="00DA6A00">
        <w:rPr>
          <w:rFonts w:ascii="Times New Roman" w:hAnsi="Times New Roman" w:cs="Times New Roman"/>
          <w:noProof/>
          <w:sz w:val="24"/>
          <w:szCs w:val="24"/>
        </w:rPr>
        <w:t xml:space="preserve">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r w:rsidR="000F4A8E" w:rsidRPr="000F4A8E">
        <w:rPr>
          <w:rFonts w:ascii="Times New Roman" w:hAnsi="Times New Roman" w:cs="Times New Roman"/>
          <w:noProof/>
          <w:sz w:val="24"/>
          <w:szCs w:val="24"/>
        </w:rPr>
        <w:t>.</w:t>
      </w:r>
    </w:p>
    <w:bookmarkEnd w:id="9"/>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64BB91CE"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A04C7A" w:rsidRPr="001013C1">
        <w:rPr>
          <w:rFonts w:ascii="Times New Roman" w:hAnsi="Times New Roman" w:cs="Times New Roman"/>
          <w:bCs/>
          <w:sz w:val="24"/>
          <w:szCs w:val="24"/>
        </w:rPr>
        <w:t>[</w:t>
      </w:r>
      <w:r w:rsidR="00A04C7A" w:rsidRPr="001013C1">
        <w:rPr>
          <w:rFonts w:ascii="Times New Roman" w:hAnsi="Times New Roman" w:cs="Times New Roman"/>
          <w:bCs/>
          <w:sz w:val="24"/>
          <w:szCs w:val="24"/>
          <w:highlight w:val="yellow"/>
        </w:rPr>
        <w:sym w:font="Symbol" w:char="F0B7"/>
      </w:r>
      <w:r w:rsidR="00A04C7A" w:rsidRPr="001013C1">
        <w:rPr>
          <w:rFonts w:ascii="Times New Roman" w:hAnsi="Times New Roman" w:cs="Times New Roman"/>
          <w:bCs/>
          <w:sz w:val="24"/>
          <w:szCs w:val="24"/>
        </w:rPr>
        <w:t>]</w:t>
      </w:r>
      <w:r w:rsidR="00A04C7A" w:rsidRPr="001158D8">
        <w:rPr>
          <w:rFonts w:ascii="Times New Roman" w:hAnsi="Times New Roman" w:cs="Times New Roman"/>
          <w:noProof/>
          <w:sz w:val="24"/>
          <w:szCs w:val="24"/>
        </w:rPr>
        <w:t>% din capitalul social</w:t>
      </w:r>
      <w:r w:rsidR="00A04C7A">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6119231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08A6984B"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52FFDC82" w:rsidR="006E6581" w:rsidRDefault="00A07324" w:rsidP="00F902EC">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E90631" w:rsidRPr="00E90631">
        <w:rPr>
          <w:rFonts w:ascii="Times New Roman" w:hAnsi="Times New Roman" w:cs="Times New Roman"/>
          <w:sz w:val="24"/>
          <w:szCs w:val="24"/>
        </w:rPr>
        <w:t>numir</w:t>
      </w:r>
      <w:r w:rsidR="00E90631">
        <w:rPr>
          <w:rFonts w:ascii="Times New Roman" w:hAnsi="Times New Roman" w:cs="Times New Roman"/>
          <w:sz w:val="24"/>
          <w:szCs w:val="24"/>
        </w:rPr>
        <w:t>ea</w:t>
      </w:r>
      <w:r w:rsidR="00E90631" w:rsidRPr="00E90631">
        <w:rPr>
          <w:rFonts w:ascii="Times New Roman" w:hAnsi="Times New Roman" w:cs="Times New Roman"/>
          <w:sz w:val="24"/>
          <w:szCs w:val="24"/>
        </w:rPr>
        <w:t xml:space="preserve"> în calitate de auditor financiar al Societății a KPMG AUDIT S.R.L., societate cu răspundere limitată înfiinţată şi care funcţionează în conformitate cu legislaţia </w:t>
      </w:r>
      <w:r w:rsidR="00E90631" w:rsidRPr="00E90631">
        <w:rPr>
          <w:rFonts w:ascii="Times New Roman" w:hAnsi="Times New Roman" w:cs="Times New Roman"/>
          <w:sz w:val="24"/>
          <w:szCs w:val="24"/>
        </w:rPr>
        <w:lastRenderedPageBreak/>
        <w:t>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r w:rsidR="00E63532">
        <w:rPr>
          <w:rFonts w:ascii="Times New Roman" w:hAnsi="Times New Roman" w:cs="Times New Roman"/>
          <w:sz w:val="24"/>
          <w:szCs w:val="24"/>
        </w:rPr>
        <w:t>.</w:t>
      </w:r>
    </w:p>
    <w:p w14:paraId="2E44E862" w14:textId="2493C3BB" w:rsidR="00E63532" w:rsidRDefault="00E63532" w:rsidP="00F902EC">
      <w:pPr>
        <w:spacing w:after="0" w:line="360" w:lineRule="auto"/>
        <w:jc w:val="both"/>
        <w:rPr>
          <w:rFonts w:ascii="Times New Roman" w:hAnsi="Times New Roman" w:cs="Times New Roman"/>
          <w:sz w:val="24"/>
          <w:szCs w:val="24"/>
        </w:rPr>
      </w:pPr>
    </w:p>
    <w:p w14:paraId="537DB99B" w14:textId="4681DE5D" w:rsidR="00E63532" w:rsidRPr="006E6581" w:rsidRDefault="00E63532" w:rsidP="00E63532">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194645B4" w14:textId="77777777" w:rsidR="00E63532" w:rsidRPr="008C5BF3" w:rsidRDefault="00E63532" w:rsidP="00E63532">
      <w:pPr>
        <w:keepNext/>
        <w:spacing w:after="0" w:line="360" w:lineRule="auto"/>
        <w:jc w:val="both"/>
        <w:rPr>
          <w:rFonts w:ascii="Times New Roman" w:hAnsi="Times New Roman" w:cs="Times New Roman"/>
          <w:sz w:val="24"/>
          <w:szCs w:val="24"/>
        </w:rPr>
      </w:pPr>
    </w:p>
    <w:p w14:paraId="37ECCE6D" w14:textId="77777777" w:rsidR="00E63532" w:rsidRDefault="00E63532" w:rsidP="00E63532">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2B802BE" w14:textId="17B56CA2"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D04B7C" w:rsidRPr="001013C1">
        <w:rPr>
          <w:rFonts w:ascii="Times New Roman" w:hAnsi="Times New Roman" w:cs="Times New Roman"/>
          <w:bCs/>
          <w:sz w:val="24"/>
          <w:szCs w:val="24"/>
        </w:rPr>
        <w:t>[</w:t>
      </w:r>
      <w:r w:rsidR="00D04B7C" w:rsidRPr="001013C1">
        <w:rPr>
          <w:rFonts w:ascii="Times New Roman" w:hAnsi="Times New Roman" w:cs="Times New Roman"/>
          <w:bCs/>
          <w:sz w:val="24"/>
          <w:szCs w:val="24"/>
          <w:highlight w:val="yellow"/>
        </w:rPr>
        <w:sym w:font="Symbol" w:char="F0B7"/>
      </w:r>
      <w:r w:rsidR="00D04B7C" w:rsidRPr="001013C1">
        <w:rPr>
          <w:rFonts w:ascii="Times New Roman" w:hAnsi="Times New Roman" w:cs="Times New Roman"/>
          <w:bCs/>
          <w:sz w:val="24"/>
          <w:szCs w:val="24"/>
        </w:rPr>
        <w:t>]</w:t>
      </w:r>
      <w:r w:rsidR="00D04B7C" w:rsidRPr="001158D8">
        <w:rPr>
          <w:rFonts w:ascii="Times New Roman" w:hAnsi="Times New Roman" w:cs="Times New Roman"/>
          <w:noProof/>
          <w:sz w:val="24"/>
          <w:szCs w:val="24"/>
        </w:rPr>
        <w:t>% din capitalul social</w:t>
      </w:r>
      <w:r w:rsidR="00F7284F">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84DF004"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FD9DC0"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C998F7D" w14:textId="77777777" w:rsidR="00E63532" w:rsidRPr="001158D8"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A2285D9" w14:textId="77777777" w:rsidR="00E63532" w:rsidRPr="001158D8" w:rsidRDefault="00E63532" w:rsidP="00E63532">
      <w:pPr>
        <w:pStyle w:val="ListParagraph"/>
        <w:spacing w:after="0" w:line="360" w:lineRule="auto"/>
        <w:ind w:left="0"/>
        <w:jc w:val="both"/>
        <w:rPr>
          <w:rFonts w:ascii="Times New Roman" w:hAnsi="Times New Roman" w:cs="Times New Roman"/>
          <w:noProof/>
          <w:sz w:val="24"/>
          <w:szCs w:val="24"/>
        </w:rPr>
      </w:pPr>
    </w:p>
    <w:p w14:paraId="4975D50F" w14:textId="07894B71" w:rsidR="00E63532" w:rsidRPr="005836A9" w:rsidRDefault="00E63532" w:rsidP="00E42FCB">
      <w:pPr>
        <w:spacing w:after="0" w:line="360" w:lineRule="auto"/>
        <w:jc w:val="both"/>
        <w:rPr>
          <w:rFonts w:ascii="Times New Roman" w:hAnsi="Times New Roman" w:cs="Times New Roman"/>
          <w:i/>
          <w:iCs/>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respinge] </w:t>
      </w:r>
      <w:r w:rsidR="00885D4A">
        <w:rPr>
          <w:rFonts w:ascii="Times New Roman" w:hAnsi="Times New Roman" w:cs="Times New Roman"/>
          <w:sz w:val="24"/>
          <w:szCs w:val="24"/>
        </w:rPr>
        <w:t xml:space="preserve">împuternicirea </w:t>
      </w:r>
      <w:r w:rsidR="00885D4A" w:rsidRPr="00885D4A">
        <w:rPr>
          <w:rFonts w:ascii="Times New Roman" w:hAnsi="Times New Roman" w:cs="Times New Roman"/>
          <w:sz w:val="24"/>
          <w:szCs w:val="24"/>
        </w:rPr>
        <w:t xml:space="preserve">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w:t>
      </w:r>
      <w:r w:rsidR="00885D4A" w:rsidRPr="00885D4A">
        <w:rPr>
          <w:rFonts w:ascii="Times New Roman" w:hAnsi="Times New Roman" w:cs="Times New Roman"/>
          <w:sz w:val="24"/>
          <w:szCs w:val="24"/>
        </w:rPr>
        <w:lastRenderedPageBreak/>
        <w:t>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00E42FCB">
        <w:rPr>
          <w:rFonts w:ascii="Times New Roman" w:hAnsi="Times New Roman" w:cs="Times New Roman"/>
          <w:sz w:val="24"/>
          <w:szCs w:val="24"/>
        </w:rPr>
        <w:t>.</w:t>
      </w:r>
    </w:p>
    <w:p w14:paraId="7F59B3FE" w14:textId="77777777" w:rsidR="004D3171" w:rsidRDefault="004D3171" w:rsidP="005836A9">
      <w:pPr>
        <w:spacing w:after="0"/>
        <w:contextualSpacing/>
        <w:rPr>
          <w:rFonts w:ascii="Times New Roman" w:hAnsi="Times New Roman" w:cs="Times New Roman"/>
          <w:b/>
          <w:bCs/>
          <w:sz w:val="24"/>
          <w:szCs w:val="24"/>
          <w:u w:val="single"/>
        </w:rPr>
      </w:pPr>
    </w:p>
    <w:p w14:paraId="61CB8506" w14:textId="21219148"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1A132E">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1A132E">
        <w:rPr>
          <w:rFonts w:ascii="Times New Roman" w:eastAsia="DaxlinePro-Light" w:hAnsi="Times New Roman" w:cs="Times New Roman"/>
          <w:b/>
          <w:i/>
          <w:sz w:val="24"/>
          <w:szCs w:val="24"/>
          <w:lang w:val="en-US"/>
        </w:rPr>
        <w:t xml:space="preserve"> </w:t>
      </w:r>
      <w:r w:rsidR="00DA5951">
        <w:rPr>
          <w:rFonts w:ascii="Times New Roman" w:eastAsia="DaxlinePro-Light" w:hAnsi="Times New Roman" w:cs="Times New Roman"/>
          <w:b/>
          <w:i/>
          <w:sz w:val="24"/>
          <w:szCs w:val="24"/>
          <w:lang w:val="en-US"/>
        </w:rPr>
        <w:t>și cu procesul-verbal al AG</w:t>
      </w:r>
      <w:r w:rsidR="00E62C50">
        <w:rPr>
          <w:rFonts w:ascii="Times New Roman" w:eastAsia="DaxlinePro-Light" w:hAnsi="Times New Roman" w:cs="Times New Roman"/>
          <w:b/>
          <w:i/>
          <w:sz w:val="24"/>
          <w:szCs w:val="24"/>
          <w:lang w:val="en-US"/>
        </w:rPr>
        <w:t>O</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0A6EF8" w:rsidRPr="000A6EF8">
        <w:rPr>
          <w:rFonts w:ascii="Times New Roman" w:eastAsia="DaxlinePro-Light" w:hAnsi="Times New Roman" w:cs="Times New Roman"/>
          <w:b/>
          <w:i/>
          <w:sz w:val="24"/>
          <w:szCs w:val="24"/>
          <w:highlight w:val="yellow"/>
          <w:lang w:val="en-US"/>
        </w:rPr>
        <w:t>2</w:t>
      </w:r>
      <w:r w:rsidR="00885D4A">
        <w:rPr>
          <w:rFonts w:ascii="Times New Roman" w:eastAsia="DaxlinePro-Light" w:hAnsi="Times New Roman" w:cs="Times New Roman"/>
          <w:b/>
          <w:i/>
          <w:sz w:val="24"/>
          <w:szCs w:val="24"/>
          <w:highlight w:val="yellow"/>
          <w:lang w:val="en-US"/>
        </w:rPr>
        <w:t>0</w:t>
      </w:r>
      <w:r w:rsidR="00DA5951" w:rsidRPr="00CD77BD">
        <w:rPr>
          <w:rFonts w:ascii="Times New Roman" w:eastAsia="DaxlinePro-Light" w:hAnsi="Times New Roman" w:cs="Times New Roman"/>
          <w:b/>
          <w:i/>
          <w:sz w:val="24"/>
          <w:szCs w:val="24"/>
          <w:lang w:val="en-US"/>
        </w:rPr>
        <w:t>]/[</w:t>
      </w:r>
      <w:r w:rsidR="000A6EF8" w:rsidRPr="000A6EF8">
        <w:rPr>
          <w:rFonts w:ascii="Times New Roman" w:eastAsia="DaxlinePro-Light" w:hAnsi="Times New Roman" w:cs="Times New Roman"/>
          <w:b/>
          <w:i/>
          <w:sz w:val="24"/>
          <w:szCs w:val="24"/>
          <w:highlight w:val="yellow"/>
          <w:lang w:val="en-US"/>
        </w:rPr>
        <w:t>2</w:t>
      </w:r>
      <w:r w:rsidR="00885D4A">
        <w:rPr>
          <w:rFonts w:ascii="Times New Roman" w:eastAsia="DaxlinePro-Light" w:hAnsi="Times New Roman" w:cs="Times New Roman"/>
          <w:b/>
          <w:i/>
          <w:sz w:val="24"/>
          <w:szCs w:val="24"/>
          <w:highlight w:val="yellow"/>
          <w:lang w:val="en-US"/>
        </w:rPr>
        <w:t>1</w:t>
      </w:r>
      <w:r w:rsidR="00DA5951" w:rsidRPr="00CD77BD">
        <w:rPr>
          <w:rFonts w:ascii="Times New Roman" w:eastAsia="DaxlinePro-Light" w:hAnsi="Times New Roman" w:cs="Times New Roman"/>
          <w:b/>
          <w:i/>
          <w:sz w:val="24"/>
          <w:szCs w:val="24"/>
          <w:lang w:val="en-US"/>
        </w:rPr>
        <w:t>].</w:t>
      </w:r>
      <w:r w:rsidR="00885D4A">
        <w:rPr>
          <w:rFonts w:ascii="Times New Roman" w:eastAsia="DaxlinePro-Light" w:hAnsi="Times New Roman" w:cs="Times New Roman"/>
          <w:b/>
          <w:i/>
          <w:sz w:val="24"/>
          <w:szCs w:val="24"/>
          <w:lang w:val="en-US"/>
        </w:rPr>
        <w:t>11</w:t>
      </w:r>
      <w:r w:rsidR="00DA5951" w:rsidRPr="0075464A">
        <w:rPr>
          <w:rFonts w:ascii="Times New Roman" w:eastAsia="DaxlinePro-Light" w:hAnsi="Times New Roman" w:cs="Times New Roman"/>
          <w:b/>
          <w:i/>
          <w:sz w:val="24"/>
          <w:szCs w:val="24"/>
          <w:lang w:val="en-US"/>
        </w:rPr>
        <w:t>.202</w:t>
      </w:r>
      <w:r w:rsidR="000A6EF8">
        <w:rPr>
          <w:rFonts w:ascii="Times New Roman" w:eastAsia="DaxlinePro-Light" w:hAnsi="Times New Roman" w:cs="Times New Roman"/>
          <w:b/>
          <w:i/>
          <w:sz w:val="24"/>
          <w:szCs w:val="24"/>
          <w:lang w:val="en-US"/>
        </w:rPr>
        <w:t>3</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0BE85D56"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F902EC" w:rsidRPr="00F902EC">
        <w:rPr>
          <w:rFonts w:ascii="Times New Roman" w:eastAsia="DaxlinePro-Light" w:hAnsi="Times New Roman" w:cs="Times New Roman"/>
          <w:bCs/>
          <w:iCs/>
          <w:sz w:val="24"/>
          <w:szCs w:val="24"/>
          <w:lang w:val="en-US"/>
        </w:rPr>
        <w:t>[</w:t>
      </w:r>
      <w:r w:rsidR="000A6EF8" w:rsidRPr="000A6EF8">
        <w:rPr>
          <w:rFonts w:ascii="Times New Roman" w:eastAsia="DaxlinePro-Light" w:hAnsi="Times New Roman" w:cs="Times New Roman"/>
          <w:bCs/>
          <w:iCs/>
          <w:sz w:val="24"/>
          <w:szCs w:val="24"/>
          <w:highlight w:val="yellow"/>
          <w:lang w:val="en-US"/>
        </w:rPr>
        <w:t>2</w:t>
      </w:r>
      <w:r w:rsidR="00885D4A">
        <w:rPr>
          <w:rFonts w:ascii="Times New Roman" w:eastAsia="DaxlinePro-Light" w:hAnsi="Times New Roman" w:cs="Times New Roman"/>
          <w:bCs/>
          <w:iCs/>
          <w:sz w:val="24"/>
          <w:szCs w:val="24"/>
          <w:highlight w:val="yellow"/>
          <w:lang w:val="en-US"/>
        </w:rPr>
        <w:t>0</w:t>
      </w:r>
      <w:r w:rsidR="00F902EC" w:rsidRPr="00F902EC">
        <w:rPr>
          <w:rFonts w:ascii="Times New Roman" w:eastAsia="DaxlinePro-Light" w:hAnsi="Times New Roman" w:cs="Times New Roman"/>
          <w:bCs/>
          <w:iCs/>
          <w:sz w:val="24"/>
          <w:szCs w:val="24"/>
          <w:lang w:val="en-US"/>
        </w:rPr>
        <w:t>]/[</w:t>
      </w:r>
      <w:r w:rsidR="000A6EF8" w:rsidRPr="000A6EF8">
        <w:rPr>
          <w:rFonts w:ascii="Times New Roman" w:eastAsia="DaxlinePro-Light" w:hAnsi="Times New Roman" w:cs="Times New Roman"/>
          <w:bCs/>
          <w:iCs/>
          <w:sz w:val="24"/>
          <w:szCs w:val="24"/>
          <w:highlight w:val="yellow"/>
          <w:lang w:val="en-US"/>
        </w:rPr>
        <w:t>2</w:t>
      </w:r>
      <w:r w:rsidR="00885D4A">
        <w:rPr>
          <w:rFonts w:ascii="Times New Roman" w:eastAsia="DaxlinePro-Light" w:hAnsi="Times New Roman" w:cs="Times New Roman"/>
          <w:bCs/>
          <w:iCs/>
          <w:sz w:val="24"/>
          <w:szCs w:val="24"/>
          <w:lang w:val="en-US"/>
        </w:rPr>
        <w:t>1</w:t>
      </w:r>
      <w:r w:rsidR="00F902EC" w:rsidRPr="00F902EC">
        <w:rPr>
          <w:rFonts w:ascii="Times New Roman" w:eastAsia="DaxlinePro-Light" w:hAnsi="Times New Roman" w:cs="Times New Roman"/>
          <w:bCs/>
          <w:iCs/>
          <w:sz w:val="24"/>
          <w:szCs w:val="24"/>
          <w:lang w:val="en-US"/>
        </w:rPr>
        <w:t>].</w:t>
      </w:r>
      <w:r w:rsidR="00885D4A">
        <w:rPr>
          <w:rFonts w:ascii="Times New Roman" w:eastAsia="DaxlinePro-Light" w:hAnsi="Times New Roman" w:cs="Times New Roman"/>
          <w:sz w:val="24"/>
          <w:szCs w:val="24"/>
        </w:rPr>
        <w:t>11</w:t>
      </w:r>
      <w:r w:rsidR="00A66CB4" w:rsidRPr="00E44ED9">
        <w:rPr>
          <w:rFonts w:ascii="Times New Roman" w:eastAsia="DaxlinePro-Light" w:hAnsi="Times New Roman" w:cs="Times New Roman"/>
          <w:sz w:val="24"/>
          <w:szCs w:val="24"/>
        </w:rPr>
        <w:t>.202</w:t>
      </w:r>
      <w:r w:rsidR="000A6EF8">
        <w:rPr>
          <w:rFonts w:ascii="Times New Roman" w:eastAsia="DaxlinePro-Light" w:hAnsi="Times New Roman" w:cs="Times New Roman"/>
          <w:sz w:val="24"/>
          <w:szCs w:val="24"/>
        </w:rPr>
        <w:t>3</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2B12B" w14:textId="77777777" w:rsidR="001B31A2" w:rsidRDefault="001B31A2" w:rsidP="00851033">
      <w:pPr>
        <w:spacing w:after="0" w:line="240" w:lineRule="auto"/>
      </w:pPr>
      <w:r>
        <w:separator/>
      </w:r>
    </w:p>
  </w:endnote>
  <w:endnote w:type="continuationSeparator" w:id="0">
    <w:p w14:paraId="16859A5E" w14:textId="77777777" w:rsidR="001B31A2" w:rsidRDefault="001B31A2" w:rsidP="00851033">
      <w:pPr>
        <w:spacing w:after="0" w:line="240" w:lineRule="auto"/>
      </w:pPr>
      <w:r>
        <w:continuationSeparator/>
      </w:r>
    </w:p>
  </w:endnote>
  <w:endnote w:type="continuationNotice" w:id="1">
    <w:p w14:paraId="149B285B" w14:textId="77777777" w:rsidR="00C04FB1" w:rsidRDefault="00C04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075D2" w14:textId="77777777" w:rsidR="001B31A2" w:rsidRDefault="001B31A2" w:rsidP="00851033">
      <w:pPr>
        <w:spacing w:after="0" w:line="240" w:lineRule="auto"/>
      </w:pPr>
      <w:r>
        <w:separator/>
      </w:r>
    </w:p>
  </w:footnote>
  <w:footnote w:type="continuationSeparator" w:id="0">
    <w:p w14:paraId="6F14CC15" w14:textId="77777777" w:rsidR="001B31A2" w:rsidRDefault="001B31A2" w:rsidP="00851033">
      <w:pPr>
        <w:spacing w:after="0" w:line="240" w:lineRule="auto"/>
      </w:pPr>
      <w:r>
        <w:continuationSeparator/>
      </w:r>
    </w:p>
  </w:footnote>
  <w:footnote w:type="continuationNotice" w:id="1">
    <w:p w14:paraId="585080C7" w14:textId="77777777" w:rsidR="00C04FB1" w:rsidRDefault="00C04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211C7"/>
    <w:multiLevelType w:val="hybridMultilevel"/>
    <w:tmpl w:val="890C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0"/>
  </w:num>
  <w:num w:numId="11">
    <w:abstractNumId w:val="5"/>
  </w:num>
  <w:num w:numId="12">
    <w:abstractNumId w:val="6"/>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86614"/>
    <w:rsid w:val="000920D8"/>
    <w:rsid w:val="00094914"/>
    <w:rsid w:val="00097922"/>
    <w:rsid w:val="000A00D2"/>
    <w:rsid w:val="000A0657"/>
    <w:rsid w:val="000A13DD"/>
    <w:rsid w:val="000A368B"/>
    <w:rsid w:val="000A3A8E"/>
    <w:rsid w:val="000A4A65"/>
    <w:rsid w:val="000A4B2B"/>
    <w:rsid w:val="000A6EF8"/>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31A2"/>
    <w:rsid w:val="001B4CE1"/>
    <w:rsid w:val="001B564F"/>
    <w:rsid w:val="001C00D6"/>
    <w:rsid w:val="001C05C4"/>
    <w:rsid w:val="001C1B85"/>
    <w:rsid w:val="001C26F4"/>
    <w:rsid w:val="001C672E"/>
    <w:rsid w:val="001D27CB"/>
    <w:rsid w:val="001E1DF1"/>
    <w:rsid w:val="001E23B5"/>
    <w:rsid w:val="001E47B8"/>
    <w:rsid w:val="001E5F3A"/>
    <w:rsid w:val="001F2825"/>
    <w:rsid w:val="002000F1"/>
    <w:rsid w:val="002144CB"/>
    <w:rsid w:val="00217447"/>
    <w:rsid w:val="00217BB2"/>
    <w:rsid w:val="00221943"/>
    <w:rsid w:val="00221DB0"/>
    <w:rsid w:val="002230C3"/>
    <w:rsid w:val="00223465"/>
    <w:rsid w:val="00225042"/>
    <w:rsid w:val="002304B3"/>
    <w:rsid w:val="00231A39"/>
    <w:rsid w:val="00234D2E"/>
    <w:rsid w:val="002416E7"/>
    <w:rsid w:val="0024190F"/>
    <w:rsid w:val="00244F07"/>
    <w:rsid w:val="0024624D"/>
    <w:rsid w:val="00246F5B"/>
    <w:rsid w:val="0025132C"/>
    <w:rsid w:val="00253334"/>
    <w:rsid w:val="00257238"/>
    <w:rsid w:val="0025778A"/>
    <w:rsid w:val="002603AE"/>
    <w:rsid w:val="00263646"/>
    <w:rsid w:val="00265497"/>
    <w:rsid w:val="00271870"/>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76C5"/>
    <w:rsid w:val="003724B3"/>
    <w:rsid w:val="00373E51"/>
    <w:rsid w:val="0037546F"/>
    <w:rsid w:val="003774B5"/>
    <w:rsid w:val="00380094"/>
    <w:rsid w:val="00382E62"/>
    <w:rsid w:val="003830D8"/>
    <w:rsid w:val="003833EF"/>
    <w:rsid w:val="00384442"/>
    <w:rsid w:val="003859B4"/>
    <w:rsid w:val="00387047"/>
    <w:rsid w:val="00387AFF"/>
    <w:rsid w:val="00387FC6"/>
    <w:rsid w:val="00391394"/>
    <w:rsid w:val="003913BC"/>
    <w:rsid w:val="003935A8"/>
    <w:rsid w:val="003A05EA"/>
    <w:rsid w:val="003A0F4C"/>
    <w:rsid w:val="003A465A"/>
    <w:rsid w:val="003A4B67"/>
    <w:rsid w:val="003B3FB5"/>
    <w:rsid w:val="003B4896"/>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3171"/>
    <w:rsid w:val="004D5BC8"/>
    <w:rsid w:val="004D7EEC"/>
    <w:rsid w:val="004E1336"/>
    <w:rsid w:val="004E248E"/>
    <w:rsid w:val="004E6A1D"/>
    <w:rsid w:val="004F1B31"/>
    <w:rsid w:val="004F274D"/>
    <w:rsid w:val="005022E4"/>
    <w:rsid w:val="00505022"/>
    <w:rsid w:val="00506C1F"/>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816BB"/>
    <w:rsid w:val="005836A9"/>
    <w:rsid w:val="005852C6"/>
    <w:rsid w:val="005874A0"/>
    <w:rsid w:val="0058796D"/>
    <w:rsid w:val="005946AA"/>
    <w:rsid w:val="00595B36"/>
    <w:rsid w:val="005A1076"/>
    <w:rsid w:val="005A6F21"/>
    <w:rsid w:val="005B037C"/>
    <w:rsid w:val="005B0681"/>
    <w:rsid w:val="005B31E9"/>
    <w:rsid w:val="005B3B2E"/>
    <w:rsid w:val="005B520B"/>
    <w:rsid w:val="005C1580"/>
    <w:rsid w:val="005C7662"/>
    <w:rsid w:val="005D59D4"/>
    <w:rsid w:val="005D5C52"/>
    <w:rsid w:val="005E03A8"/>
    <w:rsid w:val="005E14B7"/>
    <w:rsid w:val="005E1FDC"/>
    <w:rsid w:val="005E33EF"/>
    <w:rsid w:val="005E360E"/>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43A5"/>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4D89"/>
    <w:rsid w:val="00675B9E"/>
    <w:rsid w:val="00677AB6"/>
    <w:rsid w:val="00680C1A"/>
    <w:rsid w:val="00684E0B"/>
    <w:rsid w:val="006910C8"/>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85E"/>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85D4A"/>
    <w:rsid w:val="00894514"/>
    <w:rsid w:val="008976AF"/>
    <w:rsid w:val="00897B17"/>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4C7A"/>
    <w:rsid w:val="00A06345"/>
    <w:rsid w:val="00A07324"/>
    <w:rsid w:val="00A13ACE"/>
    <w:rsid w:val="00A15B05"/>
    <w:rsid w:val="00A300AD"/>
    <w:rsid w:val="00A30789"/>
    <w:rsid w:val="00A34506"/>
    <w:rsid w:val="00A35A37"/>
    <w:rsid w:val="00A377E6"/>
    <w:rsid w:val="00A44B0A"/>
    <w:rsid w:val="00A46240"/>
    <w:rsid w:val="00A46DEA"/>
    <w:rsid w:val="00A523CE"/>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A6D89"/>
    <w:rsid w:val="00AA7C95"/>
    <w:rsid w:val="00AB3C56"/>
    <w:rsid w:val="00AB4382"/>
    <w:rsid w:val="00AB5D7C"/>
    <w:rsid w:val="00AB6ABD"/>
    <w:rsid w:val="00AC1134"/>
    <w:rsid w:val="00AC4309"/>
    <w:rsid w:val="00AC50B9"/>
    <w:rsid w:val="00AC570B"/>
    <w:rsid w:val="00AC76CC"/>
    <w:rsid w:val="00AD25A9"/>
    <w:rsid w:val="00AD470A"/>
    <w:rsid w:val="00AD52FF"/>
    <w:rsid w:val="00AD7484"/>
    <w:rsid w:val="00AD7AF3"/>
    <w:rsid w:val="00AE1348"/>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D42D1"/>
    <w:rsid w:val="00BE22EE"/>
    <w:rsid w:val="00BE4199"/>
    <w:rsid w:val="00BE68E0"/>
    <w:rsid w:val="00BF02F2"/>
    <w:rsid w:val="00BF110D"/>
    <w:rsid w:val="00BF15A3"/>
    <w:rsid w:val="00BF79A8"/>
    <w:rsid w:val="00C033F8"/>
    <w:rsid w:val="00C04FB1"/>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1910"/>
    <w:rsid w:val="00C66B77"/>
    <w:rsid w:val="00C72384"/>
    <w:rsid w:val="00C8150D"/>
    <w:rsid w:val="00C84003"/>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151"/>
    <w:rsid w:val="00CE3FAA"/>
    <w:rsid w:val="00CE5749"/>
    <w:rsid w:val="00CF1F17"/>
    <w:rsid w:val="00CF431B"/>
    <w:rsid w:val="00CF52C7"/>
    <w:rsid w:val="00CF7059"/>
    <w:rsid w:val="00D0064E"/>
    <w:rsid w:val="00D041E2"/>
    <w:rsid w:val="00D04B7C"/>
    <w:rsid w:val="00D0512E"/>
    <w:rsid w:val="00D1163E"/>
    <w:rsid w:val="00D14A9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6A00"/>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2FCB"/>
    <w:rsid w:val="00E45322"/>
    <w:rsid w:val="00E54D86"/>
    <w:rsid w:val="00E55D5F"/>
    <w:rsid w:val="00E565C7"/>
    <w:rsid w:val="00E57195"/>
    <w:rsid w:val="00E57EE7"/>
    <w:rsid w:val="00E6288E"/>
    <w:rsid w:val="00E62C50"/>
    <w:rsid w:val="00E63532"/>
    <w:rsid w:val="00E670C4"/>
    <w:rsid w:val="00E71686"/>
    <w:rsid w:val="00E7230A"/>
    <w:rsid w:val="00E7272F"/>
    <w:rsid w:val="00E75C30"/>
    <w:rsid w:val="00E776F7"/>
    <w:rsid w:val="00E83751"/>
    <w:rsid w:val="00E86722"/>
    <w:rsid w:val="00E86ABC"/>
    <w:rsid w:val="00E87603"/>
    <w:rsid w:val="00E90631"/>
    <w:rsid w:val="00EA1201"/>
    <w:rsid w:val="00EA1BFC"/>
    <w:rsid w:val="00EA50B0"/>
    <w:rsid w:val="00EA5304"/>
    <w:rsid w:val="00EA5CB2"/>
    <w:rsid w:val="00EA78E4"/>
    <w:rsid w:val="00EB2348"/>
    <w:rsid w:val="00EB28F1"/>
    <w:rsid w:val="00EB5877"/>
    <w:rsid w:val="00EB7363"/>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16A"/>
    <w:rsid w:val="00F72429"/>
    <w:rsid w:val="00F7284F"/>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D7880"/>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0A514-6118-438D-9B37-5CAA180B176E}">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28F26CE0-4A72-46C5-85FC-32FC6CF9A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34F90-019D-4904-A649-487BFDFAF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125</cp:revision>
  <cp:lastPrinted>2019-03-20T15:50:00Z</cp:lastPrinted>
  <dcterms:created xsi:type="dcterms:W3CDTF">2022-04-15T12:40:00Z</dcterms:created>
  <dcterms:modified xsi:type="dcterms:W3CDTF">2023-10-18T08:55:00Z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