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AF98E9" w14:textId="3AF38F86" w:rsidR="00BF54AE" w:rsidRPr="00281CB5" w:rsidRDefault="00BF54AE" w:rsidP="002C2A5F">
      <w:pPr>
        <w:spacing w:after="0" w:line="360" w:lineRule="auto"/>
        <w:jc w:val="center"/>
        <w:rPr>
          <w:rFonts w:ascii="Times New Roman" w:hAnsi="Times New Roman" w:cs="Times New Roman"/>
          <w:b/>
          <w:sz w:val="24"/>
          <w:szCs w:val="24"/>
          <w:lang w:val="en-US"/>
        </w:rPr>
      </w:pPr>
      <w:r w:rsidRPr="00281CB5">
        <w:rPr>
          <w:rFonts w:ascii="Times New Roman" w:hAnsi="Times New Roman" w:cs="Times New Roman"/>
          <w:b/>
          <w:sz w:val="24"/>
          <w:szCs w:val="24"/>
          <w:lang w:val="en-US"/>
        </w:rPr>
        <w:t>DECISION OF THE EXTRAORDINARY GENERAL MEETING OF SHAREHOLDERS (</w:t>
      </w:r>
      <w:r w:rsidR="00973864" w:rsidRPr="00281CB5">
        <w:rPr>
          <w:rFonts w:ascii="Times New Roman" w:hAnsi="Times New Roman" w:cs="Times New Roman"/>
          <w:b/>
          <w:sz w:val="24"/>
          <w:szCs w:val="24"/>
          <w:lang w:val="en-US"/>
        </w:rPr>
        <w:t>EGMS</w:t>
      </w:r>
      <w:r w:rsidRPr="00281CB5">
        <w:rPr>
          <w:rFonts w:ascii="Times New Roman" w:hAnsi="Times New Roman" w:cs="Times New Roman"/>
          <w:b/>
          <w:sz w:val="24"/>
          <w:szCs w:val="24"/>
          <w:lang w:val="en-US"/>
        </w:rPr>
        <w:t xml:space="preserve">) OF </w:t>
      </w:r>
      <w:r w:rsidR="00F4281E">
        <w:rPr>
          <w:rFonts w:ascii="Times New Roman" w:hAnsi="Times New Roman" w:cs="Times New Roman"/>
          <w:b/>
          <w:sz w:val="24"/>
          <w:szCs w:val="24"/>
          <w:lang w:val="en-US"/>
        </w:rPr>
        <w:t xml:space="preserve">ROCA INDUSTRY </w:t>
      </w:r>
      <w:r w:rsidRPr="00281CB5">
        <w:rPr>
          <w:rFonts w:ascii="Times New Roman" w:hAnsi="Times New Roman" w:cs="Times New Roman"/>
          <w:b/>
          <w:sz w:val="24"/>
          <w:szCs w:val="24"/>
          <w:lang w:val="en-US"/>
        </w:rPr>
        <w:t>HOLDINGROCK1 S.A.</w:t>
      </w:r>
    </w:p>
    <w:p w14:paraId="1C1514E1" w14:textId="0777CF07" w:rsidR="00FF312D" w:rsidRPr="00281CB5" w:rsidRDefault="00BF54AE" w:rsidP="002C2A5F">
      <w:pPr>
        <w:spacing w:after="0" w:line="360" w:lineRule="auto"/>
        <w:jc w:val="center"/>
        <w:rPr>
          <w:rFonts w:ascii="Times New Roman" w:hAnsi="Times New Roman" w:cs="Times New Roman"/>
          <w:b/>
          <w:sz w:val="24"/>
          <w:szCs w:val="24"/>
          <w:lang w:val="en-US"/>
        </w:rPr>
      </w:pPr>
      <w:r w:rsidRPr="00281CB5">
        <w:rPr>
          <w:rFonts w:ascii="Times New Roman" w:hAnsi="Times New Roman" w:cs="Times New Roman"/>
          <w:b/>
          <w:sz w:val="24"/>
          <w:szCs w:val="24"/>
          <w:lang w:val="en-US"/>
        </w:rPr>
        <w:t>DATED [</w:t>
      </w:r>
      <w:r w:rsidR="00C35455">
        <w:rPr>
          <w:rFonts w:ascii="Times New Roman" w:hAnsi="Times New Roman" w:cs="Times New Roman"/>
          <w:b/>
          <w:sz w:val="24"/>
          <w:szCs w:val="24"/>
          <w:highlight w:val="yellow"/>
          <w:lang w:val="en-US"/>
        </w:rPr>
        <w:t>19</w:t>
      </w:r>
      <w:r w:rsidR="00C35455">
        <w:rPr>
          <w:rFonts w:ascii="Times New Roman" w:hAnsi="Times New Roman" w:cs="Times New Roman"/>
          <w:b/>
          <w:sz w:val="24"/>
          <w:szCs w:val="24"/>
          <w:lang w:val="en-US"/>
        </w:rPr>
        <w:t>]</w:t>
      </w:r>
      <w:r w:rsidRPr="00281CB5">
        <w:rPr>
          <w:rFonts w:ascii="Times New Roman" w:hAnsi="Times New Roman" w:cs="Times New Roman"/>
          <w:b/>
          <w:sz w:val="24"/>
          <w:szCs w:val="24"/>
          <w:lang w:val="en-US"/>
        </w:rPr>
        <w:t>/[</w:t>
      </w:r>
      <w:r w:rsidR="00C35455">
        <w:rPr>
          <w:rFonts w:ascii="Times New Roman" w:hAnsi="Times New Roman" w:cs="Times New Roman"/>
          <w:b/>
          <w:sz w:val="24"/>
          <w:szCs w:val="24"/>
          <w:highlight w:val="yellow"/>
          <w:lang w:val="en-US"/>
        </w:rPr>
        <w:t>19</w:t>
      </w:r>
      <w:r w:rsidRPr="00281CB5">
        <w:rPr>
          <w:rFonts w:ascii="Times New Roman" w:hAnsi="Times New Roman" w:cs="Times New Roman"/>
          <w:b/>
          <w:sz w:val="24"/>
          <w:szCs w:val="24"/>
          <w:lang w:val="en-US"/>
        </w:rPr>
        <w:t>]</w:t>
      </w:r>
      <w:r w:rsidR="00155917">
        <w:rPr>
          <w:rFonts w:ascii="Times New Roman" w:hAnsi="Times New Roman" w:cs="Times New Roman"/>
          <w:b/>
          <w:sz w:val="24"/>
          <w:szCs w:val="24"/>
          <w:lang w:val="en-US"/>
        </w:rPr>
        <w:t xml:space="preserve"> </w:t>
      </w:r>
      <w:r w:rsidR="00C35455">
        <w:rPr>
          <w:rFonts w:ascii="Times New Roman" w:hAnsi="Times New Roman" w:cs="Times New Roman"/>
          <w:b/>
          <w:sz w:val="24"/>
          <w:szCs w:val="24"/>
          <w:lang w:val="en-US"/>
        </w:rPr>
        <w:t>SEPTEMBER</w:t>
      </w:r>
      <w:r w:rsidR="00155917">
        <w:rPr>
          <w:rFonts w:ascii="Times New Roman" w:hAnsi="Times New Roman" w:cs="Times New Roman"/>
          <w:b/>
          <w:sz w:val="24"/>
          <w:szCs w:val="24"/>
          <w:lang w:val="en-US"/>
        </w:rPr>
        <w:t xml:space="preserve"> 2023</w:t>
      </w:r>
    </w:p>
    <w:p w14:paraId="27AEC203" w14:textId="1A1EF2DB" w:rsidR="00B85828" w:rsidRPr="00281CB5" w:rsidRDefault="00B85828" w:rsidP="002C2A5F">
      <w:pPr>
        <w:spacing w:after="0" w:line="360" w:lineRule="auto"/>
        <w:rPr>
          <w:rFonts w:ascii="Times New Roman" w:hAnsi="Times New Roman" w:cs="Times New Roman"/>
          <w:b/>
          <w:sz w:val="24"/>
          <w:szCs w:val="24"/>
          <w:lang w:val="en-US"/>
        </w:rPr>
      </w:pPr>
    </w:p>
    <w:p w14:paraId="090A6E71" w14:textId="24E5EADE" w:rsidR="00B47FA3" w:rsidRPr="00281CB5" w:rsidRDefault="00B47FA3" w:rsidP="002C2A5F">
      <w:pPr>
        <w:spacing w:after="0" w:line="360" w:lineRule="auto"/>
        <w:jc w:val="both"/>
        <w:rPr>
          <w:rFonts w:ascii="Times New Roman" w:hAnsi="Times New Roman" w:cs="Times New Roman"/>
          <w:bCs/>
          <w:sz w:val="24"/>
          <w:szCs w:val="24"/>
          <w:lang w:val="en-US"/>
        </w:rPr>
      </w:pPr>
      <w:bookmarkStart w:id="0" w:name="_Hlk98146663"/>
      <w:r w:rsidRPr="00281CB5">
        <w:rPr>
          <w:rFonts w:ascii="Times New Roman" w:hAnsi="Times New Roman" w:cs="Times New Roman"/>
          <w:bCs/>
          <w:sz w:val="24"/>
          <w:szCs w:val="24"/>
          <w:lang w:val="en-US"/>
        </w:rPr>
        <w:t xml:space="preserve">Extraordinary General Meeting of Shareholders of </w:t>
      </w:r>
      <w:r w:rsidR="0005712F">
        <w:rPr>
          <w:rFonts w:ascii="Times New Roman" w:hAnsi="Times New Roman" w:cs="Times New Roman"/>
          <w:bCs/>
          <w:sz w:val="24"/>
          <w:szCs w:val="24"/>
          <w:lang w:val="en-US"/>
        </w:rPr>
        <w:t xml:space="preserve">ROCA INDUSTRY </w:t>
      </w:r>
      <w:r w:rsidRPr="00281CB5">
        <w:rPr>
          <w:rFonts w:ascii="Times New Roman" w:hAnsi="Times New Roman" w:cs="Times New Roman"/>
          <w:bCs/>
          <w:sz w:val="24"/>
          <w:szCs w:val="24"/>
          <w:lang w:val="en-US"/>
        </w:rPr>
        <w:t xml:space="preserve">HOLDINGROCK1 S.A., a joint stock company, established and operating in accordance with the legislation of Romania, having its registered office in Gara Herăstrău Street no. 4, building A, floor 3, Sector 2, Bucharest, Romania, registered </w:t>
      </w:r>
      <w:r w:rsidR="00B8366F" w:rsidRPr="00281CB5">
        <w:rPr>
          <w:rFonts w:ascii="Times New Roman" w:hAnsi="Times New Roman" w:cs="Times New Roman"/>
          <w:bCs/>
          <w:sz w:val="24"/>
          <w:szCs w:val="24"/>
          <w:lang w:val="en-US"/>
        </w:rPr>
        <w:t>with</w:t>
      </w:r>
      <w:r w:rsidRPr="00281CB5">
        <w:rPr>
          <w:rFonts w:ascii="Times New Roman" w:hAnsi="Times New Roman" w:cs="Times New Roman"/>
          <w:bCs/>
          <w:sz w:val="24"/>
          <w:szCs w:val="24"/>
          <w:lang w:val="en-US"/>
        </w:rPr>
        <w:t xml:space="preserve"> the Bucharest Trade Register under no. J40/16918/2021, unique registration code 44987869, with a subscribed and paid-in share capital of RON 176,945,730, divided into 17,694,573 registered shares in dematerialized form with a nominal value of</w:t>
      </w:r>
      <w:r w:rsidR="00155917">
        <w:rPr>
          <w:rFonts w:ascii="Times New Roman" w:hAnsi="Times New Roman" w:cs="Times New Roman"/>
          <w:bCs/>
          <w:sz w:val="24"/>
          <w:szCs w:val="24"/>
          <w:lang w:val="en-US"/>
        </w:rPr>
        <w:t xml:space="preserve"> RON</w:t>
      </w:r>
      <w:r w:rsidRPr="00281CB5">
        <w:rPr>
          <w:rFonts w:ascii="Times New Roman" w:hAnsi="Times New Roman" w:cs="Times New Roman"/>
          <w:bCs/>
          <w:sz w:val="24"/>
          <w:szCs w:val="24"/>
          <w:lang w:val="en-US"/>
        </w:rPr>
        <w:t xml:space="preserve"> 10 each (hereinafter referred to as “the </w:t>
      </w:r>
      <w:r w:rsidRPr="00281CB5">
        <w:rPr>
          <w:rFonts w:ascii="Times New Roman" w:hAnsi="Times New Roman" w:cs="Times New Roman"/>
          <w:b/>
          <w:sz w:val="24"/>
          <w:szCs w:val="24"/>
          <w:lang w:val="en-US"/>
        </w:rPr>
        <w:t>Company</w:t>
      </w:r>
      <w:r w:rsidRPr="00281CB5">
        <w:rPr>
          <w:rFonts w:ascii="Times New Roman" w:hAnsi="Times New Roman" w:cs="Times New Roman"/>
          <w:bCs/>
          <w:sz w:val="24"/>
          <w:szCs w:val="24"/>
          <w:lang w:val="en-US"/>
        </w:rPr>
        <w:t>”</w:t>
      </w:r>
      <w:r w:rsidR="0005712F">
        <w:rPr>
          <w:rFonts w:ascii="Times New Roman" w:hAnsi="Times New Roman" w:cs="Times New Roman"/>
          <w:bCs/>
          <w:sz w:val="24"/>
          <w:szCs w:val="24"/>
          <w:lang w:val="en-US"/>
        </w:rPr>
        <w:t xml:space="preserve"> o</w:t>
      </w:r>
      <w:r w:rsidRPr="00281CB5">
        <w:rPr>
          <w:rFonts w:ascii="Times New Roman" w:hAnsi="Times New Roman" w:cs="Times New Roman"/>
          <w:bCs/>
          <w:sz w:val="24"/>
          <w:szCs w:val="24"/>
          <w:lang w:val="en-US"/>
        </w:rPr>
        <w:t>r</w:t>
      </w:r>
      <w:r w:rsidR="0005712F">
        <w:rPr>
          <w:rFonts w:ascii="Times New Roman" w:hAnsi="Times New Roman" w:cs="Times New Roman"/>
          <w:bCs/>
          <w:sz w:val="24"/>
          <w:szCs w:val="24"/>
          <w:lang w:val="en-US"/>
        </w:rPr>
        <w:t xml:space="preserve"> </w:t>
      </w:r>
      <w:r w:rsidRPr="00281CB5">
        <w:rPr>
          <w:rFonts w:ascii="Times New Roman" w:hAnsi="Times New Roman" w:cs="Times New Roman"/>
          <w:bCs/>
          <w:sz w:val="24"/>
          <w:szCs w:val="24"/>
          <w:lang w:val="en-US"/>
        </w:rPr>
        <w:t>“</w:t>
      </w:r>
      <w:r w:rsidR="0005712F">
        <w:rPr>
          <w:rFonts w:ascii="Times New Roman" w:hAnsi="Times New Roman" w:cs="Times New Roman"/>
          <w:b/>
          <w:sz w:val="24"/>
          <w:szCs w:val="24"/>
          <w:lang w:val="en-US"/>
        </w:rPr>
        <w:t>Roca Industry</w:t>
      </w:r>
      <w:r w:rsidRPr="00281CB5">
        <w:rPr>
          <w:rFonts w:ascii="Times New Roman" w:hAnsi="Times New Roman" w:cs="Times New Roman"/>
          <w:bCs/>
          <w:sz w:val="24"/>
          <w:szCs w:val="24"/>
          <w:lang w:val="en-US"/>
        </w:rPr>
        <w:t xml:space="preserve">”), </w:t>
      </w:r>
      <w:r w:rsidR="0041589A" w:rsidRPr="00281CB5">
        <w:rPr>
          <w:rFonts w:ascii="Times New Roman" w:hAnsi="Times New Roman" w:cs="Times New Roman"/>
          <w:bCs/>
          <w:sz w:val="24"/>
          <w:szCs w:val="24"/>
          <w:lang w:val="en-US"/>
        </w:rPr>
        <w:t>assembled</w:t>
      </w:r>
      <w:r w:rsidRPr="00281CB5">
        <w:rPr>
          <w:rFonts w:ascii="Times New Roman" w:hAnsi="Times New Roman" w:cs="Times New Roman"/>
          <w:bCs/>
          <w:sz w:val="24"/>
          <w:szCs w:val="24"/>
          <w:lang w:val="en-US"/>
        </w:rPr>
        <w:t xml:space="preserve"> on [</w:t>
      </w:r>
      <w:r w:rsidR="00C35455">
        <w:rPr>
          <w:rFonts w:ascii="Times New Roman" w:hAnsi="Times New Roman" w:cs="Times New Roman"/>
          <w:bCs/>
          <w:sz w:val="24"/>
          <w:szCs w:val="24"/>
          <w:highlight w:val="yellow"/>
          <w:lang w:val="en-US"/>
        </w:rPr>
        <w:t>18</w:t>
      </w:r>
      <w:r w:rsidRPr="00281CB5">
        <w:rPr>
          <w:rFonts w:ascii="Times New Roman" w:hAnsi="Times New Roman" w:cs="Times New Roman"/>
          <w:bCs/>
          <w:sz w:val="24"/>
          <w:szCs w:val="24"/>
          <w:lang w:val="en-US"/>
        </w:rPr>
        <w:t>]/[</w:t>
      </w:r>
      <w:r w:rsidR="00F368F8" w:rsidRPr="00F368F8">
        <w:rPr>
          <w:rFonts w:ascii="Times New Roman" w:hAnsi="Times New Roman" w:cs="Times New Roman"/>
          <w:bCs/>
          <w:sz w:val="24"/>
          <w:szCs w:val="24"/>
          <w:highlight w:val="yellow"/>
          <w:lang w:val="en-US"/>
        </w:rPr>
        <w:t>19</w:t>
      </w:r>
      <w:r w:rsidRPr="00281CB5">
        <w:rPr>
          <w:rFonts w:ascii="Times New Roman" w:hAnsi="Times New Roman" w:cs="Times New Roman"/>
          <w:bCs/>
          <w:sz w:val="24"/>
          <w:szCs w:val="24"/>
          <w:lang w:val="en-US"/>
        </w:rPr>
        <w:t>]</w:t>
      </w:r>
      <w:r w:rsidR="00155917">
        <w:rPr>
          <w:rFonts w:ascii="Times New Roman" w:hAnsi="Times New Roman" w:cs="Times New Roman"/>
          <w:bCs/>
          <w:sz w:val="24"/>
          <w:szCs w:val="24"/>
          <w:lang w:val="en-US"/>
        </w:rPr>
        <w:t xml:space="preserve"> </w:t>
      </w:r>
      <w:r w:rsidR="00F368F8">
        <w:rPr>
          <w:rFonts w:ascii="Times New Roman" w:hAnsi="Times New Roman" w:cs="Times New Roman"/>
          <w:bCs/>
          <w:sz w:val="24"/>
          <w:szCs w:val="24"/>
          <w:lang w:val="en-US"/>
        </w:rPr>
        <w:t>September</w:t>
      </w:r>
      <w:r w:rsidR="00155917">
        <w:rPr>
          <w:rFonts w:ascii="Times New Roman" w:hAnsi="Times New Roman" w:cs="Times New Roman"/>
          <w:bCs/>
          <w:sz w:val="24"/>
          <w:szCs w:val="24"/>
          <w:lang w:val="en-US"/>
        </w:rPr>
        <w:t xml:space="preserve"> </w:t>
      </w:r>
      <w:r w:rsidRPr="00281CB5">
        <w:rPr>
          <w:rFonts w:ascii="Times New Roman" w:hAnsi="Times New Roman" w:cs="Times New Roman"/>
          <w:bCs/>
          <w:sz w:val="24"/>
          <w:szCs w:val="24"/>
          <w:lang w:val="en-US"/>
        </w:rPr>
        <w:t>202</w:t>
      </w:r>
      <w:r w:rsidR="00155917">
        <w:rPr>
          <w:rFonts w:ascii="Times New Roman" w:hAnsi="Times New Roman" w:cs="Times New Roman"/>
          <w:bCs/>
          <w:sz w:val="24"/>
          <w:szCs w:val="24"/>
          <w:lang w:val="en-US"/>
        </w:rPr>
        <w:t>3</w:t>
      </w:r>
      <w:r w:rsidRPr="00281CB5">
        <w:rPr>
          <w:rFonts w:ascii="Times New Roman" w:hAnsi="Times New Roman" w:cs="Times New Roman"/>
          <w:bCs/>
          <w:sz w:val="24"/>
          <w:szCs w:val="24"/>
          <w:lang w:val="en-US"/>
        </w:rPr>
        <w:t>, at 1</w:t>
      </w:r>
      <w:r w:rsidR="00F368F8">
        <w:rPr>
          <w:rFonts w:ascii="Times New Roman" w:hAnsi="Times New Roman" w:cs="Times New Roman"/>
          <w:bCs/>
          <w:sz w:val="24"/>
          <w:szCs w:val="24"/>
          <w:lang w:val="en-US"/>
        </w:rPr>
        <w:t>2</w:t>
      </w:r>
      <w:r w:rsidRPr="00281CB5">
        <w:rPr>
          <w:rFonts w:ascii="Times New Roman" w:hAnsi="Times New Roman" w:cs="Times New Roman"/>
          <w:bCs/>
          <w:sz w:val="24"/>
          <w:szCs w:val="24"/>
          <w:lang w:val="en-US"/>
        </w:rPr>
        <w:t>:00, at [</w:t>
      </w:r>
      <w:r w:rsidRPr="00281CB5">
        <w:rPr>
          <w:rFonts w:ascii="Times New Roman" w:hAnsi="Times New Roman" w:cs="Times New Roman"/>
          <w:bCs/>
          <w:sz w:val="24"/>
          <w:szCs w:val="24"/>
          <w:highlight w:val="yellow"/>
          <w:lang w:val="en-US"/>
        </w:rPr>
        <w:t>the first / second</w:t>
      </w:r>
      <w:r w:rsidRPr="00281CB5">
        <w:rPr>
          <w:rFonts w:ascii="Times New Roman" w:hAnsi="Times New Roman" w:cs="Times New Roman"/>
          <w:bCs/>
          <w:sz w:val="24"/>
          <w:szCs w:val="24"/>
          <w:lang w:val="en-US"/>
        </w:rPr>
        <w:t xml:space="preserve">] convocation, at the address of the registered office of the Company </w:t>
      </w:r>
      <w:r w:rsidR="00B8366F" w:rsidRPr="00281CB5">
        <w:rPr>
          <w:rFonts w:ascii="Times New Roman" w:hAnsi="Times New Roman" w:cs="Times New Roman"/>
          <w:bCs/>
          <w:sz w:val="24"/>
          <w:szCs w:val="24"/>
          <w:lang w:val="en-US"/>
        </w:rPr>
        <w:t>located in</w:t>
      </w:r>
      <w:r w:rsidRPr="00281CB5">
        <w:rPr>
          <w:rFonts w:ascii="Times New Roman" w:hAnsi="Times New Roman" w:cs="Times New Roman"/>
          <w:bCs/>
          <w:sz w:val="24"/>
          <w:szCs w:val="24"/>
          <w:lang w:val="en-US"/>
        </w:rPr>
        <w:t xml:space="preserve"> Gara Herăstrău street no. 4, building A, floor 3, Sector 2, Bucharest, Romania, chaired by Mr. </w:t>
      </w:r>
      <w:r w:rsidR="001F3B91" w:rsidRPr="00281CB5">
        <w:rPr>
          <w:rFonts w:ascii="Times New Roman" w:hAnsi="Times New Roman" w:cs="Times New Roman"/>
          <w:bCs/>
          <w:sz w:val="24"/>
          <w:szCs w:val="24"/>
          <w:lang w:val="en-US"/>
        </w:rPr>
        <w:t>Ioan-Adrian Bindea</w:t>
      </w:r>
      <w:r w:rsidRPr="00281CB5">
        <w:rPr>
          <w:rFonts w:ascii="Times New Roman" w:hAnsi="Times New Roman" w:cs="Times New Roman"/>
          <w:bCs/>
          <w:sz w:val="24"/>
          <w:szCs w:val="24"/>
          <w:lang w:val="en-US"/>
        </w:rPr>
        <w:t xml:space="preserve">, as </w:t>
      </w:r>
      <w:r w:rsidR="001F3B91" w:rsidRPr="00281CB5">
        <w:rPr>
          <w:rFonts w:ascii="Times New Roman" w:hAnsi="Times New Roman" w:cs="Times New Roman"/>
          <w:bCs/>
          <w:sz w:val="24"/>
          <w:szCs w:val="24"/>
          <w:lang w:val="en-US"/>
        </w:rPr>
        <w:t>Chairman of the Board of Directors</w:t>
      </w:r>
      <w:r w:rsidRPr="00281CB5">
        <w:rPr>
          <w:rFonts w:ascii="Times New Roman" w:hAnsi="Times New Roman" w:cs="Times New Roman"/>
          <w:bCs/>
          <w:sz w:val="24"/>
          <w:szCs w:val="24"/>
          <w:lang w:val="en-US"/>
        </w:rPr>
        <w:t>, having as secretary of the meeting elected Mr./Ms. [</w:t>
      </w:r>
      <w:r w:rsidRPr="00281CB5">
        <w:rPr>
          <w:rFonts w:ascii="Times New Roman" w:hAnsi="Times New Roman" w:cs="Times New Roman"/>
          <w:bCs/>
          <w:sz w:val="24"/>
          <w:szCs w:val="24"/>
          <w:highlight w:val="yellow"/>
          <w:lang w:val="en-US"/>
        </w:rPr>
        <w:t>•</w:t>
      </w:r>
      <w:r w:rsidRPr="00281CB5">
        <w:rPr>
          <w:rFonts w:ascii="Times New Roman" w:hAnsi="Times New Roman" w:cs="Times New Roman"/>
          <w:bCs/>
          <w:sz w:val="24"/>
          <w:szCs w:val="24"/>
          <w:lang w:val="en-US"/>
        </w:rPr>
        <w:t>] and as technical secretary Mr./Ms. [</w:t>
      </w:r>
      <w:r w:rsidRPr="00281CB5">
        <w:rPr>
          <w:rFonts w:ascii="Times New Roman" w:hAnsi="Times New Roman" w:cs="Times New Roman"/>
          <w:bCs/>
          <w:sz w:val="24"/>
          <w:szCs w:val="24"/>
          <w:highlight w:val="yellow"/>
          <w:lang w:val="en-US"/>
        </w:rPr>
        <w:t>•</w:t>
      </w:r>
      <w:r w:rsidRPr="00281CB5">
        <w:rPr>
          <w:rFonts w:ascii="Times New Roman" w:hAnsi="Times New Roman" w:cs="Times New Roman"/>
          <w:bCs/>
          <w:sz w:val="24"/>
          <w:szCs w:val="24"/>
          <w:lang w:val="en-US"/>
        </w:rPr>
        <w:t>],</w:t>
      </w:r>
    </w:p>
    <w:bookmarkEnd w:id="0"/>
    <w:p w14:paraId="60887DE8" w14:textId="77777777" w:rsidR="00973864" w:rsidRPr="00281CB5" w:rsidRDefault="00973864" w:rsidP="002C2A5F">
      <w:pPr>
        <w:spacing w:after="0" w:line="360" w:lineRule="auto"/>
        <w:jc w:val="both"/>
        <w:rPr>
          <w:rFonts w:ascii="Times New Roman" w:hAnsi="Times New Roman" w:cs="Times New Roman"/>
          <w:bCs/>
          <w:sz w:val="24"/>
          <w:szCs w:val="24"/>
          <w:lang w:val="en-US"/>
        </w:rPr>
      </w:pPr>
    </w:p>
    <w:p w14:paraId="519ADCF4" w14:textId="4EAE679F" w:rsidR="00A950BE" w:rsidRPr="00281CB5" w:rsidRDefault="00973864" w:rsidP="002C2A5F">
      <w:pPr>
        <w:spacing w:after="0" w:line="360" w:lineRule="auto"/>
        <w:jc w:val="both"/>
        <w:rPr>
          <w:rFonts w:ascii="Times New Roman" w:hAnsi="Times New Roman" w:cs="Times New Roman"/>
          <w:bCs/>
          <w:sz w:val="24"/>
          <w:szCs w:val="24"/>
          <w:lang w:val="en-US"/>
        </w:rPr>
      </w:pPr>
      <w:r w:rsidRPr="00281CB5">
        <w:rPr>
          <w:rFonts w:ascii="Times New Roman" w:hAnsi="Times New Roman" w:cs="Times New Roman"/>
          <w:bCs/>
          <w:sz w:val="24"/>
          <w:szCs w:val="24"/>
          <w:lang w:val="en-US"/>
        </w:rPr>
        <w:t xml:space="preserve">according to the list of </w:t>
      </w:r>
      <w:r w:rsidR="007605D0" w:rsidRPr="00281CB5">
        <w:rPr>
          <w:rFonts w:ascii="Times New Roman" w:hAnsi="Times New Roman" w:cs="Times New Roman"/>
          <w:bCs/>
          <w:sz w:val="24"/>
          <w:szCs w:val="24"/>
          <w:lang w:val="en-US"/>
        </w:rPr>
        <w:t xml:space="preserve">present </w:t>
      </w:r>
      <w:r w:rsidRPr="00281CB5">
        <w:rPr>
          <w:rFonts w:ascii="Times New Roman" w:hAnsi="Times New Roman" w:cs="Times New Roman"/>
          <w:bCs/>
          <w:sz w:val="24"/>
          <w:szCs w:val="24"/>
          <w:lang w:val="en-US"/>
        </w:rPr>
        <w:t xml:space="preserve">shareholders, Annex 1 to the Minutes of the Extraordinary General Meeting of Shareholders dated </w:t>
      </w:r>
      <w:r w:rsidR="00155917" w:rsidRPr="00281CB5">
        <w:rPr>
          <w:rFonts w:ascii="Times New Roman" w:hAnsi="Times New Roman" w:cs="Times New Roman"/>
          <w:bCs/>
          <w:sz w:val="24"/>
          <w:szCs w:val="24"/>
          <w:lang w:val="en-US"/>
        </w:rPr>
        <w:t>[</w:t>
      </w:r>
      <w:r w:rsidR="00F368F8">
        <w:rPr>
          <w:rFonts w:ascii="Times New Roman" w:hAnsi="Times New Roman" w:cs="Times New Roman"/>
          <w:bCs/>
          <w:sz w:val="24"/>
          <w:szCs w:val="24"/>
          <w:highlight w:val="yellow"/>
          <w:lang w:val="en-US"/>
        </w:rPr>
        <w:t>18</w:t>
      </w:r>
      <w:r w:rsidR="00155917" w:rsidRPr="00281CB5">
        <w:rPr>
          <w:rFonts w:ascii="Times New Roman" w:hAnsi="Times New Roman" w:cs="Times New Roman"/>
          <w:bCs/>
          <w:sz w:val="24"/>
          <w:szCs w:val="24"/>
          <w:lang w:val="en-US"/>
        </w:rPr>
        <w:t>]/[</w:t>
      </w:r>
      <w:r w:rsidR="00F368F8">
        <w:rPr>
          <w:rFonts w:ascii="Times New Roman" w:hAnsi="Times New Roman" w:cs="Times New Roman"/>
          <w:bCs/>
          <w:sz w:val="24"/>
          <w:szCs w:val="24"/>
          <w:highlight w:val="yellow"/>
          <w:lang w:val="en-US"/>
        </w:rPr>
        <w:t>19</w:t>
      </w:r>
      <w:r w:rsidR="00155917" w:rsidRPr="00281CB5">
        <w:rPr>
          <w:rFonts w:ascii="Times New Roman" w:hAnsi="Times New Roman" w:cs="Times New Roman"/>
          <w:bCs/>
          <w:sz w:val="24"/>
          <w:szCs w:val="24"/>
          <w:lang w:val="en-US"/>
        </w:rPr>
        <w:t>]</w:t>
      </w:r>
      <w:r w:rsidR="00155917">
        <w:rPr>
          <w:rFonts w:ascii="Times New Roman" w:hAnsi="Times New Roman" w:cs="Times New Roman"/>
          <w:bCs/>
          <w:sz w:val="24"/>
          <w:szCs w:val="24"/>
          <w:lang w:val="en-US"/>
        </w:rPr>
        <w:t xml:space="preserve"> </w:t>
      </w:r>
      <w:r w:rsidR="00F368F8">
        <w:rPr>
          <w:rFonts w:ascii="Times New Roman" w:hAnsi="Times New Roman" w:cs="Times New Roman"/>
          <w:bCs/>
          <w:sz w:val="24"/>
          <w:szCs w:val="24"/>
          <w:lang w:val="en-US"/>
        </w:rPr>
        <w:t>September</w:t>
      </w:r>
      <w:r w:rsidR="00155917">
        <w:rPr>
          <w:rFonts w:ascii="Times New Roman" w:hAnsi="Times New Roman" w:cs="Times New Roman"/>
          <w:bCs/>
          <w:sz w:val="24"/>
          <w:szCs w:val="24"/>
          <w:lang w:val="en-US"/>
        </w:rPr>
        <w:t xml:space="preserve"> </w:t>
      </w:r>
      <w:r w:rsidR="00155917" w:rsidRPr="00281CB5">
        <w:rPr>
          <w:rFonts w:ascii="Times New Roman" w:hAnsi="Times New Roman" w:cs="Times New Roman"/>
          <w:bCs/>
          <w:sz w:val="24"/>
          <w:szCs w:val="24"/>
          <w:lang w:val="en-US"/>
        </w:rPr>
        <w:t>202</w:t>
      </w:r>
      <w:r w:rsidR="00155917">
        <w:rPr>
          <w:rFonts w:ascii="Times New Roman" w:hAnsi="Times New Roman" w:cs="Times New Roman"/>
          <w:bCs/>
          <w:sz w:val="24"/>
          <w:szCs w:val="24"/>
          <w:lang w:val="en-US"/>
        </w:rPr>
        <w:t>3</w:t>
      </w:r>
      <w:r w:rsidRPr="00281CB5">
        <w:rPr>
          <w:rFonts w:ascii="Times New Roman" w:hAnsi="Times New Roman" w:cs="Times New Roman"/>
          <w:bCs/>
          <w:sz w:val="24"/>
          <w:szCs w:val="24"/>
          <w:lang w:val="en-US"/>
        </w:rPr>
        <w:t>, the meeting of the Extraordinary General Meeting of Shareholders (“</w:t>
      </w:r>
      <w:r w:rsidRPr="00281CB5">
        <w:rPr>
          <w:rFonts w:ascii="Times New Roman" w:hAnsi="Times New Roman" w:cs="Times New Roman"/>
          <w:b/>
          <w:sz w:val="24"/>
          <w:szCs w:val="24"/>
          <w:lang w:val="en-US"/>
        </w:rPr>
        <w:t>EGMS</w:t>
      </w:r>
      <w:r w:rsidRPr="00281CB5">
        <w:rPr>
          <w:rFonts w:ascii="Times New Roman" w:hAnsi="Times New Roman" w:cs="Times New Roman"/>
          <w:bCs/>
          <w:sz w:val="24"/>
          <w:szCs w:val="24"/>
          <w:lang w:val="en-US"/>
        </w:rPr>
        <w:t>”) was attended by shareholders representing [</w:t>
      </w:r>
      <w:r w:rsidRPr="00281CB5">
        <w:rPr>
          <w:rFonts w:ascii="Times New Roman" w:hAnsi="Times New Roman" w:cs="Times New Roman"/>
          <w:bCs/>
          <w:sz w:val="24"/>
          <w:szCs w:val="24"/>
          <w:highlight w:val="yellow"/>
          <w:lang w:val="en-US"/>
        </w:rPr>
        <w:t>•</w:t>
      </w:r>
      <w:r w:rsidRPr="00281CB5">
        <w:rPr>
          <w:rFonts w:ascii="Times New Roman" w:hAnsi="Times New Roman" w:cs="Times New Roman"/>
          <w:bCs/>
          <w:sz w:val="24"/>
          <w:szCs w:val="24"/>
          <w:lang w:val="en-US"/>
        </w:rPr>
        <w:t>]% of the share capital and [</w:t>
      </w:r>
      <w:r w:rsidRPr="00281CB5">
        <w:rPr>
          <w:rFonts w:ascii="Times New Roman" w:hAnsi="Times New Roman" w:cs="Times New Roman"/>
          <w:bCs/>
          <w:sz w:val="24"/>
          <w:szCs w:val="24"/>
          <w:highlight w:val="yellow"/>
          <w:lang w:val="en-US"/>
        </w:rPr>
        <w:t>•</w:t>
      </w:r>
      <w:r w:rsidRPr="00281CB5">
        <w:rPr>
          <w:rFonts w:ascii="Times New Roman" w:hAnsi="Times New Roman" w:cs="Times New Roman"/>
          <w:bCs/>
          <w:sz w:val="24"/>
          <w:szCs w:val="24"/>
          <w:lang w:val="en-US"/>
        </w:rPr>
        <w:t>]% of the number of existing voting rights, thus meeting the quorum required for the adoption of this EGMS Decision,</w:t>
      </w:r>
    </w:p>
    <w:p w14:paraId="15D71126" w14:textId="77777777" w:rsidR="0041589A" w:rsidRPr="00281CB5" w:rsidRDefault="0041589A" w:rsidP="002C2A5F">
      <w:pPr>
        <w:spacing w:after="0" w:line="360" w:lineRule="auto"/>
        <w:jc w:val="both"/>
        <w:rPr>
          <w:rFonts w:ascii="Times New Roman" w:hAnsi="Times New Roman" w:cs="Times New Roman"/>
          <w:bCs/>
          <w:sz w:val="24"/>
          <w:szCs w:val="24"/>
          <w:lang w:val="en-US"/>
        </w:rPr>
      </w:pPr>
    </w:p>
    <w:p w14:paraId="139D9846" w14:textId="56AB0FE1" w:rsidR="00284303" w:rsidRPr="00281CB5" w:rsidRDefault="00A212BE" w:rsidP="002C2A5F">
      <w:pPr>
        <w:spacing w:after="0" w:line="360" w:lineRule="auto"/>
        <w:jc w:val="both"/>
        <w:rPr>
          <w:rFonts w:ascii="Times New Roman" w:hAnsi="Times New Roman" w:cs="Times New Roman"/>
          <w:b/>
          <w:sz w:val="24"/>
          <w:szCs w:val="24"/>
          <w:lang w:val="en-US"/>
        </w:rPr>
      </w:pPr>
      <w:r w:rsidRPr="00281CB5">
        <w:rPr>
          <w:rFonts w:ascii="Times New Roman" w:hAnsi="Times New Roman" w:cs="Times New Roman"/>
          <w:b/>
          <w:sz w:val="24"/>
          <w:szCs w:val="24"/>
          <w:lang w:val="en-US"/>
        </w:rPr>
        <w:t>Considering</w:t>
      </w:r>
      <w:r w:rsidR="00284303" w:rsidRPr="00281CB5">
        <w:rPr>
          <w:rFonts w:ascii="Times New Roman" w:hAnsi="Times New Roman" w:cs="Times New Roman"/>
          <w:b/>
          <w:sz w:val="24"/>
          <w:szCs w:val="24"/>
          <w:lang w:val="en-US"/>
        </w:rPr>
        <w:t>:</w:t>
      </w:r>
    </w:p>
    <w:p w14:paraId="1FE776FF" w14:textId="624E8608" w:rsidR="00284303" w:rsidRPr="002423A1" w:rsidRDefault="00284303" w:rsidP="002423A1">
      <w:pPr>
        <w:spacing w:after="0" w:line="360" w:lineRule="auto"/>
        <w:jc w:val="both"/>
        <w:rPr>
          <w:rFonts w:ascii="Times New Roman" w:hAnsi="Times New Roman" w:cs="Times New Roman"/>
          <w:bCs/>
          <w:sz w:val="24"/>
          <w:szCs w:val="24"/>
          <w:lang w:val="en-US"/>
        </w:rPr>
      </w:pPr>
    </w:p>
    <w:p w14:paraId="0C6B6DF5" w14:textId="5FEC432F" w:rsidR="009F67BA" w:rsidRPr="00281CB5" w:rsidRDefault="00284303" w:rsidP="002C2A5F">
      <w:pPr>
        <w:numPr>
          <w:ilvl w:val="0"/>
          <w:numId w:val="2"/>
        </w:numPr>
        <w:spacing w:after="0" w:line="360" w:lineRule="auto"/>
        <w:ind w:left="709" w:hanging="709"/>
        <w:jc w:val="both"/>
        <w:rPr>
          <w:rFonts w:ascii="Times New Roman" w:hAnsi="Times New Roman" w:cs="Times New Roman"/>
          <w:bCs/>
          <w:sz w:val="24"/>
          <w:szCs w:val="24"/>
          <w:lang w:val="en-US"/>
        </w:rPr>
      </w:pPr>
      <w:r w:rsidRPr="00281CB5">
        <w:rPr>
          <w:rFonts w:ascii="Times New Roman" w:hAnsi="Times New Roman" w:cs="Times New Roman"/>
          <w:bCs/>
          <w:sz w:val="24"/>
          <w:szCs w:val="24"/>
          <w:lang w:val="en-US"/>
        </w:rPr>
        <w:t>The provisions of the Companies Law no. 31/1990, republished, with subsequent amendments (“</w:t>
      </w:r>
      <w:r w:rsidRPr="00281CB5">
        <w:rPr>
          <w:rFonts w:ascii="Times New Roman" w:hAnsi="Times New Roman" w:cs="Times New Roman"/>
          <w:b/>
          <w:sz w:val="24"/>
          <w:szCs w:val="24"/>
          <w:lang w:val="en-US"/>
        </w:rPr>
        <w:t>Companies Law</w:t>
      </w:r>
      <w:r w:rsidRPr="00281CB5">
        <w:rPr>
          <w:rFonts w:ascii="Times New Roman" w:hAnsi="Times New Roman" w:cs="Times New Roman"/>
          <w:bCs/>
          <w:sz w:val="24"/>
          <w:szCs w:val="24"/>
          <w:lang w:val="en-US"/>
        </w:rPr>
        <w:t>”), of Law no. 24/2017 on issuers of financial instruments and market operations, as subsequently amended and supplemented (“</w:t>
      </w:r>
      <w:r w:rsidRPr="00281CB5">
        <w:rPr>
          <w:rFonts w:ascii="Times New Roman" w:hAnsi="Times New Roman" w:cs="Times New Roman"/>
          <w:b/>
          <w:sz w:val="24"/>
          <w:szCs w:val="24"/>
          <w:lang w:val="en-US"/>
        </w:rPr>
        <w:t>Law no. 24/2017</w:t>
      </w:r>
      <w:r w:rsidRPr="00281CB5">
        <w:rPr>
          <w:rFonts w:ascii="Times New Roman" w:hAnsi="Times New Roman" w:cs="Times New Roman"/>
          <w:bCs/>
          <w:sz w:val="24"/>
          <w:szCs w:val="24"/>
          <w:lang w:val="en-US"/>
        </w:rPr>
        <w:t xml:space="preserve">”), Regulation no. 5/2018 on issuers of financial instruments and market operations, as </w:t>
      </w:r>
      <w:r w:rsidRPr="00281CB5">
        <w:rPr>
          <w:rFonts w:ascii="Times New Roman" w:hAnsi="Times New Roman" w:cs="Times New Roman"/>
          <w:bCs/>
          <w:sz w:val="24"/>
          <w:szCs w:val="24"/>
          <w:lang w:val="en-US"/>
        </w:rPr>
        <w:lastRenderedPageBreak/>
        <w:t>subsequently amended and supplemented (“</w:t>
      </w:r>
      <w:r w:rsidRPr="00281CB5">
        <w:rPr>
          <w:rFonts w:ascii="Times New Roman" w:hAnsi="Times New Roman" w:cs="Times New Roman"/>
          <w:b/>
          <w:sz w:val="24"/>
          <w:szCs w:val="24"/>
          <w:lang w:val="en-US"/>
        </w:rPr>
        <w:t>Regulation No. 5/2018</w:t>
      </w:r>
      <w:r w:rsidRPr="00281CB5">
        <w:rPr>
          <w:rFonts w:ascii="Times New Roman" w:hAnsi="Times New Roman" w:cs="Times New Roman"/>
          <w:bCs/>
          <w:sz w:val="24"/>
          <w:szCs w:val="24"/>
          <w:lang w:val="en-US"/>
        </w:rPr>
        <w:t>”) and the Company’s Articles of Incorporation (“</w:t>
      </w:r>
      <w:r w:rsidRPr="00281CB5">
        <w:rPr>
          <w:rFonts w:ascii="Times New Roman" w:hAnsi="Times New Roman" w:cs="Times New Roman"/>
          <w:b/>
          <w:sz w:val="24"/>
          <w:szCs w:val="24"/>
          <w:lang w:val="en-US"/>
        </w:rPr>
        <w:t>Articles of Incorporation</w:t>
      </w:r>
      <w:r w:rsidRPr="00281CB5">
        <w:rPr>
          <w:rFonts w:ascii="Times New Roman" w:hAnsi="Times New Roman" w:cs="Times New Roman"/>
          <w:bCs/>
          <w:sz w:val="24"/>
          <w:szCs w:val="24"/>
          <w:lang w:val="en-US"/>
        </w:rPr>
        <w:t>”);</w:t>
      </w:r>
    </w:p>
    <w:p w14:paraId="03C6F67B" w14:textId="34B2B2DD" w:rsidR="00284303" w:rsidRPr="00281CB5" w:rsidRDefault="00284303" w:rsidP="002C2A5F">
      <w:pPr>
        <w:numPr>
          <w:ilvl w:val="0"/>
          <w:numId w:val="2"/>
        </w:numPr>
        <w:spacing w:after="0" w:line="360" w:lineRule="auto"/>
        <w:ind w:left="709" w:hanging="709"/>
        <w:jc w:val="both"/>
        <w:rPr>
          <w:rFonts w:ascii="Times New Roman" w:hAnsi="Times New Roman" w:cs="Times New Roman"/>
          <w:bCs/>
          <w:sz w:val="24"/>
          <w:szCs w:val="24"/>
          <w:lang w:val="en-US"/>
        </w:rPr>
      </w:pPr>
      <w:r w:rsidRPr="00281CB5">
        <w:rPr>
          <w:rFonts w:ascii="Times New Roman" w:hAnsi="Times New Roman" w:cs="Times New Roman"/>
          <w:bCs/>
          <w:sz w:val="24"/>
          <w:szCs w:val="24"/>
          <w:lang w:val="en-US"/>
        </w:rPr>
        <w:t xml:space="preserve">The fact that, in accordance with the Articles of </w:t>
      </w:r>
      <w:r w:rsidR="009F67BA" w:rsidRPr="00281CB5">
        <w:rPr>
          <w:rFonts w:ascii="Times New Roman" w:hAnsi="Times New Roman" w:cs="Times New Roman"/>
          <w:bCs/>
          <w:sz w:val="24"/>
          <w:szCs w:val="24"/>
          <w:lang w:val="en-US"/>
        </w:rPr>
        <w:t>Incorporation</w:t>
      </w:r>
      <w:r w:rsidRPr="00281CB5">
        <w:rPr>
          <w:rFonts w:ascii="Times New Roman" w:hAnsi="Times New Roman" w:cs="Times New Roman"/>
          <w:bCs/>
          <w:sz w:val="24"/>
          <w:szCs w:val="24"/>
          <w:lang w:val="en-US"/>
        </w:rPr>
        <w:t xml:space="preserve"> of the Company, the EGMS was convened </w:t>
      </w:r>
      <w:r w:rsidR="009F67BA" w:rsidRPr="00281CB5">
        <w:rPr>
          <w:rFonts w:ascii="Times New Roman" w:hAnsi="Times New Roman" w:cs="Times New Roman"/>
          <w:bCs/>
          <w:sz w:val="24"/>
          <w:szCs w:val="24"/>
          <w:lang w:val="en-US"/>
        </w:rPr>
        <w:t>through the</w:t>
      </w:r>
      <w:r w:rsidRPr="00281CB5">
        <w:rPr>
          <w:rFonts w:ascii="Times New Roman" w:hAnsi="Times New Roman" w:cs="Times New Roman"/>
          <w:bCs/>
          <w:sz w:val="24"/>
          <w:szCs w:val="24"/>
          <w:lang w:val="en-US"/>
        </w:rPr>
        <w:t xml:space="preserve"> convening notice of </w:t>
      </w:r>
      <w:r w:rsidR="00155917">
        <w:rPr>
          <w:rFonts w:ascii="Times New Roman" w:hAnsi="Times New Roman" w:cs="Times New Roman"/>
          <w:bCs/>
          <w:sz w:val="24"/>
          <w:szCs w:val="24"/>
          <w:lang w:val="en-US"/>
        </w:rPr>
        <w:t>1</w:t>
      </w:r>
      <w:r w:rsidR="00384BD4">
        <w:rPr>
          <w:rFonts w:ascii="Times New Roman" w:hAnsi="Times New Roman" w:cs="Times New Roman"/>
          <w:bCs/>
          <w:sz w:val="24"/>
          <w:szCs w:val="24"/>
          <w:lang w:val="en-US"/>
        </w:rPr>
        <w:t>7</w:t>
      </w:r>
      <w:r w:rsidR="00155917">
        <w:rPr>
          <w:rFonts w:ascii="Times New Roman" w:hAnsi="Times New Roman" w:cs="Times New Roman"/>
          <w:bCs/>
          <w:sz w:val="24"/>
          <w:szCs w:val="24"/>
          <w:lang w:val="en-US"/>
        </w:rPr>
        <w:t xml:space="preserve"> </w:t>
      </w:r>
      <w:r w:rsidR="00384BD4">
        <w:rPr>
          <w:rFonts w:ascii="Times New Roman" w:hAnsi="Times New Roman" w:cs="Times New Roman"/>
          <w:bCs/>
          <w:sz w:val="24"/>
          <w:szCs w:val="24"/>
          <w:lang w:val="en-US"/>
        </w:rPr>
        <w:t>August</w:t>
      </w:r>
      <w:r w:rsidR="00155917">
        <w:rPr>
          <w:rFonts w:ascii="Times New Roman" w:hAnsi="Times New Roman" w:cs="Times New Roman"/>
          <w:bCs/>
          <w:sz w:val="24"/>
          <w:szCs w:val="24"/>
          <w:lang w:val="en-US"/>
        </w:rPr>
        <w:t xml:space="preserve"> 2023</w:t>
      </w:r>
      <w:r w:rsidRPr="00281CB5">
        <w:rPr>
          <w:rFonts w:ascii="Times New Roman" w:hAnsi="Times New Roman" w:cs="Times New Roman"/>
          <w:bCs/>
          <w:sz w:val="24"/>
          <w:szCs w:val="24"/>
          <w:lang w:val="en-US"/>
        </w:rPr>
        <w:t xml:space="preserve"> by the Board of Directors, </w:t>
      </w:r>
      <w:r w:rsidR="00464DAE" w:rsidRPr="00281CB5">
        <w:rPr>
          <w:rFonts w:ascii="Times New Roman" w:hAnsi="Times New Roman" w:cs="Times New Roman"/>
          <w:bCs/>
          <w:sz w:val="24"/>
          <w:szCs w:val="24"/>
          <w:lang w:val="en-US"/>
        </w:rPr>
        <w:t>through</w:t>
      </w:r>
      <w:r w:rsidRPr="00281CB5">
        <w:rPr>
          <w:rFonts w:ascii="Times New Roman" w:hAnsi="Times New Roman" w:cs="Times New Roman"/>
          <w:bCs/>
          <w:sz w:val="24"/>
          <w:szCs w:val="24"/>
          <w:lang w:val="en-US"/>
        </w:rPr>
        <w:t xml:space="preserve"> the convening notice published in the Official Gazette Part IV, no. </w:t>
      </w:r>
      <w:r w:rsidR="00384BD4">
        <w:rPr>
          <w:rFonts w:ascii="Times New Roman" w:hAnsi="Times New Roman" w:cs="Times New Roman"/>
          <w:bCs/>
          <w:sz w:val="24"/>
          <w:szCs w:val="24"/>
          <w:lang w:val="en-US"/>
        </w:rPr>
        <w:t>[</w:t>
      </w:r>
      <w:r w:rsidR="00384BD4" w:rsidRPr="00FB1245">
        <w:rPr>
          <w:rFonts w:ascii="Times New Roman" w:hAnsi="Times New Roman" w:cs="Times New Roman"/>
          <w:bCs/>
          <w:sz w:val="24"/>
          <w:szCs w:val="24"/>
          <w:highlight w:val="yellow"/>
          <w:lang w:val="en-US"/>
        </w:rPr>
        <w:t>●</w:t>
      </w:r>
      <w:r w:rsidR="00384BD4">
        <w:rPr>
          <w:rFonts w:ascii="Times New Roman" w:hAnsi="Times New Roman" w:cs="Times New Roman"/>
          <w:bCs/>
          <w:sz w:val="24"/>
          <w:szCs w:val="24"/>
          <w:lang w:val="en-US"/>
        </w:rPr>
        <w:t>]</w:t>
      </w:r>
      <w:r w:rsidR="00384BD4">
        <w:rPr>
          <w:rFonts w:ascii="Times New Roman" w:hAnsi="Times New Roman" w:cs="Times New Roman"/>
          <w:bCs/>
          <w:sz w:val="24"/>
          <w:szCs w:val="24"/>
          <w:lang w:val="en-US"/>
        </w:rPr>
        <w:t xml:space="preserve"> </w:t>
      </w:r>
      <w:r w:rsidRPr="00281CB5">
        <w:rPr>
          <w:rFonts w:ascii="Times New Roman" w:hAnsi="Times New Roman" w:cs="Times New Roman"/>
          <w:bCs/>
          <w:sz w:val="24"/>
          <w:szCs w:val="24"/>
          <w:lang w:val="en-US"/>
        </w:rPr>
        <w:t xml:space="preserve">dated </w:t>
      </w:r>
      <w:r w:rsidR="00155917">
        <w:rPr>
          <w:rFonts w:ascii="Times New Roman" w:hAnsi="Times New Roman" w:cs="Times New Roman"/>
          <w:bCs/>
          <w:sz w:val="24"/>
          <w:szCs w:val="24"/>
          <w:lang w:val="en-US"/>
        </w:rPr>
        <w:t>1</w:t>
      </w:r>
      <w:r w:rsidR="00384BD4">
        <w:rPr>
          <w:rFonts w:ascii="Times New Roman" w:hAnsi="Times New Roman" w:cs="Times New Roman"/>
          <w:bCs/>
          <w:sz w:val="24"/>
          <w:szCs w:val="24"/>
          <w:lang w:val="en-US"/>
        </w:rPr>
        <w:t>8</w:t>
      </w:r>
      <w:r w:rsidR="00155917">
        <w:rPr>
          <w:rFonts w:ascii="Times New Roman" w:hAnsi="Times New Roman" w:cs="Times New Roman"/>
          <w:bCs/>
          <w:sz w:val="24"/>
          <w:szCs w:val="24"/>
          <w:lang w:val="en-US"/>
        </w:rPr>
        <w:t xml:space="preserve"> </w:t>
      </w:r>
      <w:r w:rsidR="00384BD4">
        <w:rPr>
          <w:rFonts w:ascii="Times New Roman" w:hAnsi="Times New Roman" w:cs="Times New Roman"/>
          <w:bCs/>
          <w:sz w:val="24"/>
          <w:szCs w:val="24"/>
          <w:lang w:val="en-US"/>
        </w:rPr>
        <w:t>August</w:t>
      </w:r>
      <w:r w:rsidR="00155917">
        <w:rPr>
          <w:rFonts w:ascii="Times New Roman" w:hAnsi="Times New Roman" w:cs="Times New Roman"/>
          <w:bCs/>
          <w:sz w:val="24"/>
          <w:szCs w:val="24"/>
          <w:lang w:val="en-US"/>
        </w:rPr>
        <w:t xml:space="preserve"> 2023</w:t>
      </w:r>
      <w:r w:rsidR="00CF474D" w:rsidRPr="00281CB5">
        <w:rPr>
          <w:rFonts w:ascii="Times New Roman" w:hAnsi="Times New Roman" w:cs="Times New Roman"/>
          <w:bCs/>
          <w:sz w:val="24"/>
          <w:szCs w:val="24"/>
          <w:lang w:val="en-US"/>
        </w:rPr>
        <w:t xml:space="preserve">, </w:t>
      </w:r>
      <w:r w:rsidR="00021488" w:rsidRPr="00281CB5">
        <w:rPr>
          <w:rFonts w:ascii="Times New Roman" w:hAnsi="Times New Roman" w:cs="Times New Roman"/>
          <w:bCs/>
          <w:sz w:val="24"/>
          <w:szCs w:val="24"/>
          <w:lang w:val="en-US"/>
        </w:rPr>
        <w:t xml:space="preserve">in the newspaper </w:t>
      </w:r>
      <w:r w:rsidR="00155917">
        <w:rPr>
          <w:rFonts w:ascii="Times New Roman" w:hAnsi="Times New Roman" w:cs="Times New Roman"/>
          <w:bCs/>
          <w:sz w:val="24"/>
          <w:szCs w:val="24"/>
          <w:lang w:val="en-US"/>
        </w:rPr>
        <w:t>[</w:t>
      </w:r>
      <w:r w:rsidR="00155917" w:rsidRPr="00FB1245">
        <w:rPr>
          <w:rFonts w:ascii="Times New Roman" w:hAnsi="Times New Roman" w:cs="Times New Roman"/>
          <w:bCs/>
          <w:sz w:val="24"/>
          <w:szCs w:val="24"/>
          <w:highlight w:val="yellow"/>
          <w:lang w:val="en-US"/>
        </w:rPr>
        <w:t>●</w:t>
      </w:r>
      <w:r w:rsidR="00155917">
        <w:rPr>
          <w:rFonts w:ascii="Times New Roman" w:hAnsi="Times New Roman" w:cs="Times New Roman"/>
          <w:bCs/>
          <w:sz w:val="24"/>
          <w:szCs w:val="24"/>
          <w:lang w:val="en-US"/>
        </w:rPr>
        <w:t>]</w:t>
      </w:r>
      <w:r w:rsidR="00021488" w:rsidRPr="00281CB5">
        <w:rPr>
          <w:rFonts w:ascii="Times New Roman" w:hAnsi="Times New Roman" w:cs="Times New Roman"/>
          <w:bCs/>
          <w:sz w:val="24"/>
          <w:szCs w:val="24"/>
          <w:lang w:val="en-US"/>
        </w:rPr>
        <w:t xml:space="preserve">, no. </w:t>
      </w:r>
      <w:r w:rsidR="00155917">
        <w:rPr>
          <w:rFonts w:ascii="Times New Roman" w:hAnsi="Times New Roman" w:cs="Times New Roman"/>
          <w:bCs/>
          <w:sz w:val="24"/>
          <w:szCs w:val="24"/>
          <w:lang w:val="en-US"/>
        </w:rPr>
        <w:t>[</w:t>
      </w:r>
      <w:r w:rsidR="00155917" w:rsidRPr="00FB1245">
        <w:rPr>
          <w:rFonts w:ascii="Times New Roman" w:hAnsi="Times New Roman" w:cs="Times New Roman"/>
          <w:bCs/>
          <w:sz w:val="24"/>
          <w:szCs w:val="24"/>
          <w:highlight w:val="yellow"/>
          <w:lang w:val="en-US"/>
        </w:rPr>
        <w:t>●</w:t>
      </w:r>
      <w:r w:rsidR="00155917">
        <w:rPr>
          <w:rFonts w:ascii="Times New Roman" w:hAnsi="Times New Roman" w:cs="Times New Roman"/>
          <w:bCs/>
          <w:sz w:val="24"/>
          <w:szCs w:val="24"/>
          <w:lang w:val="en-US"/>
        </w:rPr>
        <w:t>]</w:t>
      </w:r>
      <w:r w:rsidR="00021488" w:rsidRPr="00281CB5">
        <w:rPr>
          <w:rFonts w:ascii="Times New Roman" w:hAnsi="Times New Roman" w:cs="Times New Roman"/>
          <w:bCs/>
          <w:sz w:val="24"/>
          <w:szCs w:val="24"/>
          <w:lang w:val="en-US"/>
        </w:rPr>
        <w:t xml:space="preserve"> dated </w:t>
      </w:r>
      <w:r w:rsidR="00155917">
        <w:rPr>
          <w:rFonts w:ascii="Times New Roman" w:hAnsi="Times New Roman" w:cs="Times New Roman"/>
          <w:bCs/>
          <w:sz w:val="24"/>
          <w:szCs w:val="24"/>
          <w:lang w:val="en-US"/>
        </w:rPr>
        <w:t>[</w:t>
      </w:r>
      <w:r w:rsidR="00155917" w:rsidRPr="00FB1245">
        <w:rPr>
          <w:rFonts w:ascii="Times New Roman" w:hAnsi="Times New Roman" w:cs="Times New Roman"/>
          <w:bCs/>
          <w:sz w:val="24"/>
          <w:szCs w:val="24"/>
          <w:highlight w:val="yellow"/>
          <w:lang w:val="en-US"/>
        </w:rPr>
        <w:t>●</w:t>
      </w:r>
      <w:r w:rsidR="00155917">
        <w:rPr>
          <w:rFonts w:ascii="Times New Roman" w:hAnsi="Times New Roman" w:cs="Times New Roman"/>
          <w:bCs/>
          <w:sz w:val="24"/>
          <w:szCs w:val="24"/>
          <w:lang w:val="en-US"/>
        </w:rPr>
        <w:t>]</w:t>
      </w:r>
      <w:r w:rsidR="00021488" w:rsidRPr="00281CB5">
        <w:rPr>
          <w:rFonts w:ascii="Times New Roman" w:hAnsi="Times New Roman" w:cs="Times New Roman"/>
          <w:bCs/>
          <w:sz w:val="24"/>
          <w:szCs w:val="24"/>
          <w:lang w:val="en-US"/>
        </w:rPr>
        <w:t>,</w:t>
      </w:r>
      <w:r w:rsidRPr="00281CB5">
        <w:rPr>
          <w:rFonts w:ascii="Times New Roman" w:hAnsi="Times New Roman" w:cs="Times New Roman"/>
          <w:bCs/>
          <w:sz w:val="24"/>
          <w:szCs w:val="24"/>
          <w:lang w:val="en-US"/>
        </w:rPr>
        <w:t xml:space="preserve"> and on the Company’s website at </w:t>
      </w:r>
      <w:hyperlink r:id="rId11" w:history="1">
        <w:r w:rsidR="009F67BA" w:rsidRPr="00281CB5">
          <w:rPr>
            <w:rStyle w:val="Hyperlink"/>
            <w:rFonts w:ascii="Times New Roman" w:hAnsi="Times New Roman" w:cs="Times New Roman"/>
            <w:bCs/>
            <w:sz w:val="24"/>
            <w:szCs w:val="24"/>
            <w:lang w:val="en-US"/>
          </w:rPr>
          <w:t>www.rocaindustry.ro</w:t>
        </w:r>
      </w:hyperlink>
      <w:r w:rsidR="009F67BA" w:rsidRPr="00281CB5">
        <w:rPr>
          <w:rFonts w:ascii="Times New Roman" w:hAnsi="Times New Roman" w:cs="Times New Roman"/>
          <w:bCs/>
          <w:sz w:val="24"/>
          <w:szCs w:val="24"/>
          <w:lang w:val="en-US"/>
        </w:rPr>
        <w:t xml:space="preserve">, </w:t>
      </w:r>
      <w:r w:rsidRPr="00281CB5">
        <w:rPr>
          <w:rFonts w:ascii="Times New Roman" w:hAnsi="Times New Roman" w:cs="Times New Roman"/>
          <w:bCs/>
          <w:sz w:val="24"/>
          <w:szCs w:val="24"/>
          <w:lang w:val="en-US"/>
        </w:rPr>
        <w:t>section Investors</w:t>
      </w:r>
      <w:r w:rsidR="009F67BA" w:rsidRPr="00281CB5">
        <w:rPr>
          <w:rFonts w:ascii="Times New Roman" w:hAnsi="Times New Roman" w:cs="Times New Roman"/>
          <w:bCs/>
          <w:sz w:val="24"/>
          <w:szCs w:val="24"/>
          <w:lang w:val="en-US"/>
        </w:rPr>
        <w:t xml:space="preserve"> </w:t>
      </w:r>
      <w:r w:rsidRPr="00281CB5">
        <w:rPr>
          <w:rFonts w:ascii="Times New Roman" w:hAnsi="Times New Roman" w:cs="Times New Roman"/>
          <w:bCs/>
          <w:sz w:val="24"/>
          <w:szCs w:val="24"/>
          <w:lang w:val="en-US"/>
        </w:rPr>
        <w:t xml:space="preserve">&gt; General Meeting of Shareholders, on </w:t>
      </w:r>
      <w:r w:rsidR="00155917">
        <w:rPr>
          <w:rFonts w:ascii="Times New Roman" w:hAnsi="Times New Roman" w:cs="Times New Roman"/>
          <w:bCs/>
          <w:sz w:val="24"/>
          <w:szCs w:val="24"/>
          <w:lang w:val="en-US"/>
        </w:rPr>
        <w:t>1</w:t>
      </w:r>
      <w:r w:rsidR="00384BD4">
        <w:rPr>
          <w:rFonts w:ascii="Times New Roman" w:hAnsi="Times New Roman" w:cs="Times New Roman"/>
          <w:bCs/>
          <w:sz w:val="24"/>
          <w:szCs w:val="24"/>
          <w:lang w:val="en-US"/>
        </w:rPr>
        <w:t>7</w:t>
      </w:r>
      <w:r w:rsidR="00155917">
        <w:rPr>
          <w:rFonts w:ascii="Times New Roman" w:hAnsi="Times New Roman" w:cs="Times New Roman"/>
          <w:bCs/>
          <w:sz w:val="24"/>
          <w:szCs w:val="24"/>
          <w:lang w:val="en-US"/>
        </w:rPr>
        <w:t xml:space="preserve"> </w:t>
      </w:r>
      <w:r w:rsidR="00384BD4">
        <w:rPr>
          <w:rFonts w:ascii="Times New Roman" w:hAnsi="Times New Roman" w:cs="Times New Roman"/>
          <w:bCs/>
          <w:sz w:val="24"/>
          <w:szCs w:val="24"/>
          <w:lang w:val="en-US"/>
        </w:rPr>
        <w:t>August</w:t>
      </w:r>
      <w:r w:rsidR="00155917">
        <w:rPr>
          <w:rFonts w:ascii="Times New Roman" w:hAnsi="Times New Roman" w:cs="Times New Roman"/>
          <w:bCs/>
          <w:sz w:val="24"/>
          <w:szCs w:val="24"/>
          <w:lang w:val="en-US"/>
        </w:rPr>
        <w:t xml:space="preserve"> 2023</w:t>
      </w:r>
      <w:r w:rsidRPr="00281CB5">
        <w:rPr>
          <w:rFonts w:ascii="Times New Roman" w:hAnsi="Times New Roman" w:cs="Times New Roman"/>
          <w:bCs/>
          <w:sz w:val="24"/>
          <w:szCs w:val="24"/>
          <w:lang w:val="en-US"/>
        </w:rPr>
        <w:t>;</w:t>
      </w:r>
    </w:p>
    <w:p w14:paraId="02EA6E41" w14:textId="4A3919E4" w:rsidR="00284303" w:rsidRPr="00281CB5" w:rsidRDefault="00284303" w:rsidP="002C2A5F">
      <w:pPr>
        <w:numPr>
          <w:ilvl w:val="0"/>
          <w:numId w:val="2"/>
        </w:numPr>
        <w:spacing w:after="0" w:line="360" w:lineRule="auto"/>
        <w:ind w:left="709" w:hanging="709"/>
        <w:jc w:val="both"/>
        <w:rPr>
          <w:rFonts w:ascii="Times New Roman" w:hAnsi="Times New Roman" w:cs="Times New Roman"/>
          <w:bCs/>
          <w:sz w:val="24"/>
          <w:szCs w:val="24"/>
          <w:lang w:val="en-US"/>
        </w:rPr>
      </w:pPr>
      <w:r w:rsidRPr="00281CB5">
        <w:rPr>
          <w:rFonts w:ascii="Times New Roman" w:hAnsi="Times New Roman" w:cs="Times New Roman"/>
          <w:bCs/>
          <w:sz w:val="24"/>
          <w:szCs w:val="24"/>
          <w:lang w:val="en-US"/>
        </w:rPr>
        <w:t xml:space="preserve">The fact that, at the EGMS meeting of </w:t>
      </w:r>
      <w:r w:rsidR="00155917" w:rsidRPr="00281CB5">
        <w:rPr>
          <w:rFonts w:ascii="Times New Roman" w:hAnsi="Times New Roman" w:cs="Times New Roman"/>
          <w:bCs/>
          <w:sz w:val="24"/>
          <w:szCs w:val="24"/>
          <w:lang w:val="en-US"/>
        </w:rPr>
        <w:t>[</w:t>
      </w:r>
      <w:r w:rsidR="00384BD4">
        <w:rPr>
          <w:rFonts w:ascii="Times New Roman" w:hAnsi="Times New Roman" w:cs="Times New Roman"/>
          <w:bCs/>
          <w:sz w:val="24"/>
          <w:szCs w:val="24"/>
          <w:highlight w:val="yellow"/>
          <w:lang w:val="en-US"/>
        </w:rPr>
        <w:t>18</w:t>
      </w:r>
      <w:r w:rsidR="00155917" w:rsidRPr="00281CB5">
        <w:rPr>
          <w:rFonts w:ascii="Times New Roman" w:hAnsi="Times New Roman" w:cs="Times New Roman"/>
          <w:bCs/>
          <w:sz w:val="24"/>
          <w:szCs w:val="24"/>
          <w:lang w:val="en-US"/>
        </w:rPr>
        <w:t>]/[</w:t>
      </w:r>
      <w:r w:rsidR="00384BD4">
        <w:rPr>
          <w:rFonts w:ascii="Times New Roman" w:hAnsi="Times New Roman" w:cs="Times New Roman"/>
          <w:bCs/>
          <w:sz w:val="24"/>
          <w:szCs w:val="24"/>
          <w:highlight w:val="yellow"/>
          <w:lang w:val="en-US"/>
        </w:rPr>
        <w:t>19</w:t>
      </w:r>
      <w:r w:rsidR="00155917" w:rsidRPr="00281CB5">
        <w:rPr>
          <w:rFonts w:ascii="Times New Roman" w:hAnsi="Times New Roman" w:cs="Times New Roman"/>
          <w:bCs/>
          <w:sz w:val="24"/>
          <w:szCs w:val="24"/>
          <w:lang w:val="en-US"/>
        </w:rPr>
        <w:t>]</w:t>
      </w:r>
      <w:r w:rsidR="00155917">
        <w:rPr>
          <w:rFonts w:ascii="Times New Roman" w:hAnsi="Times New Roman" w:cs="Times New Roman"/>
          <w:bCs/>
          <w:sz w:val="24"/>
          <w:szCs w:val="24"/>
          <w:lang w:val="en-US"/>
        </w:rPr>
        <w:t xml:space="preserve"> </w:t>
      </w:r>
      <w:r w:rsidR="00384BD4">
        <w:rPr>
          <w:rFonts w:ascii="Times New Roman" w:hAnsi="Times New Roman" w:cs="Times New Roman"/>
          <w:bCs/>
          <w:sz w:val="24"/>
          <w:szCs w:val="24"/>
          <w:lang w:val="en-US"/>
        </w:rPr>
        <w:t>September</w:t>
      </w:r>
      <w:r w:rsidR="00155917">
        <w:rPr>
          <w:rFonts w:ascii="Times New Roman" w:hAnsi="Times New Roman" w:cs="Times New Roman"/>
          <w:bCs/>
          <w:sz w:val="24"/>
          <w:szCs w:val="24"/>
          <w:lang w:val="en-US"/>
        </w:rPr>
        <w:t xml:space="preserve"> </w:t>
      </w:r>
      <w:r w:rsidR="00155917" w:rsidRPr="00281CB5">
        <w:rPr>
          <w:rFonts w:ascii="Times New Roman" w:hAnsi="Times New Roman" w:cs="Times New Roman"/>
          <w:bCs/>
          <w:sz w:val="24"/>
          <w:szCs w:val="24"/>
          <w:lang w:val="en-US"/>
        </w:rPr>
        <w:t>202</w:t>
      </w:r>
      <w:r w:rsidR="00155917">
        <w:rPr>
          <w:rFonts w:ascii="Times New Roman" w:hAnsi="Times New Roman" w:cs="Times New Roman"/>
          <w:bCs/>
          <w:sz w:val="24"/>
          <w:szCs w:val="24"/>
          <w:lang w:val="en-US"/>
        </w:rPr>
        <w:t>3</w:t>
      </w:r>
      <w:r w:rsidRPr="00281CB5">
        <w:rPr>
          <w:rFonts w:ascii="Times New Roman" w:hAnsi="Times New Roman" w:cs="Times New Roman"/>
          <w:bCs/>
          <w:sz w:val="24"/>
          <w:szCs w:val="24"/>
          <w:lang w:val="en-US"/>
        </w:rPr>
        <w:t xml:space="preserve"> were present/represented only the shareholders of the Company registered in the shareholders register (kept by Depozitarul Central S.A.) until the end of </w:t>
      </w:r>
      <w:r w:rsidR="00384BD4">
        <w:rPr>
          <w:rFonts w:ascii="Times New Roman" w:hAnsi="Times New Roman" w:cs="Times New Roman"/>
          <w:bCs/>
          <w:sz w:val="24"/>
          <w:szCs w:val="24"/>
          <w:lang w:val="en-US"/>
        </w:rPr>
        <w:t>7</w:t>
      </w:r>
      <w:r w:rsidR="00155917">
        <w:rPr>
          <w:rFonts w:ascii="Times New Roman" w:hAnsi="Times New Roman" w:cs="Times New Roman"/>
          <w:bCs/>
          <w:sz w:val="24"/>
          <w:szCs w:val="24"/>
          <w:lang w:val="en-US"/>
        </w:rPr>
        <w:t xml:space="preserve"> </w:t>
      </w:r>
      <w:r w:rsidR="00384BD4">
        <w:rPr>
          <w:rFonts w:ascii="Times New Roman" w:hAnsi="Times New Roman" w:cs="Times New Roman"/>
          <w:bCs/>
          <w:sz w:val="24"/>
          <w:szCs w:val="24"/>
          <w:lang w:val="en-US"/>
        </w:rPr>
        <w:t>September</w:t>
      </w:r>
      <w:r w:rsidR="00155917">
        <w:rPr>
          <w:rFonts w:ascii="Times New Roman" w:hAnsi="Times New Roman" w:cs="Times New Roman"/>
          <w:bCs/>
          <w:sz w:val="24"/>
          <w:szCs w:val="24"/>
          <w:lang w:val="en-US"/>
        </w:rPr>
        <w:t xml:space="preserve"> 2023</w:t>
      </w:r>
      <w:r w:rsidRPr="00281CB5">
        <w:rPr>
          <w:rFonts w:ascii="Times New Roman" w:hAnsi="Times New Roman" w:cs="Times New Roman"/>
          <w:bCs/>
          <w:sz w:val="24"/>
          <w:szCs w:val="24"/>
          <w:lang w:val="en-US"/>
        </w:rPr>
        <w:t xml:space="preserve">, </w:t>
      </w:r>
      <w:r w:rsidR="006B069B" w:rsidRPr="00281CB5">
        <w:rPr>
          <w:rFonts w:ascii="Times New Roman" w:hAnsi="Times New Roman" w:cs="Times New Roman"/>
          <w:bCs/>
          <w:sz w:val="24"/>
          <w:szCs w:val="24"/>
          <w:lang w:val="en-US"/>
        </w:rPr>
        <w:t>marked</w:t>
      </w:r>
      <w:r w:rsidRPr="00281CB5">
        <w:rPr>
          <w:rFonts w:ascii="Times New Roman" w:hAnsi="Times New Roman" w:cs="Times New Roman"/>
          <w:bCs/>
          <w:sz w:val="24"/>
          <w:szCs w:val="24"/>
          <w:lang w:val="en-US"/>
        </w:rPr>
        <w:t xml:space="preserve"> as Reference Date;</w:t>
      </w:r>
    </w:p>
    <w:p w14:paraId="76947579" w14:textId="3457D86E" w:rsidR="00284303" w:rsidRPr="00281CB5" w:rsidRDefault="00284303" w:rsidP="002C2A5F">
      <w:pPr>
        <w:numPr>
          <w:ilvl w:val="0"/>
          <w:numId w:val="2"/>
        </w:numPr>
        <w:spacing w:after="0" w:line="360" w:lineRule="auto"/>
        <w:ind w:left="709" w:hanging="709"/>
        <w:jc w:val="both"/>
        <w:rPr>
          <w:rFonts w:ascii="Times New Roman" w:hAnsi="Times New Roman" w:cs="Times New Roman"/>
          <w:bCs/>
          <w:sz w:val="24"/>
          <w:szCs w:val="24"/>
          <w:lang w:val="en-US"/>
        </w:rPr>
      </w:pPr>
      <w:r w:rsidRPr="00281CB5">
        <w:rPr>
          <w:rFonts w:ascii="Times New Roman" w:hAnsi="Times New Roman" w:cs="Times New Roman"/>
          <w:bCs/>
          <w:sz w:val="24"/>
          <w:szCs w:val="24"/>
          <w:lang w:val="en-US"/>
        </w:rPr>
        <w:t xml:space="preserve">The fact that, during the EGMS meeting, the minutes were drawn up containing all the debates, objections and votes of the shareholders present or validly represented or </w:t>
      </w:r>
      <w:r w:rsidR="00464DAE" w:rsidRPr="00281CB5">
        <w:rPr>
          <w:rFonts w:ascii="Times New Roman" w:hAnsi="Times New Roman" w:cs="Times New Roman"/>
          <w:bCs/>
          <w:sz w:val="24"/>
          <w:szCs w:val="24"/>
          <w:lang w:val="en-US"/>
        </w:rPr>
        <w:t>which</w:t>
      </w:r>
      <w:r w:rsidRPr="00281CB5">
        <w:rPr>
          <w:rFonts w:ascii="Times New Roman" w:hAnsi="Times New Roman" w:cs="Times New Roman"/>
          <w:bCs/>
          <w:sz w:val="24"/>
          <w:szCs w:val="24"/>
          <w:lang w:val="en-US"/>
        </w:rPr>
        <w:t xml:space="preserve"> voted validly by </w:t>
      </w:r>
      <w:r w:rsidR="00212448" w:rsidRPr="00281CB5">
        <w:rPr>
          <w:rFonts w:ascii="Times New Roman" w:hAnsi="Times New Roman" w:cs="Times New Roman"/>
          <w:bCs/>
          <w:sz w:val="24"/>
          <w:szCs w:val="24"/>
          <w:lang w:val="en-US"/>
        </w:rPr>
        <w:t>correspondence,</w:t>
      </w:r>
      <w:r w:rsidRPr="00281CB5">
        <w:rPr>
          <w:rFonts w:ascii="Times New Roman" w:hAnsi="Times New Roman" w:cs="Times New Roman"/>
          <w:bCs/>
          <w:sz w:val="24"/>
          <w:szCs w:val="24"/>
          <w:lang w:val="en-US"/>
        </w:rPr>
        <w:t xml:space="preserve"> and which formed the basis for issuing this EGMS Decision, in accordance with </w:t>
      </w:r>
      <w:r w:rsidR="00464DAE" w:rsidRPr="00281CB5">
        <w:rPr>
          <w:rFonts w:ascii="Times New Roman" w:hAnsi="Times New Roman" w:cs="Times New Roman"/>
          <w:bCs/>
          <w:sz w:val="24"/>
          <w:szCs w:val="24"/>
          <w:lang w:val="en-US"/>
        </w:rPr>
        <w:t>t</w:t>
      </w:r>
      <w:r w:rsidRPr="00281CB5">
        <w:rPr>
          <w:rFonts w:ascii="Times New Roman" w:hAnsi="Times New Roman" w:cs="Times New Roman"/>
          <w:bCs/>
          <w:sz w:val="24"/>
          <w:szCs w:val="24"/>
          <w:lang w:val="en-US"/>
        </w:rPr>
        <w:t>he Articles of Incorporation;</w:t>
      </w:r>
    </w:p>
    <w:p w14:paraId="784C4BCF" w14:textId="5D8F4AAB" w:rsidR="00B629E1" w:rsidRPr="00281CB5" w:rsidRDefault="00284303" w:rsidP="002C2A5F">
      <w:pPr>
        <w:numPr>
          <w:ilvl w:val="0"/>
          <w:numId w:val="2"/>
        </w:numPr>
        <w:spacing w:after="0" w:line="360" w:lineRule="auto"/>
        <w:ind w:left="709" w:hanging="709"/>
        <w:jc w:val="both"/>
        <w:rPr>
          <w:rFonts w:ascii="Times New Roman" w:hAnsi="Times New Roman" w:cs="Times New Roman"/>
          <w:bCs/>
          <w:sz w:val="24"/>
          <w:szCs w:val="24"/>
          <w:lang w:val="en-US"/>
        </w:rPr>
      </w:pPr>
      <w:r w:rsidRPr="00281CB5">
        <w:rPr>
          <w:rFonts w:ascii="Times New Roman" w:hAnsi="Times New Roman" w:cs="Times New Roman"/>
          <w:bCs/>
          <w:sz w:val="24"/>
          <w:szCs w:val="24"/>
          <w:lang w:val="en-US"/>
        </w:rPr>
        <w:t>The fact that all the conditions provided by the Articles of Incorporation have been met</w:t>
      </w:r>
      <w:r w:rsidR="00BA798F" w:rsidRPr="00281CB5">
        <w:rPr>
          <w:rFonts w:ascii="Times New Roman" w:hAnsi="Times New Roman" w:cs="Times New Roman"/>
          <w:bCs/>
          <w:sz w:val="24"/>
          <w:szCs w:val="24"/>
          <w:lang w:val="en-US"/>
        </w:rPr>
        <w:t>,</w:t>
      </w:r>
    </w:p>
    <w:p w14:paraId="2E2BA01E" w14:textId="3AEA1076" w:rsidR="00630150" w:rsidRPr="00281CB5" w:rsidRDefault="00630150" w:rsidP="002C2A5F">
      <w:pPr>
        <w:spacing w:after="0" w:line="360" w:lineRule="auto"/>
        <w:jc w:val="both"/>
        <w:rPr>
          <w:rFonts w:ascii="Times New Roman" w:hAnsi="Times New Roman" w:cs="Times New Roman"/>
          <w:bCs/>
          <w:sz w:val="24"/>
          <w:szCs w:val="24"/>
          <w:lang w:val="en-US"/>
        </w:rPr>
      </w:pPr>
    </w:p>
    <w:p w14:paraId="0F2F3176" w14:textId="07F9BAC5" w:rsidR="00827DDD" w:rsidRDefault="0079226E" w:rsidP="002C2A5F">
      <w:pPr>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C</w:t>
      </w:r>
      <w:r w:rsidR="00896EE9" w:rsidRPr="00281CB5">
        <w:rPr>
          <w:rFonts w:ascii="Times New Roman" w:hAnsi="Times New Roman" w:cs="Times New Roman"/>
          <w:b/>
          <w:sz w:val="24"/>
          <w:szCs w:val="24"/>
          <w:lang w:val="en-US"/>
        </w:rPr>
        <w:t>onsidering that:</w:t>
      </w:r>
    </w:p>
    <w:p w14:paraId="6F1BA6CA" w14:textId="77777777" w:rsidR="000F27F3" w:rsidRPr="000F27F3" w:rsidRDefault="000F27F3" w:rsidP="000F27F3">
      <w:pPr>
        <w:pStyle w:val="ListParagraph"/>
        <w:numPr>
          <w:ilvl w:val="0"/>
          <w:numId w:val="25"/>
        </w:numPr>
        <w:spacing w:after="0" w:line="360" w:lineRule="auto"/>
        <w:jc w:val="both"/>
        <w:rPr>
          <w:rFonts w:ascii="Times New Roman" w:hAnsi="Times New Roman" w:cs="Times New Roman"/>
          <w:bCs/>
          <w:noProof/>
          <w:sz w:val="24"/>
          <w:szCs w:val="24"/>
          <w:lang w:val="en-US"/>
        </w:rPr>
      </w:pPr>
      <w:r w:rsidRPr="000F27F3">
        <w:rPr>
          <w:rFonts w:ascii="Times New Roman" w:hAnsi="Times New Roman" w:cs="Times New Roman"/>
          <w:bCs/>
          <w:noProof/>
          <w:sz w:val="24"/>
          <w:szCs w:val="24"/>
          <w:lang w:val="en-US"/>
        </w:rPr>
        <w:t xml:space="preserve">The Company is the sole associate of </w:t>
      </w:r>
      <w:r w:rsidRPr="000F27F3">
        <w:rPr>
          <w:rFonts w:ascii="Times New Roman" w:hAnsi="Times New Roman" w:cs="Times New Roman"/>
          <w:b/>
          <w:noProof/>
          <w:sz w:val="24"/>
          <w:szCs w:val="24"/>
          <w:lang w:val="en-US"/>
        </w:rPr>
        <w:t>ECO EURO DOORS S.R.L.</w:t>
      </w:r>
      <w:r w:rsidRPr="000F27F3">
        <w:rPr>
          <w:rFonts w:ascii="Times New Roman" w:hAnsi="Times New Roman" w:cs="Times New Roman"/>
          <w:bCs/>
          <w:noProof/>
          <w:sz w:val="24"/>
          <w:szCs w:val="24"/>
          <w:lang w:val="en-US"/>
        </w:rPr>
        <w:t>, a company established and operating in accordance with Romanian laws, with registered office in the city of Reghin, 11 Carpaţi Street, Mureş County, Romania, registered with the Trade Register under no. J26/1208/2011 and having a unique registration code 29460015 ("</w:t>
      </w:r>
      <w:r w:rsidRPr="000F27F3">
        <w:rPr>
          <w:rFonts w:ascii="Times New Roman" w:hAnsi="Times New Roman" w:cs="Times New Roman"/>
          <w:b/>
          <w:noProof/>
          <w:sz w:val="24"/>
          <w:szCs w:val="24"/>
          <w:lang w:val="en-US"/>
        </w:rPr>
        <w:t>EED</w:t>
      </w:r>
      <w:r w:rsidRPr="000F27F3">
        <w:rPr>
          <w:rFonts w:ascii="Times New Roman" w:hAnsi="Times New Roman" w:cs="Times New Roman"/>
          <w:bCs/>
          <w:noProof/>
          <w:sz w:val="24"/>
          <w:szCs w:val="24"/>
          <w:lang w:val="en-US"/>
        </w:rPr>
        <w:t>");</w:t>
      </w:r>
    </w:p>
    <w:p w14:paraId="12DA8AE6" w14:textId="77777777" w:rsidR="000F27F3" w:rsidRPr="000F27F3" w:rsidRDefault="000F27F3" w:rsidP="000F27F3">
      <w:pPr>
        <w:pStyle w:val="ListParagraph"/>
        <w:numPr>
          <w:ilvl w:val="0"/>
          <w:numId w:val="25"/>
        </w:numPr>
        <w:spacing w:after="0" w:line="360" w:lineRule="auto"/>
        <w:jc w:val="both"/>
        <w:rPr>
          <w:rFonts w:ascii="Times New Roman" w:hAnsi="Times New Roman" w:cs="Times New Roman"/>
          <w:bCs/>
          <w:noProof/>
          <w:sz w:val="24"/>
          <w:szCs w:val="24"/>
          <w:lang w:val="en-US"/>
        </w:rPr>
      </w:pPr>
      <w:r w:rsidRPr="000F27F3">
        <w:rPr>
          <w:rFonts w:ascii="Times New Roman" w:hAnsi="Times New Roman" w:cs="Times New Roman"/>
          <w:bCs/>
          <w:noProof/>
          <w:sz w:val="24"/>
          <w:szCs w:val="24"/>
          <w:lang w:val="en-US"/>
        </w:rPr>
        <w:t>EED intends to acquire 70% of the shares ("</w:t>
      </w:r>
      <w:r w:rsidRPr="000F27F3">
        <w:rPr>
          <w:rFonts w:ascii="Times New Roman" w:hAnsi="Times New Roman" w:cs="Times New Roman"/>
          <w:b/>
          <w:noProof/>
          <w:sz w:val="24"/>
          <w:szCs w:val="24"/>
          <w:lang w:val="en-US"/>
        </w:rPr>
        <w:t>Shares</w:t>
      </w:r>
      <w:r w:rsidRPr="000F27F3">
        <w:rPr>
          <w:rFonts w:ascii="Times New Roman" w:hAnsi="Times New Roman" w:cs="Times New Roman"/>
          <w:bCs/>
          <w:noProof/>
          <w:sz w:val="24"/>
          <w:szCs w:val="24"/>
          <w:lang w:val="en-US"/>
        </w:rPr>
        <w:t xml:space="preserve">") issued by </w:t>
      </w:r>
      <w:r w:rsidRPr="000F27F3">
        <w:rPr>
          <w:rFonts w:ascii="Times New Roman" w:hAnsi="Times New Roman" w:cs="Times New Roman"/>
          <w:b/>
          <w:noProof/>
          <w:sz w:val="24"/>
          <w:szCs w:val="24"/>
          <w:lang w:val="en-US"/>
        </w:rPr>
        <w:t>WORKSHOP DOORS S.R.L.</w:t>
      </w:r>
      <w:r w:rsidRPr="000F27F3">
        <w:rPr>
          <w:rFonts w:ascii="Times New Roman" w:hAnsi="Times New Roman" w:cs="Times New Roman"/>
          <w:bCs/>
          <w:noProof/>
          <w:sz w:val="24"/>
          <w:szCs w:val="24"/>
          <w:lang w:val="en-US"/>
        </w:rPr>
        <w:t>, a company established and operating in accordance with Romanian laws, with registered office in Sat Petelea, Petelea Commune, No. 94, Mureş County, Romania, registered with the Trade Register under no. J26/559/2009 and having a unique registration code 25629376 ("</w:t>
      </w:r>
      <w:r w:rsidRPr="000F27F3">
        <w:rPr>
          <w:rFonts w:ascii="Times New Roman" w:hAnsi="Times New Roman" w:cs="Times New Roman"/>
          <w:b/>
          <w:noProof/>
          <w:sz w:val="24"/>
          <w:szCs w:val="24"/>
          <w:lang w:val="en-US"/>
        </w:rPr>
        <w:t>Workshop</w:t>
      </w:r>
      <w:r w:rsidRPr="000F27F3">
        <w:rPr>
          <w:rFonts w:ascii="Times New Roman" w:hAnsi="Times New Roman" w:cs="Times New Roman"/>
          <w:bCs/>
          <w:noProof/>
          <w:sz w:val="24"/>
          <w:szCs w:val="24"/>
          <w:lang w:val="en-US"/>
        </w:rPr>
        <w:t>"), meaning a number of 70 shares, each with an individual nominal value of 10 Lei and a total nominal value of 700 Lei, for an acquisition price ("Price of the Shares") of up to 50,000,000 RON (fifty million lei) ("</w:t>
      </w:r>
      <w:r w:rsidRPr="000F27F3">
        <w:rPr>
          <w:rFonts w:ascii="Times New Roman" w:hAnsi="Times New Roman" w:cs="Times New Roman"/>
          <w:b/>
          <w:noProof/>
          <w:sz w:val="24"/>
          <w:szCs w:val="24"/>
          <w:lang w:val="en-US"/>
        </w:rPr>
        <w:t>Transaction</w:t>
      </w:r>
      <w:r w:rsidRPr="000F27F3">
        <w:rPr>
          <w:rFonts w:ascii="Times New Roman" w:hAnsi="Times New Roman" w:cs="Times New Roman"/>
          <w:bCs/>
          <w:noProof/>
          <w:sz w:val="24"/>
          <w:szCs w:val="24"/>
          <w:lang w:val="en-US"/>
        </w:rPr>
        <w:t xml:space="preserve">"). Also, </w:t>
      </w:r>
      <w:r w:rsidRPr="000F27F3">
        <w:rPr>
          <w:rFonts w:ascii="Times New Roman" w:hAnsi="Times New Roman" w:cs="Times New Roman"/>
          <w:bCs/>
          <w:noProof/>
          <w:sz w:val="24"/>
          <w:szCs w:val="24"/>
          <w:lang w:val="en-US"/>
        </w:rPr>
        <w:lastRenderedPageBreak/>
        <w:t>in accordance with the terms and conditions of the Transaction, EED intends to acquire an additional package of 30% of the shares issued by Workshop;</w:t>
      </w:r>
    </w:p>
    <w:p w14:paraId="650F4DC7" w14:textId="77777777" w:rsidR="000F27F3" w:rsidRPr="000F27F3" w:rsidRDefault="000F27F3" w:rsidP="000F27F3">
      <w:pPr>
        <w:pStyle w:val="ListParagraph"/>
        <w:numPr>
          <w:ilvl w:val="0"/>
          <w:numId w:val="25"/>
        </w:numPr>
        <w:spacing w:after="0" w:line="360" w:lineRule="auto"/>
        <w:jc w:val="both"/>
        <w:rPr>
          <w:rFonts w:ascii="Times New Roman" w:hAnsi="Times New Roman" w:cs="Times New Roman"/>
          <w:bCs/>
          <w:noProof/>
          <w:sz w:val="24"/>
          <w:szCs w:val="24"/>
          <w:lang w:val="en-US"/>
        </w:rPr>
      </w:pPr>
      <w:r w:rsidRPr="000F27F3">
        <w:rPr>
          <w:rFonts w:ascii="Times New Roman" w:hAnsi="Times New Roman" w:cs="Times New Roman"/>
          <w:bCs/>
          <w:noProof/>
          <w:sz w:val="24"/>
          <w:szCs w:val="24"/>
          <w:lang w:val="en-US"/>
        </w:rPr>
        <w:t>The Transaction will be implemented and completed in accordance with the terms and conditions of the share purchase agreement to be signed for this purpose ("SPA") between EED, as buyer, and the sole associate of Workshop, as seller;</w:t>
      </w:r>
    </w:p>
    <w:p w14:paraId="1727BC4A" w14:textId="77777777" w:rsidR="000F27F3" w:rsidRPr="000F27F3" w:rsidRDefault="000F27F3" w:rsidP="000F27F3">
      <w:pPr>
        <w:pStyle w:val="ListParagraph"/>
        <w:numPr>
          <w:ilvl w:val="0"/>
          <w:numId w:val="25"/>
        </w:numPr>
        <w:spacing w:after="0" w:line="360" w:lineRule="auto"/>
        <w:jc w:val="both"/>
        <w:rPr>
          <w:rFonts w:ascii="Times New Roman" w:hAnsi="Times New Roman" w:cs="Times New Roman"/>
          <w:bCs/>
          <w:noProof/>
          <w:sz w:val="24"/>
          <w:szCs w:val="24"/>
          <w:lang w:val="en-US"/>
        </w:rPr>
      </w:pPr>
      <w:r w:rsidRPr="000F27F3">
        <w:rPr>
          <w:rFonts w:ascii="Times New Roman" w:hAnsi="Times New Roman" w:cs="Times New Roman"/>
          <w:bCs/>
          <w:noProof/>
          <w:sz w:val="24"/>
          <w:szCs w:val="24"/>
          <w:lang w:val="en-US"/>
        </w:rPr>
        <w:t>In order to pay the Price of the Shares provided for in the SPA, under the terms and conditions mentioned therein, EED requires financing, which will be covered by intragroup, up to a maximum value of 50,000,000 RON, thus requiring financial support from the Company;</w:t>
      </w:r>
    </w:p>
    <w:p w14:paraId="6A6F130F" w14:textId="77777777" w:rsidR="000F27F3" w:rsidRPr="000F27F3" w:rsidRDefault="000F27F3" w:rsidP="000F27F3">
      <w:pPr>
        <w:pStyle w:val="ListParagraph"/>
        <w:numPr>
          <w:ilvl w:val="0"/>
          <w:numId w:val="25"/>
        </w:numPr>
        <w:spacing w:after="0" w:line="360" w:lineRule="auto"/>
        <w:jc w:val="both"/>
        <w:rPr>
          <w:rFonts w:ascii="Times New Roman" w:hAnsi="Times New Roman" w:cs="Times New Roman"/>
          <w:bCs/>
          <w:noProof/>
          <w:sz w:val="24"/>
          <w:szCs w:val="24"/>
          <w:lang w:val="en-US"/>
        </w:rPr>
      </w:pPr>
      <w:r w:rsidRPr="000F27F3">
        <w:rPr>
          <w:rFonts w:ascii="Times New Roman" w:hAnsi="Times New Roman" w:cs="Times New Roman"/>
          <w:bCs/>
          <w:noProof/>
          <w:sz w:val="24"/>
          <w:szCs w:val="24"/>
          <w:lang w:val="en-US"/>
        </w:rPr>
        <w:t>The Company has the financial resources to grant a loan to EED, for which purpose, between the Company, as creditor, and EED, as debtor, the conclusion of a loan agreement ("</w:t>
      </w:r>
      <w:r w:rsidRPr="000F27F3">
        <w:rPr>
          <w:rFonts w:ascii="Times New Roman" w:hAnsi="Times New Roman" w:cs="Times New Roman"/>
          <w:b/>
          <w:noProof/>
          <w:sz w:val="24"/>
          <w:szCs w:val="24"/>
          <w:lang w:val="en-US"/>
        </w:rPr>
        <w:t>Loan Agreement</w:t>
      </w:r>
      <w:r w:rsidRPr="000F27F3">
        <w:rPr>
          <w:rFonts w:ascii="Times New Roman" w:hAnsi="Times New Roman" w:cs="Times New Roman"/>
          <w:bCs/>
          <w:noProof/>
          <w:sz w:val="24"/>
          <w:szCs w:val="24"/>
          <w:lang w:val="en-US"/>
        </w:rPr>
        <w:t>") is envisaged, which will , which will be subject to the essential terms and conditions detailed below:</w:t>
      </w:r>
    </w:p>
    <w:p w14:paraId="423B1EC9" w14:textId="77777777" w:rsidR="000F27F3" w:rsidRPr="000F27F3" w:rsidRDefault="000F27F3" w:rsidP="000F27F3">
      <w:pPr>
        <w:pStyle w:val="ListParagraph"/>
        <w:numPr>
          <w:ilvl w:val="1"/>
          <w:numId w:val="26"/>
        </w:numPr>
        <w:spacing w:after="0" w:line="360" w:lineRule="auto"/>
        <w:jc w:val="both"/>
        <w:rPr>
          <w:rFonts w:ascii="Times New Roman" w:hAnsi="Times New Roman" w:cs="Times New Roman"/>
          <w:bCs/>
          <w:noProof/>
          <w:sz w:val="24"/>
          <w:szCs w:val="24"/>
          <w:lang w:val="en-US"/>
        </w:rPr>
      </w:pPr>
      <w:r w:rsidRPr="000F27F3">
        <w:rPr>
          <w:rFonts w:ascii="Times New Roman" w:hAnsi="Times New Roman" w:cs="Times New Roman"/>
          <w:bCs/>
          <w:noProof/>
          <w:sz w:val="24"/>
          <w:szCs w:val="24"/>
          <w:lang w:val="en-US"/>
        </w:rPr>
        <w:t>currency and loan value: up to 50,000,000 RON (fifty million lei);</w:t>
      </w:r>
    </w:p>
    <w:p w14:paraId="7118D3EB" w14:textId="77777777" w:rsidR="000F27F3" w:rsidRPr="000F27F3" w:rsidRDefault="000F27F3" w:rsidP="000F27F3">
      <w:pPr>
        <w:pStyle w:val="ListParagraph"/>
        <w:numPr>
          <w:ilvl w:val="1"/>
          <w:numId w:val="26"/>
        </w:numPr>
        <w:spacing w:after="0" w:line="360" w:lineRule="auto"/>
        <w:jc w:val="both"/>
        <w:rPr>
          <w:rFonts w:ascii="Times New Roman" w:hAnsi="Times New Roman" w:cs="Times New Roman"/>
          <w:bCs/>
          <w:noProof/>
          <w:sz w:val="24"/>
          <w:szCs w:val="24"/>
          <w:lang w:val="en-US"/>
        </w:rPr>
      </w:pPr>
      <w:r w:rsidRPr="000F27F3">
        <w:rPr>
          <w:rFonts w:ascii="Times New Roman" w:hAnsi="Times New Roman" w:cs="Times New Roman"/>
          <w:bCs/>
          <w:noProof/>
          <w:sz w:val="24"/>
          <w:szCs w:val="24"/>
          <w:lang w:val="en-US"/>
        </w:rPr>
        <w:t>final maturity date: 5 (five) years from the signing date, with the possibility of automatic extension, if the parties do not agree otherwise;</w:t>
      </w:r>
    </w:p>
    <w:p w14:paraId="6086C279" w14:textId="77777777" w:rsidR="000F27F3" w:rsidRPr="000F27F3" w:rsidRDefault="000F27F3" w:rsidP="000F27F3">
      <w:pPr>
        <w:pStyle w:val="ListParagraph"/>
        <w:numPr>
          <w:ilvl w:val="1"/>
          <w:numId w:val="26"/>
        </w:numPr>
        <w:spacing w:after="0" w:line="360" w:lineRule="auto"/>
        <w:jc w:val="both"/>
        <w:rPr>
          <w:rFonts w:ascii="Times New Roman" w:hAnsi="Times New Roman" w:cs="Times New Roman"/>
          <w:bCs/>
          <w:noProof/>
          <w:sz w:val="24"/>
          <w:szCs w:val="24"/>
          <w:lang w:val="en-US"/>
        </w:rPr>
      </w:pPr>
      <w:r w:rsidRPr="000F27F3">
        <w:rPr>
          <w:rFonts w:ascii="Times New Roman" w:hAnsi="Times New Roman" w:cs="Times New Roman"/>
          <w:bCs/>
          <w:noProof/>
          <w:sz w:val="24"/>
          <w:szCs w:val="24"/>
          <w:lang w:val="en-US"/>
        </w:rPr>
        <w:t>interest rate: ROBOR 1M+3% p.a.;</w:t>
      </w:r>
    </w:p>
    <w:p w14:paraId="2CDF8F93" w14:textId="77777777" w:rsidR="000F27F3" w:rsidRPr="000F27F3" w:rsidRDefault="000F27F3" w:rsidP="000F27F3">
      <w:pPr>
        <w:pStyle w:val="ListParagraph"/>
        <w:numPr>
          <w:ilvl w:val="1"/>
          <w:numId w:val="26"/>
        </w:numPr>
        <w:spacing w:after="0" w:line="360" w:lineRule="auto"/>
        <w:jc w:val="both"/>
        <w:rPr>
          <w:rFonts w:ascii="Times New Roman" w:hAnsi="Times New Roman" w:cs="Times New Roman"/>
          <w:bCs/>
          <w:noProof/>
          <w:sz w:val="24"/>
          <w:szCs w:val="24"/>
          <w:lang w:val="en-US"/>
        </w:rPr>
      </w:pPr>
      <w:r w:rsidRPr="000F27F3">
        <w:rPr>
          <w:rFonts w:ascii="Times New Roman" w:hAnsi="Times New Roman" w:cs="Times New Roman"/>
          <w:bCs/>
          <w:noProof/>
          <w:sz w:val="24"/>
          <w:szCs w:val="24"/>
          <w:lang w:val="en-US"/>
        </w:rPr>
        <w:t>repayment: the principal will be repaid in a single payment on the final maturity date, with the possibility for EED to repay in advance any amount of the principal, depending on availability;</w:t>
      </w:r>
    </w:p>
    <w:p w14:paraId="27B0A633" w14:textId="5B8F9346" w:rsidR="004C023D" w:rsidRPr="000F27F3" w:rsidRDefault="000F27F3" w:rsidP="000F27F3">
      <w:pPr>
        <w:spacing w:after="0" w:line="360" w:lineRule="auto"/>
        <w:contextualSpacing/>
        <w:jc w:val="both"/>
        <w:rPr>
          <w:rFonts w:ascii="Times New Roman" w:hAnsi="Times New Roman" w:cs="Times New Roman"/>
          <w:sz w:val="24"/>
          <w:szCs w:val="24"/>
          <w:lang w:val="en-US"/>
        </w:rPr>
      </w:pPr>
      <w:r w:rsidRPr="000F27F3">
        <w:rPr>
          <w:rFonts w:ascii="Times New Roman" w:hAnsi="Times New Roman" w:cs="Times New Roman"/>
          <w:bCs/>
          <w:noProof/>
          <w:sz w:val="24"/>
          <w:szCs w:val="24"/>
          <w:lang w:val="en-US"/>
        </w:rPr>
        <w:t>The Company's intention to amend the Articles of Incorporation, with the purpose of eliminating an article,</w:t>
      </w:r>
    </w:p>
    <w:p w14:paraId="67562F21" w14:textId="77777777" w:rsidR="00D30469" w:rsidRPr="00281CB5" w:rsidRDefault="00D30469" w:rsidP="002C2A5F">
      <w:pPr>
        <w:spacing w:after="0" w:line="360" w:lineRule="auto"/>
        <w:jc w:val="both"/>
        <w:rPr>
          <w:rFonts w:ascii="Times New Roman" w:hAnsi="Times New Roman" w:cs="Times New Roman"/>
          <w:sz w:val="24"/>
          <w:szCs w:val="24"/>
          <w:lang w:val="en-US"/>
        </w:rPr>
      </w:pPr>
    </w:p>
    <w:p w14:paraId="3D576E16" w14:textId="368505F7" w:rsidR="00293924" w:rsidRPr="00281CB5" w:rsidRDefault="00293924" w:rsidP="002C2A5F">
      <w:pPr>
        <w:spacing w:after="0" w:line="360" w:lineRule="auto"/>
        <w:jc w:val="both"/>
        <w:rPr>
          <w:rFonts w:ascii="Times New Roman" w:hAnsi="Times New Roman" w:cs="Times New Roman"/>
          <w:b/>
          <w:sz w:val="24"/>
          <w:szCs w:val="24"/>
          <w:lang w:val="en-US"/>
        </w:rPr>
      </w:pPr>
      <w:r w:rsidRPr="00281CB5">
        <w:rPr>
          <w:rFonts w:ascii="Times New Roman" w:hAnsi="Times New Roman" w:cs="Times New Roman"/>
          <w:b/>
          <w:sz w:val="24"/>
          <w:szCs w:val="24"/>
          <w:lang w:val="en-US"/>
        </w:rPr>
        <w:t xml:space="preserve">as well as the agenda for the EGMS meeting of </w:t>
      </w:r>
      <w:r w:rsidR="004C023D" w:rsidRPr="004C023D">
        <w:rPr>
          <w:rFonts w:ascii="Times New Roman" w:hAnsi="Times New Roman" w:cs="Times New Roman"/>
          <w:b/>
          <w:sz w:val="24"/>
          <w:szCs w:val="24"/>
          <w:lang w:val="en-US"/>
        </w:rPr>
        <w:t>[</w:t>
      </w:r>
      <w:r w:rsidR="004C37CD">
        <w:rPr>
          <w:rFonts w:ascii="Times New Roman" w:hAnsi="Times New Roman" w:cs="Times New Roman"/>
          <w:b/>
          <w:sz w:val="24"/>
          <w:szCs w:val="24"/>
          <w:highlight w:val="yellow"/>
          <w:lang w:val="en-US"/>
        </w:rPr>
        <w:t>18</w:t>
      </w:r>
      <w:r w:rsidR="004C023D" w:rsidRPr="004C023D">
        <w:rPr>
          <w:rFonts w:ascii="Times New Roman" w:hAnsi="Times New Roman" w:cs="Times New Roman"/>
          <w:b/>
          <w:sz w:val="24"/>
          <w:szCs w:val="24"/>
          <w:lang w:val="en-US"/>
        </w:rPr>
        <w:t>]/[</w:t>
      </w:r>
      <w:r w:rsidR="004C37CD">
        <w:rPr>
          <w:rFonts w:ascii="Times New Roman" w:hAnsi="Times New Roman" w:cs="Times New Roman"/>
          <w:b/>
          <w:sz w:val="24"/>
          <w:szCs w:val="24"/>
          <w:highlight w:val="yellow"/>
          <w:lang w:val="en-US"/>
        </w:rPr>
        <w:t>19</w:t>
      </w:r>
      <w:r w:rsidR="004C023D" w:rsidRPr="004C023D">
        <w:rPr>
          <w:rFonts w:ascii="Times New Roman" w:hAnsi="Times New Roman" w:cs="Times New Roman"/>
          <w:b/>
          <w:sz w:val="24"/>
          <w:szCs w:val="24"/>
          <w:lang w:val="en-US"/>
        </w:rPr>
        <w:t xml:space="preserve">] </w:t>
      </w:r>
      <w:r w:rsidR="004C37CD">
        <w:rPr>
          <w:rFonts w:ascii="Times New Roman" w:hAnsi="Times New Roman" w:cs="Times New Roman"/>
          <w:b/>
          <w:sz w:val="24"/>
          <w:szCs w:val="24"/>
          <w:lang w:val="en-US"/>
        </w:rPr>
        <w:t>September</w:t>
      </w:r>
      <w:r w:rsidR="004C023D" w:rsidRPr="004C023D">
        <w:rPr>
          <w:rFonts w:ascii="Times New Roman" w:hAnsi="Times New Roman" w:cs="Times New Roman"/>
          <w:b/>
          <w:sz w:val="24"/>
          <w:szCs w:val="24"/>
          <w:lang w:val="en-US"/>
        </w:rPr>
        <w:t xml:space="preserve"> 2023</w:t>
      </w:r>
      <w:r w:rsidRPr="00281CB5">
        <w:rPr>
          <w:rFonts w:ascii="Times New Roman" w:hAnsi="Times New Roman" w:cs="Times New Roman"/>
          <w:b/>
          <w:sz w:val="24"/>
          <w:szCs w:val="24"/>
          <w:lang w:val="en-US"/>
        </w:rPr>
        <w:t>, described below:</w:t>
      </w:r>
    </w:p>
    <w:p w14:paraId="5E271C47" w14:textId="77777777" w:rsidR="00293924" w:rsidRPr="00281CB5" w:rsidRDefault="00293924" w:rsidP="002C2A5F">
      <w:pPr>
        <w:spacing w:after="0" w:line="360" w:lineRule="auto"/>
        <w:jc w:val="both"/>
        <w:rPr>
          <w:rFonts w:ascii="Times New Roman" w:hAnsi="Times New Roman" w:cs="Times New Roman"/>
          <w:bCs/>
          <w:sz w:val="24"/>
          <w:szCs w:val="24"/>
          <w:lang w:val="en-US"/>
        </w:rPr>
      </w:pPr>
    </w:p>
    <w:p w14:paraId="22A7ACE8" w14:textId="3D81E118" w:rsidR="00151197" w:rsidRDefault="004C023D" w:rsidP="004C023D">
      <w:pPr>
        <w:pStyle w:val="ListParagraph"/>
        <w:numPr>
          <w:ilvl w:val="0"/>
          <w:numId w:val="1"/>
        </w:numPr>
        <w:spacing w:after="0" w:line="360" w:lineRule="auto"/>
        <w:jc w:val="both"/>
        <w:rPr>
          <w:rFonts w:ascii="Times New Roman" w:hAnsi="Times New Roman" w:cs="Times New Roman"/>
          <w:sz w:val="24"/>
          <w:szCs w:val="24"/>
          <w:lang w:val="en-US"/>
        </w:rPr>
      </w:pPr>
      <w:r w:rsidRPr="0011150F">
        <w:rPr>
          <w:rFonts w:ascii="Times New Roman" w:hAnsi="Times New Roman" w:cs="Times New Roman"/>
          <w:b/>
          <w:bCs/>
          <w:sz w:val="24"/>
          <w:szCs w:val="24"/>
          <w:lang w:val="en-US"/>
        </w:rPr>
        <w:t>Approval</w:t>
      </w:r>
      <w:r w:rsidRPr="004C023D">
        <w:rPr>
          <w:rFonts w:ascii="Times New Roman" w:hAnsi="Times New Roman" w:cs="Times New Roman"/>
          <w:sz w:val="24"/>
          <w:szCs w:val="24"/>
          <w:lang w:val="en-US"/>
        </w:rPr>
        <w:t xml:space="preserve"> </w:t>
      </w:r>
      <w:r w:rsidR="00151197" w:rsidRPr="00151197">
        <w:rPr>
          <w:rFonts w:ascii="Times New Roman" w:hAnsi="Times New Roman" w:cs="Times New Roman"/>
          <w:sz w:val="24"/>
          <w:szCs w:val="24"/>
          <w:lang w:val="en-US"/>
        </w:rPr>
        <w:t>for the negotiation, signing, finalization, implementation, and execution by the Company, as creditor, of the Loan Agreement, for the purposes, terms, and conditions outlined below:</w:t>
      </w:r>
    </w:p>
    <w:p w14:paraId="7FEEE88C" w14:textId="77777777" w:rsidR="007A1DB2" w:rsidRPr="007A1DB2" w:rsidRDefault="007A1DB2" w:rsidP="007A1DB2">
      <w:pPr>
        <w:pStyle w:val="ListParagraph"/>
        <w:numPr>
          <w:ilvl w:val="0"/>
          <w:numId w:val="10"/>
        </w:numPr>
        <w:spacing w:after="0" w:line="360" w:lineRule="auto"/>
        <w:jc w:val="both"/>
        <w:rPr>
          <w:rFonts w:ascii="Times New Roman" w:hAnsi="Times New Roman" w:cs="Times New Roman"/>
          <w:sz w:val="24"/>
          <w:szCs w:val="24"/>
          <w:lang w:val="en-US"/>
        </w:rPr>
      </w:pPr>
      <w:r w:rsidRPr="007A1DB2">
        <w:rPr>
          <w:rFonts w:ascii="Times New Roman" w:hAnsi="Times New Roman" w:cs="Times New Roman"/>
          <w:sz w:val="24"/>
          <w:szCs w:val="24"/>
          <w:lang w:val="en-US"/>
        </w:rPr>
        <w:t>currency and loan value: up to 50,000,000 RON (fifty million lei);</w:t>
      </w:r>
    </w:p>
    <w:p w14:paraId="0B5C4829" w14:textId="77777777" w:rsidR="007A1DB2" w:rsidRPr="007A1DB2" w:rsidRDefault="007A1DB2" w:rsidP="007A1DB2">
      <w:pPr>
        <w:pStyle w:val="ListParagraph"/>
        <w:numPr>
          <w:ilvl w:val="0"/>
          <w:numId w:val="10"/>
        </w:numPr>
        <w:spacing w:after="0" w:line="360" w:lineRule="auto"/>
        <w:jc w:val="both"/>
        <w:rPr>
          <w:rFonts w:ascii="Times New Roman" w:hAnsi="Times New Roman" w:cs="Times New Roman"/>
          <w:sz w:val="24"/>
          <w:szCs w:val="24"/>
          <w:lang w:val="en-US"/>
        </w:rPr>
      </w:pPr>
      <w:r w:rsidRPr="007A1DB2">
        <w:rPr>
          <w:rFonts w:ascii="Times New Roman" w:hAnsi="Times New Roman" w:cs="Times New Roman"/>
          <w:sz w:val="24"/>
          <w:szCs w:val="24"/>
          <w:lang w:val="en-US"/>
        </w:rPr>
        <w:lastRenderedPageBreak/>
        <w:t>final maturity date: 5 (five) years from the signing date, with the possibility of automatic extension, if the parties do not agree otherwise;</w:t>
      </w:r>
    </w:p>
    <w:p w14:paraId="6E4905C3" w14:textId="77777777" w:rsidR="007A1DB2" w:rsidRPr="007A1DB2" w:rsidRDefault="007A1DB2" w:rsidP="007A1DB2">
      <w:pPr>
        <w:pStyle w:val="ListParagraph"/>
        <w:numPr>
          <w:ilvl w:val="0"/>
          <w:numId w:val="10"/>
        </w:numPr>
        <w:spacing w:after="0" w:line="360" w:lineRule="auto"/>
        <w:jc w:val="both"/>
        <w:rPr>
          <w:rFonts w:ascii="Times New Roman" w:hAnsi="Times New Roman" w:cs="Times New Roman"/>
          <w:sz w:val="24"/>
          <w:szCs w:val="24"/>
          <w:lang w:val="en-US"/>
        </w:rPr>
      </w:pPr>
      <w:r w:rsidRPr="007A1DB2">
        <w:rPr>
          <w:rFonts w:ascii="Times New Roman" w:hAnsi="Times New Roman" w:cs="Times New Roman"/>
          <w:sz w:val="24"/>
          <w:szCs w:val="24"/>
          <w:lang w:val="en-US"/>
        </w:rPr>
        <w:t>interest rate: ROBOR 1M+3% p.a.;</w:t>
      </w:r>
    </w:p>
    <w:p w14:paraId="7ED634C6" w14:textId="026F04E0" w:rsidR="004C023D" w:rsidRPr="004C023D" w:rsidRDefault="007A1DB2" w:rsidP="007A1DB2">
      <w:pPr>
        <w:pStyle w:val="ListParagraph"/>
        <w:numPr>
          <w:ilvl w:val="0"/>
          <w:numId w:val="10"/>
        </w:numPr>
        <w:spacing w:after="0" w:line="360" w:lineRule="auto"/>
        <w:jc w:val="both"/>
        <w:rPr>
          <w:rFonts w:ascii="Times New Roman" w:hAnsi="Times New Roman" w:cs="Times New Roman"/>
          <w:sz w:val="24"/>
          <w:szCs w:val="24"/>
          <w:lang w:val="en-US"/>
        </w:rPr>
      </w:pPr>
      <w:r w:rsidRPr="007A1DB2">
        <w:rPr>
          <w:rFonts w:ascii="Times New Roman" w:hAnsi="Times New Roman" w:cs="Times New Roman"/>
          <w:sz w:val="24"/>
          <w:szCs w:val="24"/>
          <w:lang w:val="en-US"/>
        </w:rPr>
        <w:t>repayment: the principal will be repaid in a single payment on the final maturity date, with the possibility for EED to repay in advance any amount of the principal, depending on availability.</w:t>
      </w:r>
    </w:p>
    <w:p w14:paraId="6CC6C2AD" w14:textId="40ED7D1C" w:rsidR="0011150F" w:rsidRPr="0011150F" w:rsidRDefault="0011150F" w:rsidP="0011150F">
      <w:pPr>
        <w:pStyle w:val="ListParagraph"/>
        <w:numPr>
          <w:ilvl w:val="0"/>
          <w:numId w:val="1"/>
        </w:numPr>
        <w:spacing w:after="0" w:line="360" w:lineRule="auto"/>
        <w:jc w:val="both"/>
        <w:rPr>
          <w:rFonts w:ascii="Times New Roman" w:hAnsi="Times New Roman" w:cs="Times New Roman"/>
          <w:sz w:val="24"/>
          <w:szCs w:val="24"/>
          <w:lang w:val="en-US"/>
        </w:rPr>
      </w:pPr>
      <w:r w:rsidRPr="0011150F">
        <w:rPr>
          <w:rFonts w:ascii="Times New Roman" w:hAnsi="Times New Roman" w:cs="Times New Roman"/>
          <w:b/>
          <w:bCs/>
          <w:sz w:val="24"/>
          <w:szCs w:val="24"/>
          <w:lang w:val="en-US"/>
        </w:rPr>
        <w:t>Approval</w:t>
      </w:r>
      <w:r w:rsidRPr="0011150F">
        <w:rPr>
          <w:rFonts w:ascii="Times New Roman" w:hAnsi="Times New Roman" w:cs="Times New Roman"/>
          <w:sz w:val="24"/>
          <w:szCs w:val="24"/>
          <w:lang w:val="en-US"/>
        </w:rPr>
        <w:t xml:space="preserve"> </w:t>
      </w:r>
      <w:r w:rsidR="00890752" w:rsidRPr="00890752">
        <w:rPr>
          <w:rFonts w:ascii="Times New Roman" w:hAnsi="Times New Roman" w:cs="Times New Roman"/>
          <w:sz w:val="24"/>
          <w:szCs w:val="24"/>
          <w:lang w:val="en-US"/>
        </w:rPr>
        <w:t>for authorizing Mr. Rudolf-Paul Vizental, as member of the Board of Directors of the Company ("</w:t>
      </w:r>
      <w:r w:rsidR="00890752" w:rsidRPr="00890752">
        <w:rPr>
          <w:rFonts w:ascii="Times New Roman" w:hAnsi="Times New Roman" w:cs="Times New Roman"/>
          <w:b/>
          <w:bCs/>
          <w:sz w:val="24"/>
          <w:szCs w:val="24"/>
          <w:lang w:val="en-US"/>
        </w:rPr>
        <w:t>Representative</w:t>
      </w:r>
      <w:r w:rsidR="00890752" w:rsidRPr="00890752">
        <w:rPr>
          <w:rFonts w:ascii="Times New Roman" w:hAnsi="Times New Roman" w:cs="Times New Roman"/>
          <w:sz w:val="24"/>
          <w:szCs w:val="24"/>
          <w:lang w:val="en-US"/>
        </w:rPr>
        <w:t>"), with full powers and authority, to act on behalf of, for the benefit of, and in the interest of the Company, for the negotiation, handwritten signing, finalization, implementation, and execution, on behalf of and for the benefit of the Company, of the Loan Agreement, in accordance with point 1 above, in any form that the Representative, at his discretion, deems to be in the interest of the Company.</w:t>
      </w:r>
    </w:p>
    <w:p w14:paraId="64653C7C" w14:textId="3EB8CC13" w:rsidR="00281CB5" w:rsidRPr="00404427" w:rsidRDefault="00404427" w:rsidP="00404427">
      <w:pPr>
        <w:spacing w:after="0" w:line="360" w:lineRule="auto"/>
        <w:ind w:left="720"/>
        <w:jc w:val="both"/>
        <w:rPr>
          <w:rFonts w:ascii="Times New Roman" w:hAnsi="Times New Roman" w:cs="Times New Roman"/>
          <w:sz w:val="24"/>
          <w:szCs w:val="24"/>
          <w:lang w:val="en-US"/>
        </w:rPr>
      </w:pPr>
      <w:r w:rsidRPr="00404427">
        <w:rPr>
          <w:rFonts w:ascii="Times New Roman" w:hAnsi="Times New Roman" w:cs="Times New Roman"/>
          <w:sz w:val="24"/>
          <w:szCs w:val="24"/>
          <w:lang w:val="en-US"/>
        </w:rPr>
        <w:t>Mr. Rudolf-Paul Vizental will be able to negotiate and sign all necessary documents for the purposes indicated above, and he may delegate any powers to another person, as he deems appropriate.</w:t>
      </w:r>
    </w:p>
    <w:p w14:paraId="5FF7801D" w14:textId="65C35D43" w:rsidR="0011150F" w:rsidRPr="0011150F" w:rsidRDefault="0011150F" w:rsidP="0011150F">
      <w:pPr>
        <w:pStyle w:val="ListParagraph"/>
        <w:numPr>
          <w:ilvl w:val="0"/>
          <w:numId w:val="1"/>
        </w:numPr>
        <w:spacing w:after="0" w:line="360" w:lineRule="auto"/>
        <w:jc w:val="both"/>
        <w:rPr>
          <w:rFonts w:ascii="Times New Roman" w:hAnsi="Times New Roman" w:cs="Times New Roman"/>
          <w:sz w:val="24"/>
          <w:szCs w:val="24"/>
          <w:lang w:val="en-US"/>
        </w:rPr>
      </w:pPr>
      <w:r w:rsidRPr="0011150F">
        <w:rPr>
          <w:rFonts w:ascii="Times New Roman" w:hAnsi="Times New Roman" w:cs="Times New Roman"/>
          <w:b/>
          <w:bCs/>
          <w:sz w:val="24"/>
          <w:szCs w:val="24"/>
          <w:lang w:val="en-US"/>
        </w:rPr>
        <w:t>Approval</w:t>
      </w:r>
      <w:r w:rsidRPr="0011150F">
        <w:rPr>
          <w:rFonts w:ascii="Times New Roman" w:hAnsi="Times New Roman" w:cs="Times New Roman"/>
          <w:sz w:val="24"/>
          <w:szCs w:val="24"/>
          <w:lang w:val="en-US"/>
        </w:rPr>
        <w:t xml:space="preserve"> </w:t>
      </w:r>
      <w:bookmarkStart w:id="1" w:name="_Hlk135245692"/>
      <w:r w:rsidR="00CA55FD" w:rsidRPr="00CA55FD">
        <w:rPr>
          <w:rFonts w:ascii="Times New Roman" w:hAnsi="Times New Roman" w:cs="Times New Roman"/>
          <w:sz w:val="24"/>
          <w:szCs w:val="24"/>
          <w:lang w:val="en-US"/>
        </w:rPr>
        <w:t>for the Company, as the sole associate of EED, to sign a resolution of the sole associate of EED approving the following</w:t>
      </w:r>
      <w:r w:rsidRPr="0011150F">
        <w:rPr>
          <w:rFonts w:ascii="Times New Roman" w:hAnsi="Times New Roman" w:cs="Times New Roman"/>
          <w:sz w:val="24"/>
          <w:szCs w:val="24"/>
          <w:lang w:val="en-US"/>
        </w:rPr>
        <w:t>:</w:t>
      </w:r>
    </w:p>
    <w:p w14:paraId="4291A7F3" w14:textId="77777777" w:rsidR="00A461BB" w:rsidRPr="00A461BB" w:rsidRDefault="00A461BB" w:rsidP="00A461BB">
      <w:pPr>
        <w:pStyle w:val="ListParagraph"/>
        <w:numPr>
          <w:ilvl w:val="0"/>
          <w:numId w:val="12"/>
        </w:numPr>
        <w:spacing w:after="0" w:line="360" w:lineRule="auto"/>
        <w:ind w:left="1260"/>
        <w:jc w:val="both"/>
        <w:rPr>
          <w:rFonts w:ascii="Times New Roman" w:hAnsi="Times New Roman" w:cs="Times New Roman"/>
          <w:sz w:val="24"/>
          <w:szCs w:val="24"/>
          <w:lang w:val="en-US"/>
        </w:rPr>
      </w:pPr>
      <w:r w:rsidRPr="00A461BB">
        <w:rPr>
          <w:rFonts w:ascii="Times New Roman" w:hAnsi="Times New Roman" w:cs="Times New Roman"/>
          <w:sz w:val="24"/>
          <w:szCs w:val="24"/>
          <w:lang w:val="en-US"/>
        </w:rPr>
        <w:t>contracting, negotiating, signing, finalizing, implementing, and executing by EED, as borrower, of the Loan Agreement, for the purposes, terms, and conditions outlined above;</w:t>
      </w:r>
    </w:p>
    <w:p w14:paraId="60544D0F" w14:textId="7F9D41D5" w:rsidR="00A461BB" w:rsidRDefault="00A461BB" w:rsidP="00A461BB">
      <w:pPr>
        <w:pStyle w:val="ListParagraph"/>
        <w:numPr>
          <w:ilvl w:val="0"/>
          <w:numId w:val="12"/>
        </w:numPr>
        <w:spacing w:after="0" w:line="360" w:lineRule="auto"/>
        <w:ind w:left="1260"/>
        <w:jc w:val="both"/>
        <w:rPr>
          <w:rFonts w:ascii="Times New Roman" w:hAnsi="Times New Roman" w:cs="Times New Roman"/>
          <w:sz w:val="24"/>
          <w:szCs w:val="24"/>
          <w:lang w:val="en-US"/>
        </w:rPr>
      </w:pPr>
      <w:r w:rsidRPr="00A461BB">
        <w:rPr>
          <w:rFonts w:ascii="Times New Roman" w:hAnsi="Times New Roman" w:cs="Times New Roman"/>
          <w:sz w:val="24"/>
          <w:szCs w:val="24"/>
          <w:lang w:val="en-US"/>
        </w:rPr>
        <w:t>authorization of Mr. Ioan Adrian Bindea, as administrator of EED, with full powers and authority, to act on behalf of, for the benefit of, and in the interest of EED for the negotiation, handwritten signing, finalization, implementation, and execution, on behalf of and for the benefit of EED, of the Loan Agreement, as well as for carrying out any activities (as detailed in the resolution of the sole associate of EED) to implement that resolution, including the power to sub-delegate to any third parties, at the discretion of the authorized person, to take any measures, undertake any actions, and negotiate, modify, and sign any other documents that may be necessary in connection with the implementation of that resolution</w:t>
      </w:r>
      <w:r>
        <w:rPr>
          <w:rFonts w:ascii="Times New Roman" w:hAnsi="Times New Roman" w:cs="Times New Roman"/>
          <w:sz w:val="24"/>
          <w:szCs w:val="24"/>
          <w:lang w:val="en-US"/>
        </w:rPr>
        <w:t>.</w:t>
      </w:r>
    </w:p>
    <w:p w14:paraId="115E6881" w14:textId="60FCAAC6" w:rsidR="0011150F" w:rsidRDefault="0011150F" w:rsidP="0011150F">
      <w:pPr>
        <w:pStyle w:val="ListParagraph"/>
        <w:spacing w:after="0" w:line="360" w:lineRule="auto"/>
        <w:jc w:val="both"/>
        <w:rPr>
          <w:rFonts w:ascii="Times New Roman" w:hAnsi="Times New Roman" w:cs="Times New Roman"/>
          <w:sz w:val="24"/>
          <w:szCs w:val="24"/>
          <w:lang w:val="en-US"/>
        </w:rPr>
      </w:pPr>
    </w:p>
    <w:bookmarkEnd w:id="1"/>
    <w:p w14:paraId="2F207512" w14:textId="5681C26A" w:rsidR="0011150F" w:rsidRDefault="0011150F" w:rsidP="0011150F">
      <w:pPr>
        <w:pStyle w:val="ListParagraph"/>
        <w:numPr>
          <w:ilvl w:val="0"/>
          <w:numId w:val="1"/>
        </w:numPr>
        <w:spacing w:after="0" w:line="360" w:lineRule="auto"/>
        <w:jc w:val="both"/>
        <w:rPr>
          <w:rFonts w:ascii="Times New Roman" w:hAnsi="Times New Roman" w:cs="Times New Roman"/>
          <w:sz w:val="24"/>
          <w:szCs w:val="24"/>
          <w:lang w:val="en-US"/>
        </w:rPr>
      </w:pPr>
      <w:r w:rsidRPr="0059527D">
        <w:rPr>
          <w:rFonts w:ascii="Times New Roman" w:hAnsi="Times New Roman" w:cs="Times New Roman"/>
          <w:b/>
          <w:bCs/>
          <w:sz w:val="24"/>
          <w:szCs w:val="24"/>
          <w:lang w:val="en-US"/>
        </w:rPr>
        <w:t>Approval</w:t>
      </w:r>
      <w:r w:rsidRPr="0011150F">
        <w:rPr>
          <w:rFonts w:ascii="Times New Roman" w:hAnsi="Times New Roman" w:cs="Times New Roman"/>
          <w:sz w:val="24"/>
          <w:szCs w:val="24"/>
          <w:lang w:val="en-US"/>
        </w:rPr>
        <w:t xml:space="preserve"> </w:t>
      </w:r>
      <w:r w:rsidR="00BA5176" w:rsidRPr="00BA5176">
        <w:rPr>
          <w:rFonts w:ascii="Times New Roman" w:hAnsi="Times New Roman" w:cs="Times New Roman"/>
          <w:sz w:val="24"/>
          <w:szCs w:val="24"/>
          <w:lang w:val="en-US"/>
        </w:rPr>
        <w:t>for updating the Articles of Incorporation of the Company by eliminating Article 13.8., which has the following content</w:t>
      </w:r>
      <w:r w:rsidRPr="0011150F">
        <w:rPr>
          <w:rFonts w:ascii="Times New Roman" w:hAnsi="Times New Roman" w:cs="Times New Roman"/>
          <w:sz w:val="24"/>
          <w:szCs w:val="24"/>
          <w:lang w:val="en-US"/>
        </w:rPr>
        <w:t>:</w:t>
      </w:r>
    </w:p>
    <w:p w14:paraId="2D54741A" w14:textId="77777777" w:rsidR="00F4167E" w:rsidRPr="00F4167E" w:rsidRDefault="00F4167E" w:rsidP="00F4167E">
      <w:pPr>
        <w:pStyle w:val="ListParagraph"/>
        <w:spacing w:after="0" w:line="360" w:lineRule="auto"/>
        <w:jc w:val="both"/>
        <w:rPr>
          <w:rFonts w:ascii="Times New Roman" w:hAnsi="Times New Roman" w:cs="Times New Roman"/>
          <w:i/>
          <w:iCs/>
          <w:noProof/>
          <w:sz w:val="24"/>
          <w:szCs w:val="24"/>
          <w:lang w:val="en-US"/>
        </w:rPr>
      </w:pPr>
      <w:r w:rsidRPr="00F4167E">
        <w:rPr>
          <w:rFonts w:ascii="Times New Roman" w:hAnsi="Times New Roman" w:cs="Times New Roman"/>
          <w:i/>
          <w:iCs/>
          <w:noProof/>
          <w:sz w:val="24"/>
          <w:szCs w:val="24"/>
          <w:lang w:val="en-US"/>
        </w:rPr>
        <w:t xml:space="preserve">Art.13.8. The members of the board of directors are: </w:t>
      </w:r>
    </w:p>
    <w:p w14:paraId="1BF6D7AC" w14:textId="77777777" w:rsidR="00F4167E" w:rsidRPr="00F4167E" w:rsidRDefault="00F4167E" w:rsidP="00F4167E">
      <w:pPr>
        <w:pStyle w:val="ListParagraph"/>
        <w:spacing w:after="0" w:line="360" w:lineRule="auto"/>
        <w:jc w:val="both"/>
        <w:rPr>
          <w:rFonts w:ascii="Times New Roman" w:hAnsi="Times New Roman" w:cs="Times New Roman"/>
          <w:i/>
          <w:iCs/>
          <w:noProof/>
          <w:sz w:val="24"/>
          <w:szCs w:val="24"/>
          <w:lang w:val="en-US"/>
        </w:rPr>
      </w:pPr>
    </w:p>
    <w:p w14:paraId="67BCAD3C" w14:textId="77777777" w:rsidR="00F4167E" w:rsidRPr="00F4167E" w:rsidRDefault="00F4167E" w:rsidP="00F4167E">
      <w:pPr>
        <w:pStyle w:val="ListParagraph"/>
        <w:numPr>
          <w:ilvl w:val="2"/>
          <w:numId w:val="27"/>
        </w:numPr>
        <w:spacing w:after="0" w:line="360" w:lineRule="auto"/>
        <w:ind w:left="1080"/>
        <w:jc w:val="both"/>
        <w:rPr>
          <w:rFonts w:ascii="Times New Roman" w:hAnsi="Times New Roman" w:cs="Times New Roman"/>
          <w:i/>
          <w:iCs/>
          <w:noProof/>
          <w:sz w:val="24"/>
          <w:szCs w:val="24"/>
          <w:lang w:val="en-US"/>
        </w:rPr>
      </w:pPr>
      <w:r w:rsidRPr="00F4167E">
        <w:rPr>
          <w:rFonts w:ascii="Times New Roman" w:hAnsi="Times New Roman" w:cs="Times New Roman"/>
          <w:i/>
          <w:iCs/>
          <w:noProof/>
          <w:sz w:val="24"/>
          <w:szCs w:val="24"/>
          <w:lang w:val="en-US"/>
        </w:rPr>
        <w:t>Mr. Alexandru Savin, Romanian citizen, [confidential], director with full powers, in his capacity as Member of the Board of Directors, for a term of office of 2 (two) years, until 17 September 2023;</w:t>
      </w:r>
    </w:p>
    <w:p w14:paraId="4C4EC923" w14:textId="77777777" w:rsidR="00F4167E" w:rsidRPr="00F4167E" w:rsidRDefault="00F4167E" w:rsidP="00F4167E">
      <w:pPr>
        <w:pStyle w:val="ListParagraph"/>
        <w:numPr>
          <w:ilvl w:val="2"/>
          <w:numId w:val="27"/>
        </w:numPr>
        <w:spacing w:after="0" w:line="360" w:lineRule="auto"/>
        <w:ind w:left="1080"/>
        <w:jc w:val="both"/>
        <w:rPr>
          <w:rFonts w:ascii="Times New Roman" w:hAnsi="Times New Roman" w:cs="Times New Roman"/>
          <w:i/>
          <w:iCs/>
          <w:noProof/>
          <w:sz w:val="24"/>
          <w:szCs w:val="24"/>
          <w:lang w:val="en-US"/>
        </w:rPr>
      </w:pPr>
      <w:r w:rsidRPr="00F4167E">
        <w:rPr>
          <w:rFonts w:ascii="Times New Roman" w:hAnsi="Times New Roman" w:cs="Times New Roman"/>
          <w:i/>
          <w:iCs/>
          <w:noProof/>
          <w:sz w:val="24"/>
          <w:szCs w:val="24"/>
          <w:lang w:val="en-US"/>
        </w:rPr>
        <w:t>ROCA MANAGEMENT SRL, a company incorporated and functioning in accordance with the Romanian law, with its registered office in Bucharest, 4 Gara Herăstrău street, building A, 3rd floor, module 13, 2nd District, Romania, registered with the Trade Registry under no. J40/10342/2018, Sole Registration Code 39641612, acting through Mr. Rudolf Paul Vizental, its permanent representative, with full powers of administration, in its capacity as a Member of the Board of Directors, for a term of office of 4 (four) years, until 17 September 2025;</w:t>
      </w:r>
    </w:p>
    <w:p w14:paraId="0587249A" w14:textId="77777777" w:rsidR="00F4167E" w:rsidRPr="00F4167E" w:rsidRDefault="00F4167E" w:rsidP="00F4167E">
      <w:pPr>
        <w:pStyle w:val="ListParagraph"/>
        <w:numPr>
          <w:ilvl w:val="2"/>
          <w:numId w:val="27"/>
        </w:numPr>
        <w:spacing w:after="0" w:line="360" w:lineRule="auto"/>
        <w:ind w:left="1080"/>
        <w:jc w:val="both"/>
        <w:rPr>
          <w:rFonts w:ascii="Times New Roman" w:hAnsi="Times New Roman" w:cs="Times New Roman"/>
          <w:i/>
          <w:iCs/>
          <w:noProof/>
          <w:sz w:val="24"/>
          <w:szCs w:val="24"/>
          <w:lang w:val="en-US"/>
        </w:rPr>
      </w:pPr>
      <w:r w:rsidRPr="00F4167E">
        <w:rPr>
          <w:rFonts w:ascii="Times New Roman" w:hAnsi="Times New Roman" w:cs="Times New Roman"/>
          <w:i/>
          <w:iCs/>
          <w:noProof/>
          <w:sz w:val="24"/>
          <w:szCs w:val="24"/>
          <w:lang w:val="en-US"/>
        </w:rPr>
        <w:t>Mr. Ioan-Adrian Bindea, Romanian citizen, [confidential], director with full powers, in his capacity as President of the Board of Directors, for a term of 2 (two) years, until 17 September 2023;</w:t>
      </w:r>
    </w:p>
    <w:p w14:paraId="43E12A64" w14:textId="77777777" w:rsidR="00D20907" w:rsidRDefault="00F4167E" w:rsidP="00D20907">
      <w:pPr>
        <w:pStyle w:val="ListParagraph"/>
        <w:numPr>
          <w:ilvl w:val="2"/>
          <w:numId w:val="27"/>
        </w:numPr>
        <w:spacing w:after="0" w:line="360" w:lineRule="auto"/>
        <w:ind w:left="1080"/>
        <w:jc w:val="both"/>
        <w:rPr>
          <w:rFonts w:ascii="Times New Roman" w:hAnsi="Times New Roman" w:cs="Times New Roman"/>
          <w:i/>
          <w:iCs/>
          <w:noProof/>
          <w:sz w:val="24"/>
          <w:szCs w:val="24"/>
          <w:lang w:val="en-US"/>
        </w:rPr>
      </w:pPr>
      <w:r w:rsidRPr="00F4167E">
        <w:rPr>
          <w:rFonts w:ascii="Times New Roman" w:hAnsi="Times New Roman" w:cs="Times New Roman"/>
          <w:i/>
          <w:iCs/>
          <w:noProof/>
          <w:sz w:val="24"/>
          <w:szCs w:val="24"/>
          <w:lang w:val="en-US"/>
        </w:rPr>
        <w:t>Mr. Vasile Sandu, Romanian citizen, [confidential], director with full powers, in his capacity as Member of the Board of Directors, with mandate expiring on 17 September 2025;</w:t>
      </w:r>
    </w:p>
    <w:p w14:paraId="4B0C2E2E" w14:textId="25FBB1CF" w:rsidR="00F4167E" w:rsidRPr="00D20907" w:rsidRDefault="00F4167E" w:rsidP="00D20907">
      <w:pPr>
        <w:pStyle w:val="ListParagraph"/>
        <w:numPr>
          <w:ilvl w:val="2"/>
          <w:numId w:val="27"/>
        </w:numPr>
        <w:spacing w:after="0" w:line="360" w:lineRule="auto"/>
        <w:ind w:left="1080"/>
        <w:jc w:val="both"/>
        <w:rPr>
          <w:rFonts w:ascii="Times New Roman" w:hAnsi="Times New Roman" w:cs="Times New Roman"/>
          <w:i/>
          <w:iCs/>
          <w:noProof/>
          <w:sz w:val="24"/>
          <w:szCs w:val="24"/>
          <w:lang w:val="en-US"/>
        </w:rPr>
      </w:pPr>
      <w:r w:rsidRPr="00D20907">
        <w:rPr>
          <w:rFonts w:ascii="Times New Roman" w:hAnsi="Times New Roman" w:cs="Times New Roman"/>
          <w:i/>
          <w:iCs/>
          <w:noProof/>
          <w:sz w:val="24"/>
          <w:szCs w:val="24"/>
          <w:lang w:val="en-US"/>
        </w:rPr>
        <w:t>Mr. Mihai Bîrliba, Romanian citizen, [confidential], director with full powers, in his capacity as Member of the Board of Directors, with mandate expiring on 17 September 2025.</w:t>
      </w:r>
    </w:p>
    <w:p w14:paraId="5CF7C99E" w14:textId="608ACBA3" w:rsidR="0059527D" w:rsidRPr="0059527D" w:rsidRDefault="0059527D" w:rsidP="0059527D">
      <w:pPr>
        <w:pStyle w:val="ListParagraph"/>
        <w:numPr>
          <w:ilvl w:val="0"/>
          <w:numId w:val="1"/>
        </w:numPr>
        <w:spacing w:after="0" w:line="360" w:lineRule="auto"/>
        <w:jc w:val="both"/>
        <w:rPr>
          <w:rFonts w:ascii="Times New Roman" w:hAnsi="Times New Roman" w:cs="Times New Roman"/>
          <w:sz w:val="24"/>
          <w:szCs w:val="24"/>
          <w:lang w:val="en-US"/>
        </w:rPr>
      </w:pPr>
      <w:r w:rsidRPr="0059527D">
        <w:rPr>
          <w:rFonts w:ascii="Times New Roman" w:hAnsi="Times New Roman" w:cs="Times New Roman"/>
          <w:b/>
          <w:bCs/>
          <w:sz w:val="24"/>
          <w:szCs w:val="24"/>
          <w:lang w:val="en-US"/>
        </w:rPr>
        <w:t>Empowerment</w:t>
      </w:r>
      <w:r w:rsidRPr="0059527D">
        <w:rPr>
          <w:rFonts w:ascii="Times New Roman" w:hAnsi="Times New Roman" w:cs="Times New Roman"/>
          <w:sz w:val="24"/>
          <w:szCs w:val="24"/>
          <w:lang w:val="en-US"/>
        </w:rPr>
        <w:t xml:space="preserve"> of </w:t>
      </w:r>
      <w:r w:rsidR="00721BA1" w:rsidRPr="00721BA1">
        <w:rPr>
          <w:rFonts w:ascii="Times New Roman" w:hAnsi="Times New Roman" w:cs="Times New Roman"/>
          <w:sz w:val="24"/>
          <w:szCs w:val="24"/>
          <w:lang w:val="en-US"/>
        </w:rPr>
        <w:t xml:space="preserve">the Chief Executive Officer, Ioan-Adrian Bindea, to sign on behalf of the shareholders the resolution of the EGMS, as well as all documents to be adopted by the EGMS and to carry out all legal formalities for the execution and registration of the resolutions and decisions adopted, with the possibility of sub-mandating to third parties. Within the framework of the mandate granted, Ioan-Adrian Bindea, as well as any of his </w:t>
      </w:r>
      <w:r w:rsidR="00721BA1" w:rsidRPr="00721BA1">
        <w:rPr>
          <w:rFonts w:ascii="Times New Roman" w:hAnsi="Times New Roman" w:cs="Times New Roman"/>
          <w:sz w:val="24"/>
          <w:szCs w:val="24"/>
          <w:lang w:val="en-US"/>
        </w:rPr>
        <w:lastRenderedPageBreak/>
        <w:t>sub-mandates, shall be entitled, without limitation, to carry out all formalities necessary for the signing in the name and on behalf of the shareholders of all documents required for the implementation of the resolution of the EGMS, as well as to carry out any steps and formalities necessary for the implementation and registration of the resolutions adopted by the shareholders.</w:t>
      </w:r>
    </w:p>
    <w:p w14:paraId="4D930088" w14:textId="77777777" w:rsidR="00293924" w:rsidRPr="00281CB5" w:rsidRDefault="00293924" w:rsidP="002C2A5F">
      <w:pPr>
        <w:spacing w:after="0" w:line="360" w:lineRule="auto"/>
        <w:jc w:val="both"/>
        <w:rPr>
          <w:rFonts w:ascii="Times New Roman" w:hAnsi="Times New Roman" w:cs="Times New Roman"/>
          <w:bCs/>
          <w:sz w:val="24"/>
          <w:szCs w:val="24"/>
          <w:lang w:val="en-US"/>
        </w:rPr>
      </w:pPr>
    </w:p>
    <w:p w14:paraId="0FED7CFD" w14:textId="328ACA2A" w:rsidR="00ED7EDF" w:rsidRPr="00281CB5" w:rsidRDefault="00293924" w:rsidP="002C2A5F">
      <w:pPr>
        <w:spacing w:after="0" w:line="360" w:lineRule="auto"/>
        <w:jc w:val="both"/>
        <w:rPr>
          <w:rFonts w:ascii="Times New Roman" w:hAnsi="Times New Roman" w:cs="Times New Roman"/>
          <w:b/>
          <w:sz w:val="24"/>
          <w:szCs w:val="24"/>
          <w:lang w:val="en-US"/>
        </w:rPr>
      </w:pPr>
      <w:r w:rsidRPr="00281CB5">
        <w:rPr>
          <w:rFonts w:ascii="Times New Roman" w:hAnsi="Times New Roman" w:cs="Times New Roman"/>
          <w:b/>
          <w:sz w:val="24"/>
          <w:szCs w:val="24"/>
          <w:lang w:val="en-US"/>
        </w:rPr>
        <w:t xml:space="preserve">Shareholders present or validly represented or who voted validly by </w:t>
      </w:r>
      <w:r w:rsidR="006956AF" w:rsidRPr="00281CB5">
        <w:rPr>
          <w:rFonts w:ascii="Times New Roman" w:hAnsi="Times New Roman" w:cs="Times New Roman"/>
          <w:b/>
          <w:sz w:val="24"/>
          <w:szCs w:val="24"/>
          <w:lang w:val="en-US"/>
        </w:rPr>
        <w:t>correspondence,</w:t>
      </w:r>
      <w:r w:rsidRPr="00281CB5">
        <w:rPr>
          <w:rFonts w:ascii="Times New Roman" w:hAnsi="Times New Roman" w:cs="Times New Roman"/>
          <w:b/>
          <w:sz w:val="24"/>
          <w:szCs w:val="24"/>
          <w:lang w:val="en-US"/>
        </w:rPr>
        <w:t xml:space="preserve"> confirming the above-mentioned agenda, adopted the following decisions:</w:t>
      </w:r>
    </w:p>
    <w:p w14:paraId="727EE729" w14:textId="77777777" w:rsidR="00217447" w:rsidRPr="00281CB5" w:rsidRDefault="00217447" w:rsidP="002C2A5F">
      <w:pPr>
        <w:spacing w:after="0"/>
        <w:contextualSpacing/>
        <w:rPr>
          <w:rFonts w:ascii="Times New Roman" w:hAnsi="Times New Roman" w:cs="Times New Roman"/>
          <w:b/>
          <w:bCs/>
          <w:sz w:val="24"/>
          <w:szCs w:val="24"/>
          <w:lang w:val="en-US"/>
        </w:rPr>
      </w:pPr>
      <w:bookmarkStart w:id="2" w:name="_Hlk98779591"/>
    </w:p>
    <w:p w14:paraId="646312E0" w14:textId="61FE6F3E" w:rsidR="006E6581" w:rsidRPr="00281CB5" w:rsidRDefault="00ED4294" w:rsidP="002C2A5F">
      <w:pPr>
        <w:spacing w:after="0"/>
        <w:contextualSpacing/>
        <w:jc w:val="center"/>
        <w:rPr>
          <w:rFonts w:ascii="Times New Roman" w:hAnsi="Times New Roman" w:cs="Times New Roman"/>
          <w:b/>
          <w:bCs/>
          <w:sz w:val="24"/>
          <w:szCs w:val="24"/>
          <w:u w:val="single"/>
          <w:lang w:val="en-US"/>
        </w:rPr>
      </w:pPr>
      <w:r w:rsidRPr="00281CB5">
        <w:rPr>
          <w:rFonts w:ascii="Times New Roman" w:hAnsi="Times New Roman" w:cs="Times New Roman"/>
          <w:b/>
          <w:bCs/>
          <w:sz w:val="24"/>
          <w:szCs w:val="24"/>
          <w:u w:val="single"/>
          <w:lang w:val="en-US"/>
        </w:rPr>
        <w:t>Decision no</w:t>
      </w:r>
      <w:r w:rsidR="006E6581" w:rsidRPr="00281CB5">
        <w:rPr>
          <w:rFonts w:ascii="Times New Roman" w:hAnsi="Times New Roman" w:cs="Times New Roman"/>
          <w:b/>
          <w:bCs/>
          <w:sz w:val="24"/>
          <w:szCs w:val="24"/>
          <w:u w:val="single"/>
          <w:lang w:val="en-US"/>
        </w:rPr>
        <w:t>. 1</w:t>
      </w:r>
    </w:p>
    <w:p w14:paraId="1D6A82D8" w14:textId="693514E5" w:rsidR="006E6581" w:rsidRPr="00281CB5" w:rsidRDefault="006E6581" w:rsidP="002C2A5F">
      <w:pPr>
        <w:pStyle w:val="ListParagraph"/>
        <w:spacing w:after="0" w:line="360" w:lineRule="auto"/>
        <w:jc w:val="both"/>
        <w:rPr>
          <w:rFonts w:ascii="Times New Roman" w:hAnsi="Times New Roman" w:cs="Times New Roman"/>
          <w:sz w:val="24"/>
          <w:szCs w:val="24"/>
          <w:lang w:val="en-US"/>
        </w:rPr>
      </w:pPr>
    </w:p>
    <w:p w14:paraId="6380A566" w14:textId="681579F1" w:rsidR="00ED4294" w:rsidRPr="00281CB5" w:rsidRDefault="00ED4294" w:rsidP="002C2A5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 xml:space="preserve">Validly present or represented or voting validly by </w:t>
      </w:r>
      <w:r w:rsidR="00D57B7C" w:rsidRPr="00281CB5">
        <w:rPr>
          <w:rFonts w:ascii="Times New Roman" w:hAnsi="Times New Roman" w:cs="Times New Roman"/>
          <w:sz w:val="24"/>
          <w:szCs w:val="24"/>
          <w:lang w:val="en-US"/>
        </w:rPr>
        <w:t>correspondence,</w:t>
      </w:r>
      <w:r w:rsidRPr="00281CB5">
        <w:rPr>
          <w:rFonts w:ascii="Times New Roman" w:hAnsi="Times New Roman" w:cs="Times New Roman"/>
          <w:sz w:val="24"/>
          <w:szCs w:val="24"/>
          <w:lang w:val="en-US"/>
        </w:rPr>
        <w:t xml:space="preserve"> shareholders holding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w:t>
      </w:r>
      <w:r w:rsidR="00C06A5F">
        <w:rPr>
          <w:rFonts w:ascii="Times New Roman" w:hAnsi="Times New Roman" w:cs="Times New Roman"/>
          <w:sz w:val="24"/>
          <w:szCs w:val="24"/>
          <w:lang w:val="en-US"/>
        </w:rPr>
        <w:t>voting rights</w:t>
      </w:r>
      <w:r w:rsidRPr="00281CB5">
        <w:rPr>
          <w:rFonts w:ascii="Times New Roman" w:hAnsi="Times New Roman" w:cs="Times New Roman"/>
          <w:sz w:val="24"/>
          <w:szCs w:val="24"/>
          <w:lang w:val="en-US"/>
        </w:rPr>
        <w:t>,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share capital, and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voting rights,</w:t>
      </w:r>
    </w:p>
    <w:p w14:paraId="595627AC" w14:textId="27633B53" w:rsidR="00ED4294" w:rsidRPr="00281CB5" w:rsidRDefault="00ED4294" w:rsidP="002C2A5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A number of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votes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shares, </w:t>
      </w:r>
      <w:r w:rsidR="00EE29C2" w:rsidRPr="00281CB5">
        <w:rPr>
          <w:rFonts w:ascii="Times New Roman" w:hAnsi="Times New Roman" w:cs="Times New Roman"/>
          <w:sz w:val="24"/>
          <w:szCs w:val="24"/>
          <w:lang w:val="en-US"/>
        </w:rPr>
        <w:t>[</w:t>
      </w:r>
      <w:r w:rsidR="00EE29C2" w:rsidRPr="00281CB5">
        <w:rPr>
          <w:rFonts w:ascii="Times New Roman" w:hAnsi="Times New Roman" w:cs="Times New Roman"/>
          <w:sz w:val="24"/>
          <w:szCs w:val="24"/>
          <w:highlight w:val="yellow"/>
          <w:lang w:val="en-US"/>
        </w:rPr>
        <w:t>•</w:t>
      </w:r>
      <w:r w:rsidR="00EE29C2" w:rsidRPr="00281CB5">
        <w:rPr>
          <w:rFonts w:ascii="Times New Roman" w:hAnsi="Times New Roman" w:cs="Times New Roman"/>
          <w:sz w:val="24"/>
          <w:szCs w:val="24"/>
          <w:lang w:val="en-US"/>
        </w:rPr>
        <w:t>]% of the share capital</w:t>
      </w:r>
      <w:r w:rsidR="00EE29C2">
        <w:rPr>
          <w:rFonts w:ascii="Times New Roman" w:hAnsi="Times New Roman" w:cs="Times New Roman"/>
          <w:sz w:val="24"/>
          <w:szCs w:val="24"/>
          <w:lang w:val="en-US"/>
        </w:rPr>
        <w:t>,</w:t>
      </w:r>
      <w:r w:rsidR="00EE29C2" w:rsidRPr="00281CB5">
        <w:rPr>
          <w:rFonts w:ascii="Times New Roman" w:hAnsi="Times New Roman" w:cs="Times New Roman"/>
          <w:sz w:val="24"/>
          <w:szCs w:val="24"/>
          <w:lang w:val="en-US"/>
        </w:rPr>
        <w:t xml:space="preserve">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voting rights held by the shareholders present or validly represented or who have validly voted by mail, </w:t>
      </w:r>
      <w:r w:rsidR="00F56707">
        <w:rPr>
          <w:rFonts w:ascii="Times New Roman" w:hAnsi="Times New Roman" w:cs="Times New Roman"/>
          <w:sz w:val="24"/>
          <w:szCs w:val="24"/>
          <w:lang w:val="en-US"/>
        </w:rPr>
        <w:t xml:space="preserve">and </w:t>
      </w:r>
      <w:r w:rsidR="00F56707" w:rsidRPr="00281CB5">
        <w:rPr>
          <w:rFonts w:ascii="Times New Roman" w:hAnsi="Times New Roman" w:cs="Times New Roman"/>
          <w:sz w:val="24"/>
          <w:szCs w:val="24"/>
          <w:lang w:val="en-US"/>
        </w:rPr>
        <w:t>[</w:t>
      </w:r>
      <w:r w:rsidR="00F56707" w:rsidRPr="00281CB5">
        <w:rPr>
          <w:rFonts w:ascii="Times New Roman" w:hAnsi="Times New Roman" w:cs="Times New Roman"/>
          <w:sz w:val="24"/>
          <w:szCs w:val="24"/>
          <w:highlight w:val="yellow"/>
          <w:lang w:val="en-US"/>
        </w:rPr>
        <w:t>•</w:t>
      </w:r>
      <w:r w:rsidR="00F56707" w:rsidRPr="00281CB5">
        <w:rPr>
          <w:rFonts w:ascii="Times New Roman" w:hAnsi="Times New Roman" w:cs="Times New Roman"/>
          <w:sz w:val="24"/>
          <w:szCs w:val="24"/>
          <w:lang w:val="en-US"/>
        </w:rPr>
        <w:t>]</w:t>
      </w:r>
      <w:r w:rsidR="00F56707" w:rsidRPr="00944B82">
        <w:rPr>
          <w:rFonts w:ascii="Times New Roman" w:hAnsi="Times New Roman" w:cs="Times New Roman"/>
          <w:sz w:val="24"/>
          <w:szCs w:val="24"/>
          <w:lang w:val="en-US"/>
        </w:rPr>
        <w:t xml:space="preserve">% </w:t>
      </w:r>
      <w:r w:rsidR="00F56707">
        <w:rPr>
          <w:rFonts w:ascii="Times New Roman" w:hAnsi="Times New Roman" w:cs="Times New Roman"/>
          <w:sz w:val="24"/>
          <w:szCs w:val="24"/>
          <w:lang w:val="en-US"/>
        </w:rPr>
        <w:t>of the total voting rights</w:t>
      </w:r>
      <w:r w:rsidR="00F56707" w:rsidRPr="00A212BE">
        <w:rPr>
          <w:rFonts w:ascii="Times New Roman" w:hAnsi="Times New Roman" w:cs="Times New Roman"/>
          <w:sz w:val="24"/>
          <w:szCs w:val="24"/>
          <w:lang w:val="en-US"/>
        </w:rPr>
        <w:t>, having been validly expressed</w:t>
      </w:r>
      <w:r w:rsidRPr="00281CB5">
        <w:rPr>
          <w:rFonts w:ascii="Times New Roman" w:hAnsi="Times New Roman" w:cs="Times New Roman"/>
          <w:sz w:val="24"/>
          <w:szCs w:val="24"/>
          <w:lang w:val="en-US"/>
        </w:rPr>
        <w:t>;</w:t>
      </w:r>
    </w:p>
    <w:p w14:paraId="593CE7B8" w14:textId="02814E8E" w:rsidR="00ED4294" w:rsidRPr="00281CB5" w:rsidRDefault="00ED4294" w:rsidP="002C2A5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"for" shareholders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number of votes held by shareholders present, represented or who cast their vote by mail</w:t>
      </w:r>
      <w:r w:rsidR="00CB77E6">
        <w:rPr>
          <w:rFonts w:ascii="Times New Roman" w:hAnsi="Times New Roman" w:cs="Times New Roman"/>
          <w:sz w:val="24"/>
          <w:szCs w:val="24"/>
          <w:lang w:val="en-US"/>
        </w:rPr>
        <w:t xml:space="preserve"> and </w:t>
      </w:r>
      <w:r w:rsidR="00CB77E6" w:rsidRPr="00281CB5">
        <w:rPr>
          <w:rFonts w:ascii="Times New Roman" w:hAnsi="Times New Roman" w:cs="Times New Roman"/>
          <w:sz w:val="24"/>
          <w:szCs w:val="24"/>
          <w:lang w:val="en-US"/>
        </w:rPr>
        <w:t>[</w:t>
      </w:r>
      <w:r w:rsidR="00CB77E6" w:rsidRPr="00281CB5">
        <w:rPr>
          <w:rFonts w:ascii="Times New Roman" w:hAnsi="Times New Roman" w:cs="Times New Roman"/>
          <w:sz w:val="24"/>
          <w:szCs w:val="24"/>
          <w:highlight w:val="yellow"/>
          <w:lang w:val="en-US"/>
        </w:rPr>
        <w:t>•</w:t>
      </w:r>
      <w:r w:rsidR="00CB77E6" w:rsidRPr="00281CB5">
        <w:rPr>
          <w:rFonts w:ascii="Times New Roman" w:hAnsi="Times New Roman" w:cs="Times New Roman"/>
          <w:sz w:val="24"/>
          <w:szCs w:val="24"/>
          <w:lang w:val="en-US"/>
        </w:rPr>
        <w:t>]</w:t>
      </w:r>
      <w:r w:rsidR="00CB77E6" w:rsidRPr="00944B82">
        <w:rPr>
          <w:rFonts w:ascii="Times New Roman" w:hAnsi="Times New Roman" w:cs="Times New Roman"/>
          <w:sz w:val="24"/>
          <w:szCs w:val="24"/>
          <w:lang w:val="en-US"/>
        </w:rPr>
        <w:t xml:space="preserve">% </w:t>
      </w:r>
      <w:r w:rsidR="00CB77E6">
        <w:rPr>
          <w:rFonts w:ascii="Times New Roman" w:hAnsi="Times New Roman" w:cs="Times New Roman"/>
          <w:sz w:val="24"/>
          <w:szCs w:val="24"/>
          <w:lang w:val="en-US"/>
        </w:rPr>
        <w:t>of the total voting rights</w:t>
      </w:r>
      <w:r w:rsidRPr="00281CB5">
        <w:rPr>
          <w:rFonts w:ascii="Times New Roman" w:hAnsi="Times New Roman" w:cs="Times New Roman"/>
          <w:sz w:val="24"/>
          <w:szCs w:val="24"/>
          <w:lang w:val="en-US"/>
        </w:rPr>
        <w:t>,</w:t>
      </w:r>
    </w:p>
    <w:p w14:paraId="10926FD0" w14:textId="7C6E8944" w:rsidR="00ED4294" w:rsidRPr="00281CB5" w:rsidRDefault="00ED4294" w:rsidP="002C2A5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"against" the shareholders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number of votes held by the shareholders present, represented or who cast their vote by </w:t>
      </w:r>
      <w:r w:rsidR="00D57B7C" w:rsidRPr="00281CB5">
        <w:rPr>
          <w:rFonts w:ascii="Times New Roman" w:hAnsi="Times New Roman" w:cs="Times New Roman"/>
          <w:sz w:val="24"/>
          <w:szCs w:val="24"/>
          <w:lang w:val="en-US"/>
        </w:rPr>
        <w:t>correspondence</w:t>
      </w:r>
      <w:r w:rsidR="00792AF7">
        <w:rPr>
          <w:rFonts w:ascii="Times New Roman" w:hAnsi="Times New Roman" w:cs="Times New Roman"/>
          <w:sz w:val="24"/>
          <w:szCs w:val="24"/>
          <w:lang w:val="en-US"/>
        </w:rPr>
        <w:t xml:space="preserve"> and </w:t>
      </w:r>
      <w:r w:rsidR="00792AF7" w:rsidRPr="00281CB5">
        <w:rPr>
          <w:rFonts w:ascii="Times New Roman" w:hAnsi="Times New Roman" w:cs="Times New Roman"/>
          <w:sz w:val="24"/>
          <w:szCs w:val="24"/>
          <w:lang w:val="en-US"/>
        </w:rPr>
        <w:t>[</w:t>
      </w:r>
      <w:r w:rsidR="00792AF7" w:rsidRPr="00281CB5">
        <w:rPr>
          <w:rFonts w:ascii="Times New Roman" w:hAnsi="Times New Roman" w:cs="Times New Roman"/>
          <w:sz w:val="24"/>
          <w:szCs w:val="24"/>
          <w:highlight w:val="yellow"/>
          <w:lang w:val="en-US"/>
        </w:rPr>
        <w:t>•</w:t>
      </w:r>
      <w:r w:rsidR="00792AF7" w:rsidRPr="00281CB5">
        <w:rPr>
          <w:rFonts w:ascii="Times New Roman" w:hAnsi="Times New Roman" w:cs="Times New Roman"/>
          <w:sz w:val="24"/>
          <w:szCs w:val="24"/>
          <w:lang w:val="en-US"/>
        </w:rPr>
        <w:t>]</w:t>
      </w:r>
      <w:r w:rsidR="00792AF7" w:rsidRPr="00A212BE">
        <w:rPr>
          <w:rFonts w:ascii="Times New Roman" w:hAnsi="Times New Roman" w:cs="Times New Roman"/>
          <w:sz w:val="24"/>
          <w:szCs w:val="24"/>
          <w:lang w:val="en-US"/>
        </w:rPr>
        <w:t xml:space="preserve">% of the </w:t>
      </w:r>
      <w:r w:rsidR="00792AF7">
        <w:rPr>
          <w:rFonts w:ascii="Times New Roman" w:hAnsi="Times New Roman" w:cs="Times New Roman"/>
          <w:sz w:val="24"/>
          <w:szCs w:val="24"/>
          <w:lang w:val="en-US"/>
        </w:rPr>
        <w:t>total voting rights</w:t>
      </w:r>
      <w:r w:rsidR="00D57B7C" w:rsidRPr="00281CB5">
        <w:rPr>
          <w:rFonts w:ascii="Times New Roman" w:hAnsi="Times New Roman" w:cs="Times New Roman"/>
          <w:sz w:val="24"/>
          <w:szCs w:val="24"/>
          <w:lang w:val="en-US"/>
        </w:rPr>
        <w:t>;</w:t>
      </w:r>
    </w:p>
    <w:p w14:paraId="56F66848" w14:textId="70AC80ED" w:rsidR="00ED4294" w:rsidRPr="00281CB5" w:rsidRDefault="003C6E81" w:rsidP="002C2A5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Having been</w:t>
      </w:r>
      <w:r w:rsidR="00ED4294" w:rsidRPr="00281CB5">
        <w:rPr>
          <w:rFonts w:ascii="Times New Roman" w:hAnsi="Times New Roman" w:cs="Times New Roman"/>
          <w:sz w:val="24"/>
          <w:szCs w:val="24"/>
          <w:lang w:val="en-US"/>
        </w:rPr>
        <w:t xml:space="preserve"> [</w:t>
      </w:r>
      <w:r w:rsidR="00ED4294" w:rsidRPr="00281CB5">
        <w:rPr>
          <w:rFonts w:ascii="Times New Roman" w:hAnsi="Times New Roman" w:cs="Times New Roman"/>
          <w:sz w:val="24"/>
          <w:szCs w:val="24"/>
          <w:highlight w:val="yellow"/>
          <w:lang w:val="en-US"/>
        </w:rPr>
        <w:t>•</w:t>
      </w:r>
      <w:r w:rsidR="00ED4294" w:rsidRPr="00281CB5">
        <w:rPr>
          <w:rFonts w:ascii="Times New Roman" w:hAnsi="Times New Roman" w:cs="Times New Roman"/>
          <w:sz w:val="24"/>
          <w:szCs w:val="24"/>
          <w:lang w:val="en-US"/>
        </w:rPr>
        <w:t>] abstentions or unspoken votes:</w:t>
      </w:r>
    </w:p>
    <w:p w14:paraId="4791681F" w14:textId="61908DE9" w:rsidR="001158D8" w:rsidRPr="00281CB5" w:rsidRDefault="001158D8" w:rsidP="002C2A5F">
      <w:pPr>
        <w:pStyle w:val="ListParagraph"/>
        <w:spacing w:after="0" w:line="360" w:lineRule="auto"/>
        <w:ind w:left="0"/>
        <w:jc w:val="both"/>
        <w:rPr>
          <w:rFonts w:ascii="Times New Roman" w:hAnsi="Times New Roman" w:cs="Times New Roman"/>
          <w:sz w:val="24"/>
          <w:szCs w:val="24"/>
          <w:lang w:val="en-US"/>
        </w:rPr>
      </w:pPr>
    </w:p>
    <w:p w14:paraId="7931FCB4" w14:textId="634F6B6F" w:rsidR="00AA65F3" w:rsidRPr="00AA65F3" w:rsidRDefault="007C4F76" w:rsidP="00AA65F3">
      <w:pPr>
        <w:spacing w:after="0" w:line="360" w:lineRule="auto"/>
        <w:jc w:val="both"/>
        <w:rPr>
          <w:rFonts w:ascii="Times New Roman" w:hAnsi="Times New Roman" w:cs="Times New Roman"/>
          <w:sz w:val="24"/>
          <w:szCs w:val="24"/>
          <w:lang w:val="en-US"/>
        </w:rPr>
      </w:pPr>
      <w:r w:rsidRPr="00AA65F3">
        <w:rPr>
          <w:rFonts w:ascii="Times New Roman" w:hAnsi="Times New Roman" w:cs="Times New Roman"/>
          <w:b/>
          <w:bCs/>
          <w:sz w:val="24"/>
          <w:szCs w:val="24"/>
          <w:lang w:val="en-US"/>
        </w:rPr>
        <w:t xml:space="preserve">[Approval] / [Rejection] </w:t>
      </w:r>
      <w:r w:rsidR="00D16E17" w:rsidRPr="00AA65F3">
        <w:rPr>
          <w:rFonts w:ascii="Times New Roman" w:hAnsi="Times New Roman" w:cs="Times New Roman"/>
          <w:sz w:val="24"/>
          <w:szCs w:val="24"/>
          <w:lang w:val="en-US"/>
        </w:rPr>
        <w:t>of</w:t>
      </w:r>
      <w:r w:rsidR="00AA65F3" w:rsidRPr="00AA65F3">
        <w:rPr>
          <w:rFonts w:ascii="Times New Roman" w:hAnsi="Times New Roman" w:cs="Times New Roman"/>
          <w:sz w:val="24"/>
          <w:szCs w:val="24"/>
          <w:lang w:val="en-US"/>
        </w:rPr>
        <w:t xml:space="preserve"> </w:t>
      </w:r>
      <w:r w:rsidR="00AA65F3" w:rsidRPr="00AA65F3">
        <w:rPr>
          <w:rFonts w:ascii="Times New Roman" w:hAnsi="Times New Roman" w:cs="Times New Roman"/>
          <w:sz w:val="24"/>
          <w:szCs w:val="24"/>
          <w:lang w:val="en-US"/>
        </w:rPr>
        <w:t>the negotiation, signing, finalization, implementation, and execution by the Company, as creditor, of the Loan Agreement, for the purposes, terms, and conditions outlined below:</w:t>
      </w:r>
    </w:p>
    <w:p w14:paraId="0DB878C9" w14:textId="77777777" w:rsidR="00AA65F3" w:rsidRPr="007A1DB2" w:rsidRDefault="00AA65F3" w:rsidP="00AA65F3">
      <w:pPr>
        <w:pStyle w:val="ListParagraph"/>
        <w:numPr>
          <w:ilvl w:val="0"/>
          <w:numId w:val="28"/>
        </w:numPr>
        <w:spacing w:after="0" w:line="360" w:lineRule="auto"/>
        <w:jc w:val="both"/>
        <w:rPr>
          <w:rFonts w:ascii="Times New Roman" w:hAnsi="Times New Roman" w:cs="Times New Roman"/>
          <w:sz w:val="24"/>
          <w:szCs w:val="24"/>
          <w:lang w:val="en-US"/>
        </w:rPr>
      </w:pPr>
      <w:r w:rsidRPr="007A1DB2">
        <w:rPr>
          <w:rFonts w:ascii="Times New Roman" w:hAnsi="Times New Roman" w:cs="Times New Roman"/>
          <w:sz w:val="24"/>
          <w:szCs w:val="24"/>
          <w:lang w:val="en-US"/>
        </w:rPr>
        <w:t>currency and loan value: up to 50,000,000 RON (fifty million lei);</w:t>
      </w:r>
    </w:p>
    <w:p w14:paraId="78FE6001" w14:textId="77777777" w:rsidR="00AA65F3" w:rsidRPr="007A1DB2" w:rsidRDefault="00AA65F3" w:rsidP="00AA65F3">
      <w:pPr>
        <w:pStyle w:val="ListParagraph"/>
        <w:numPr>
          <w:ilvl w:val="0"/>
          <w:numId w:val="28"/>
        </w:numPr>
        <w:spacing w:after="0" w:line="360" w:lineRule="auto"/>
        <w:jc w:val="both"/>
        <w:rPr>
          <w:rFonts w:ascii="Times New Roman" w:hAnsi="Times New Roman" w:cs="Times New Roman"/>
          <w:sz w:val="24"/>
          <w:szCs w:val="24"/>
          <w:lang w:val="en-US"/>
        </w:rPr>
      </w:pPr>
      <w:r w:rsidRPr="007A1DB2">
        <w:rPr>
          <w:rFonts w:ascii="Times New Roman" w:hAnsi="Times New Roman" w:cs="Times New Roman"/>
          <w:sz w:val="24"/>
          <w:szCs w:val="24"/>
          <w:lang w:val="en-US"/>
        </w:rPr>
        <w:t>final maturity date: 5 (five) years from the signing date, with the possibility of automatic extension, if the parties do not agree otherwise;</w:t>
      </w:r>
    </w:p>
    <w:p w14:paraId="51B5EDEA" w14:textId="77777777" w:rsidR="00AA65F3" w:rsidRPr="007A1DB2" w:rsidRDefault="00AA65F3" w:rsidP="00AA65F3">
      <w:pPr>
        <w:pStyle w:val="ListParagraph"/>
        <w:numPr>
          <w:ilvl w:val="0"/>
          <w:numId w:val="28"/>
        </w:numPr>
        <w:spacing w:after="0" w:line="360" w:lineRule="auto"/>
        <w:jc w:val="both"/>
        <w:rPr>
          <w:rFonts w:ascii="Times New Roman" w:hAnsi="Times New Roman" w:cs="Times New Roman"/>
          <w:sz w:val="24"/>
          <w:szCs w:val="24"/>
          <w:lang w:val="en-US"/>
        </w:rPr>
      </w:pPr>
      <w:r w:rsidRPr="007A1DB2">
        <w:rPr>
          <w:rFonts w:ascii="Times New Roman" w:hAnsi="Times New Roman" w:cs="Times New Roman"/>
          <w:sz w:val="24"/>
          <w:szCs w:val="24"/>
          <w:lang w:val="en-US"/>
        </w:rPr>
        <w:t>interest rate: ROBOR 1M+3% p.a.;</w:t>
      </w:r>
    </w:p>
    <w:p w14:paraId="33B39F81" w14:textId="4B75050C" w:rsidR="00AA65F3" w:rsidRPr="004C023D" w:rsidRDefault="00AA65F3" w:rsidP="00AA65F3">
      <w:pPr>
        <w:spacing w:after="0" w:line="360" w:lineRule="auto"/>
        <w:jc w:val="both"/>
        <w:rPr>
          <w:rFonts w:ascii="Times New Roman" w:hAnsi="Times New Roman" w:cs="Times New Roman"/>
          <w:sz w:val="24"/>
          <w:szCs w:val="24"/>
          <w:lang w:val="en-US"/>
        </w:rPr>
      </w:pPr>
      <w:r w:rsidRPr="007A1DB2">
        <w:rPr>
          <w:rFonts w:ascii="Times New Roman" w:hAnsi="Times New Roman" w:cs="Times New Roman"/>
          <w:sz w:val="24"/>
          <w:szCs w:val="24"/>
          <w:lang w:val="en-US"/>
        </w:rPr>
        <w:lastRenderedPageBreak/>
        <w:t>repayment: the principal will be repaid in a single payment on the final maturity date, with the possibility for EED to repay in advance any amount of the principal, depending on availability.</w:t>
      </w:r>
    </w:p>
    <w:p w14:paraId="45B9ED72" w14:textId="77777777" w:rsidR="002C2A5F" w:rsidRPr="002C2A5F" w:rsidRDefault="002C2A5F" w:rsidP="002C2A5F">
      <w:pPr>
        <w:pStyle w:val="ListParagraph"/>
        <w:spacing w:after="0" w:line="360" w:lineRule="auto"/>
        <w:ind w:left="0"/>
        <w:jc w:val="both"/>
        <w:rPr>
          <w:rFonts w:ascii="Times New Roman" w:hAnsi="Times New Roman" w:cs="Times New Roman"/>
          <w:sz w:val="24"/>
          <w:szCs w:val="24"/>
          <w:lang w:val="en-US"/>
        </w:rPr>
      </w:pPr>
    </w:p>
    <w:bookmarkEnd w:id="2"/>
    <w:p w14:paraId="7B5A8248" w14:textId="6C29D10D" w:rsidR="00BC6E6A" w:rsidRPr="00281CB5" w:rsidRDefault="007C4F76" w:rsidP="002C2A5F">
      <w:pPr>
        <w:spacing w:after="0"/>
        <w:contextualSpacing/>
        <w:jc w:val="center"/>
        <w:rPr>
          <w:rFonts w:ascii="Times New Roman" w:hAnsi="Times New Roman" w:cs="Times New Roman"/>
          <w:b/>
          <w:bCs/>
          <w:sz w:val="24"/>
          <w:szCs w:val="24"/>
          <w:u w:val="single"/>
          <w:lang w:val="en-US"/>
        </w:rPr>
      </w:pPr>
      <w:r w:rsidRPr="00281CB5">
        <w:rPr>
          <w:rFonts w:ascii="Times New Roman" w:hAnsi="Times New Roman" w:cs="Times New Roman"/>
          <w:b/>
          <w:bCs/>
          <w:sz w:val="24"/>
          <w:szCs w:val="24"/>
          <w:u w:val="single"/>
          <w:lang w:val="en-US"/>
        </w:rPr>
        <w:t>Decision no.</w:t>
      </w:r>
      <w:r w:rsidR="00BC6E6A" w:rsidRPr="00281CB5">
        <w:rPr>
          <w:rFonts w:ascii="Times New Roman" w:hAnsi="Times New Roman" w:cs="Times New Roman"/>
          <w:b/>
          <w:bCs/>
          <w:sz w:val="24"/>
          <w:szCs w:val="24"/>
          <w:u w:val="single"/>
          <w:lang w:val="en-US"/>
        </w:rPr>
        <w:t xml:space="preserve"> 2</w:t>
      </w:r>
    </w:p>
    <w:p w14:paraId="3D027BB2" w14:textId="77777777" w:rsidR="008834BE" w:rsidRPr="00281CB5" w:rsidRDefault="008834BE" w:rsidP="002C2A5F">
      <w:pPr>
        <w:pStyle w:val="ListParagraph"/>
        <w:spacing w:after="0" w:line="360" w:lineRule="auto"/>
        <w:jc w:val="both"/>
        <w:rPr>
          <w:rFonts w:ascii="Times New Roman" w:hAnsi="Times New Roman" w:cs="Times New Roman"/>
          <w:sz w:val="24"/>
          <w:szCs w:val="24"/>
          <w:lang w:val="en-US"/>
        </w:rPr>
      </w:pPr>
    </w:p>
    <w:p w14:paraId="21403144" w14:textId="77777777" w:rsidR="008A6A90" w:rsidRPr="00281CB5" w:rsidRDefault="008A6A90" w:rsidP="002C2A5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Validly present or represented or voting validly by correspondence, shareholders holding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w:t>
      </w:r>
      <w:r>
        <w:rPr>
          <w:rFonts w:ascii="Times New Roman" w:hAnsi="Times New Roman" w:cs="Times New Roman"/>
          <w:sz w:val="24"/>
          <w:szCs w:val="24"/>
          <w:lang w:val="en-US"/>
        </w:rPr>
        <w:t>voting rights</w:t>
      </w:r>
      <w:r w:rsidRPr="00281CB5">
        <w:rPr>
          <w:rFonts w:ascii="Times New Roman" w:hAnsi="Times New Roman" w:cs="Times New Roman"/>
          <w:sz w:val="24"/>
          <w:szCs w:val="24"/>
          <w:lang w:val="en-US"/>
        </w:rPr>
        <w:t>,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share capital, and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voting rights,</w:t>
      </w:r>
    </w:p>
    <w:p w14:paraId="36AED4C5" w14:textId="419846B4" w:rsidR="008A6A90" w:rsidRPr="00281CB5" w:rsidRDefault="008A6A90" w:rsidP="002C2A5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A number of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votes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shares, </w:t>
      </w:r>
      <w:r w:rsidR="00EE29C2" w:rsidRPr="00281CB5">
        <w:rPr>
          <w:rFonts w:ascii="Times New Roman" w:hAnsi="Times New Roman" w:cs="Times New Roman"/>
          <w:sz w:val="24"/>
          <w:szCs w:val="24"/>
          <w:lang w:val="en-US"/>
        </w:rPr>
        <w:t>[</w:t>
      </w:r>
      <w:r w:rsidR="00EE29C2" w:rsidRPr="00281CB5">
        <w:rPr>
          <w:rFonts w:ascii="Times New Roman" w:hAnsi="Times New Roman" w:cs="Times New Roman"/>
          <w:sz w:val="24"/>
          <w:szCs w:val="24"/>
          <w:highlight w:val="yellow"/>
          <w:lang w:val="en-US"/>
        </w:rPr>
        <w:t>•</w:t>
      </w:r>
      <w:r w:rsidR="00EE29C2" w:rsidRPr="00281CB5">
        <w:rPr>
          <w:rFonts w:ascii="Times New Roman" w:hAnsi="Times New Roman" w:cs="Times New Roman"/>
          <w:sz w:val="24"/>
          <w:szCs w:val="24"/>
          <w:lang w:val="en-US"/>
        </w:rPr>
        <w:t>]% of the share capital</w:t>
      </w:r>
      <w:r w:rsidR="00EE29C2">
        <w:rPr>
          <w:rFonts w:ascii="Times New Roman" w:hAnsi="Times New Roman" w:cs="Times New Roman"/>
          <w:sz w:val="24"/>
          <w:szCs w:val="24"/>
          <w:lang w:val="en-US"/>
        </w:rPr>
        <w:t>,</w:t>
      </w:r>
      <w:r w:rsidR="00EE29C2" w:rsidRPr="00281CB5">
        <w:rPr>
          <w:rFonts w:ascii="Times New Roman" w:hAnsi="Times New Roman" w:cs="Times New Roman"/>
          <w:sz w:val="24"/>
          <w:szCs w:val="24"/>
          <w:lang w:val="en-US"/>
        </w:rPr>
        <w:t xml:space="preserve">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voting rights held by the shareholders present or validly represented or who have validly voted by mail, </w:t>
      </w:r>
      <w:r>
        <w:rPr>
          <w:rFonts w:ascii="Times New Roman" w:hAnsi="Times New Roman" w:cs="Times New Roman"/>
          <w:sz w:val="24"/>
          <w:szCs w:val="24"/>
          <w:lang w:val="en-US"/>
        </w:rPr>
        <w:t xml:space="preserve">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A212BE">
        <w:rPr>
          <w:rFonts w:ascii="Times New Roman" w:hAnsi="Times New Roman" w:cs="Times New Roman"/>
          <w:sz w:val="24"/>
          <w:szCs w:val="24"/>
          <w:lang w:val="en-US"/>
        </w:rPr>
        <w:t>, having been validly expressed</w:t>
      </w:r>
      <w:r w:rsidRPr="00281CB5">
        <w:rPr>
          <w:rFonts w:ascii="Times New Roman" w:hAnsi="Times New Roman" w:cs="Times New Roman"/>
          <w:sz w:val="24"/>
          <w:szCs w:val="24"/>
          <w:lang w:val="en-US"/>
        </w:rPr>
        <w:t>;</w:t>
      </w:r>
    </w:p>
    <w:p w14:paraId="6C2565F3" w14:textId="77777777" w:rsidR="008A6A90" w:rsidRPr="00281CB5" w:rsidRDefault="008A6A90" w:rsidP="002C2A5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"for" shareholders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number of votes held by shareholders present, represented or who cast their vote by mail</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281CB5">
        <w:rPr>
          <w:rFonts w:ascii="Times New Roman" w:hAnsi="Times New Roman" w:cs="Times New Roman"/>
          <w:sz w:val="24"/>
          <w:szCs w:val="24"/>
          <w:lang w:val="en-US"/>
        </w:rPr>
        <w:t>,</w:t>
      </w:r>
    </w:p>
    <w:p w14:paraId="71C51A0E" w14:textId="77777777" w:rsidR="008A6A90" w:rsidRPr="00281CB5" w:rsidRDefault="008A6A90" w:rsidP="002C2A5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"against" the shareholders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number of votes held by the shareholders present, represented or who cast their vote by correspondence</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A212BE">
        <w:rPr>
          <w:rFonts w:ascii="Times New Roman" w:hAnsi="Times New Roman" w:cs="Times New Roman"/>
          <w:sz w:val="24"/>
          <w:szCs w:val="24"/>
          <w:lang w:val="en-US"/>
        </w:rPr>
        <w:t xml:space="preserve">% of the </w:t>
      </w:r>
      <w:r>
        <w:rPr>
          <w:rFonts w:ascii="Times New Roman" w:hAnsi="Times New Roman" w:cs="Times New Roman"/>
          <w:sz w:val="24"/>
          <w:szCs w:val="24"/>
          <w:lang w:val="en-US"/>
        </w:rPr>
        <w:t>total voting rights</w:t>
      </w:r>
      <w:r w:rsidRPr="00281CB5">
        <w:rPr>
          <w:rFonts w:ascii="Times New Roman" w:hAnsi="Times New Roman" w:cs="Times New Roman"/>
          <w:sz w:val="24"/>
          <w:szCs w:val="24"/>
          <w:lang w:val="en-US"/>
        </w:rPr>
        <w:t>;</w:t>
      </w:r>
    </w:p>
    <w:p w14:paraId="318571D0" w14:textId="77777777" w:rsidR="008A6A90" w:rsidRPr="00281CB5" w:rsidRDefault="008A6A90" w:rsidP="002C2A5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Having been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abstentions or unspoken votes:</w:t>
      </w:r>
    </w:p>
    <w:p w14:paraId="5EFFDC7E" w14:textId="77777777" w:rsidR="00A07324" w:rsidRPr="00281CB5" w:rsidRDefault="00A07324" w:rsidP="002C2A5F">
      <w:pPr>
        <w:pStyle w:val="ListParagraph"/>
        <w:spacing w:after="0" w:line="360" w:lineRule="auto"/>
        <w:ind w:left="0"/>
        <w:jc w:val="both"/>
        <w:rPr>
          <w:rFonts w:ascii="Times New Roman" w:hAnsi="Times New Roman" w:cs="Times New Roman"/>
          <w:sz w:val="24"/>
          <w:szCs w:val="24"/>
          <w:lang w:val="en-US"/>
        </w:rPr>
      </w:pPr>
    </w:p>
    <w:p w14:paraId="36647A18" w14:textId="0EC202B7" w:rsidR="006E17E3" w:rsidRPr="00130C3A" w:rsidRDefault="007C4F76" w:rsidP="00130C3A">
      <w:pPr>
        <w:spacing w:after="0" w:line="360" w:lineRule="auto"/>
        <w:jc w:val="both"/>
        <w:rPr>
          <w:rFonts w:ascii="Times New Roman" w:hAnsi="Times New Roman" w:cs="Times New Roman"/>
          <w:sz w:val="24"/>
          <w:szCs w:val="24"/>
          <w:lang w:val="en-US"/>
        </w:rPr>
      </w:pPr>
      <w:r w:rsidRPr="00130C3A">
        <w:rPr>
          <w:rFonts w:ascii="Times New Roman" w:hAnsi="Times New Roman" w:cs="Times New Roman"/>
          <w:b/>
          <w:bCs/>
          <w:sz w:val="24"/>
          <w:szCs w:val="24"/>
          <w:lang w:val="en-US"/>
        </w:rPr>
        <w:t xml:space="preserve">[Approval] / [Rejection] </w:t>
      </w:r>
      <w:r w:rsidR="00D16E17" w:rsidRPr="00130C3A">
        <w:rPr>
          <w:rFonts w:ascii="Times New Roman" w:hAnsi="Times New Roman" w:cs="Times New Roman"/>
          <w:sz w:val="24"/>
          <w:szCs w:val="24"/>
          <w:lang w:val="en-US"/>
        </w:rPr>
        <w:t xml:space="preserve">of the </w:t>
      </w:r>
      <w:r w:rsidR="006E17E3" w:rsidRPr="00130C3A">
        <w:rPr>
          <w:rFonts w:ascii="Times New Roman" w:hAnsi="Times New Roman" w:cs="Times New Roman"/>
          <w:sz w:val="24"/>
          <w:szCs w:val="24"/>
          <w:lang w:val="en-US"/>
        </w:rPr>
        <w:t>authoriz</w:t>
      </w:r>
      <w:r w:rsidR="006E17E3" w:rsidRPr="00130C3A">
        <w:rPr>
          <w:rFonts w:ascii="Times New Roman" w:hAnsi="Times New Roman" w:cs="Times New Roman"/>
          <w:sz w:val="24"/>
          <w:szCs w:val="24"/>
          <w:lang w:val="en-US"/>
        </w:rPr>
        <w:t>ation of</w:t>
      </w:r>
      <w:r w:rsidR="006E17E3" w:rsidRPr="00130C3A">
        <w:rPr>
          <w:rFonts w:ascii="Times New Roman" w:hAnsi="Times New Roman" w:cs="Times New Roman"/>
          <w:sz w:val="24"/>
          <w:szCs w:val="24"/>
          <w:lang w:val="en-US"/>
        </w:rPr>
        <w:t xml:space="preserve"> Mr. Rudolf-Paul Vizental, as member of the Board of Directors of the Company ("</w:t>
      </w:r>
      <w:r w:rsidR="006E17E3" w:rsidRPr="00130C3A">
        <w:rPr>
          <w:rFonts w:ascii="Times New Roman" w:hAnsi="Times New Roman" w:cs="Times New Roman"/>
          <w:b/>
          <w:bCs/>
          <w:sz w:val="24"/>
          <w:szCs w:val="24"/>
          <w:lang w:val="en-US"/>
        </w:rPr>
        <w:t>Representative</w:t>
      </w:r>
      <w:r w:rsidR="006E17E3" w:rsidRPr="00130C3A">
        <w:rPr>
          <w:rFonts w:ascii="Times New Roman" w:hAnsi="Times New Roman" w:cs="Times New Roman"/>
          <w:sz w:val="24"/>
          <w:szCs w:val="24"/>
          <w:lang w:val="en-US"/>
        </w:rPr>
        <w:t>"), with full powers and authority, to act on behalf of, for the benefit of, and in the interest of the Company, for the negotiation, handwritten signing, finalization, implementation, and execution, on behalf of and for the benefit of the Company, of the Loan Agreement, in accordance with point 1 above, in any form that the Representative, at his discretion, deems to be in the interest of the Company.</w:t>
      </w:r>
    </w:p>
    <w:p w14:paraId="3430892E" w14:textId="2899CD8D" w:rsidR="00217447" w:rsidRPr="006E17E3" w:rsidRDefault="006E17E3" w:rsidP="00130C3A">
      <w:pPr>
        <w:spacing w:after="0" w:line="360" w:lineRule="auto"/>
        <w:jc w:val="both"/>
        <w:rPr>
          <w:rFonts w:ascii="Times New Roman" w:hAnsi="Times New Roman" w:cs="Times New Roman"/>
          <w:sz w:val="24"/>
          <w:szCs w:val="24"/>
          <w:lang w:val="en-US"/>
        </w:rPr>
      </w:pPr>
      <w:r w:rsidRPr="00404427">
        <w:rPr>
          <w:rFonts w:ascii="Times New Roman" w:hAnsi="Times New Roman" w:cs="Times New Roman"/>
          <w:sz w:val="24"/>
          <w:szCs w:val="24"/>
          <w:lang w:val="en-US"/>
        </w:rPr>
        <w:t>Mr. Rudolf-Paul Vizental will be able to negotiate and sign all necessary documents for the purposes indicated above, and he may delegate any powers to another person, as he deems appropriate</w:t>
      </w:r>
    </w:p>
    <w:p w14:paraId="33236752" w14:textId="77777777" w:rsidR="0059527D" w:rsidRDefault="0059527D" w:rsidP="0059527D">
      <w:pPr>
        <w:spacing w:after="0" w:line="360" w:lineRule="auto"/>
        <w:jc w:val="both"/>
        <w:rPr>
          <w:rFonts w:ascii="Times New Roman" w:hAnsi="Times New Roman" w:cs="Times New Roman"/>
          <w:b/>
          <w:bCs/>
          <w:sz w:val="24"/>
          <w:szCs w:val="24"/>
          <w:lang w:val="en-US"/>
        </w:rPr>
      </w:pPr>
    </w:p>
    <w:p w14:paraId="6B2E7EC8" w14:textId="4266CC17" w:rsidR="0059527D" w:rsidRPr="00281CB5" w:rsidRDefault="0059527D" w:rsidP="006E17E3">
      <w:pPr>
        <w:keepNext/>
        <w:keepLines/>
        <w:spacing w:after="0"/>
        <w:contextualSpacing/>
        <w:jc w:val="center"/>
        <w:rPr>
          <w:rFonts w:ascii="Times New Roman" w:hAnsi="Times New Roman" w:cs="Times New Roman"/>
          <w:b/>
          <w:bCs/>
          <w:sz w:val="24"/>
          <w:szCs w:val="24"/>
          <w:u w:val="single"/>
          <w:lang w:val="en-US"/>
        </w:rPr>
      </w:pPr>
      <w:r w:rsidRPr="00281CB5">
        <w:rPr>
          <w:rFonts w:ascii="Times New Roman" w:hAnsi="Times New Roman" w:cs="Times New Roman"/>
          <w:b/>
          <w:bCs/>
          <w:sz w:val="24"/>
          <w:szCs w:val="24"/>
          <w:u w:val="single"/>
          <w:lang w:val="en-US"/>
        </w:rPr>
        <w:lastRenderedPageBreak/>
        <w:t xml:space="preserve">Decision no. </w:t>
      </w:r>
      <w:r>
        <w:rPr>
          <w:rFonts w:ascii="Times New Roman" w:hAnsi="Times New Roman" w:cs="Times New Roman"/>
          <w:b/>
          <w:bCs/>
          <w:sz w:val="24"/>
          <w:szCs w:val="24"/>
          <w:u w:val="single"/>
          <w:lang w:val="en-US"/>
        </w:rPr>
        <w:t>3</w:t>
      </w:r>
    </w:p>
    <w:p w14:paraId="71C2A6F4" w14:textId="77777777" w:rsidR="0059527D" w:rsidRPr="00281CB5" w:rsidRDefault="0059527D" w:rsidP="006E17E3">
      <w:pPr>
        <w:pStyle w:val="ListParagraph"/>
        <w:keepNext/>
        <w:keepLines/>
        <w:spacing w:after="0" w:line="360" w:lineRule="auto"/>
        <w:jc w:val="both"/>
        <w:rPr>
          <w:rFonts w:ascii="Times New Roman" w:hAnsi="Times New Roman" w:cs="Times New Roman"/>
          <w:sz w:val="24"/>
          <w:szCs w:val="24"/>
          <w:lang w:val="en-US"/>
        </w:rPr>
      </w:pPr>
    </w:p>
    <w:p w14:paraId="538BD8D9" w14:textId="77777777" w:rsidR="0059527D" w:rsidRPr="00281CB5" w:rsidRDefault="0059527D" w:rsidP="006E17E3">
      <w:pPr>
        <w:keepNext/>
        <w:keepLines/>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Validly present or represented or voting validly by correspondence, shareholders holding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w:t>
      </w:r>
      <w:r>
        <w:rPr>
          <w:rFonts w:ascii="Times New Roman" w:hAnsi="Times New Roman" w:cs="Times New Roman"/>
          <w:sz w:val="24"/>
          <w:szCs w:val="24"/>
          <w:lang w:val="en-US"/>
        </w:rPr>
        <w:t>voting rights</w:t>
      </w:r>
      <w:r w:rsidRPr="00281CB5">
        <w:rPr>
          <w:rFonts w:ascii="Times New Roman" w:hAnsi="Times New Roman" w:cs="Times New Roman"/>
          <w:sz w:val="24"/>
          <w:szCs w:val="24"/>
          <w:lang w:val="en-US"/>
        </w:rPr>
        <w:t>,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share capital, and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voting rights,</w:t>
      </w:r>
    </w:p>
    <w:p w14:paraId="370AE090" w14:textId="77777777" w:rsidR="0059527D" w:rsidRPr="00281CB5" w:rsidRDefault="0059527D" w:rsidP="006E17E3">
      <w:pPr>
        <w:keepNext/>
        <w:keepLines/>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A number of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votes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shares,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share capital</w:t>
      </w:r>
      <w:r>
        <w:rPr>
          <w:rFonts w:ascii="Times New Roman" w:hAnsi="Times New Roman" w:cs="Times New Roman"/>
          <w:sz w:val="24"/>
          <w:szCs w:val="24"/>
          <w:lang w:val="en-US"/>
        </w:rPr>
        <w:t>,</w:t>
      </w:r>
      <w:r w:rsidRPr="00281CB5">
        <w:rPr>
          <w:rFonts w:ascii="Times New Roman" w:hAnsi="Times New Roman" w:cs="Times New Roman"/>
          <w:sz w:val="24"/>
          <w:szCs w:val="24"/>
          <w:lang w:val="en-US"/>
        </w:rPr>
        <w:t xml:space="preserve">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voting rights held by the shareholders present or validly represented or who have validly voted by mail, </w:t>
      </w:r>
      <w:r>
        <w:rPr>
          <w:rFonts w:ascii="Times New Roman" w:hAnsi="Times New Roman" w:cs="Times New Roman"/>
          <w:sz w:val="24"/>
          <w:szCs w:val="24"/>
          <w:lang w:val="en-US"/>
        </w:rPr>
        <w:t xml:space="preserve">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A212BE">
        <w:rPr>
          <w:rFonts w:ascii="Times New Roman" w:hAnsi="Times New Roman" w:cs="Times New Roman"/>
          <w:sz w:val="24"/>
          <w:szCs w:val="24"/>
          <w:lang w:val="en-US"/>
        </w:rPr>
        <w:t>, having been validly expressed</w:t>
      </w:r>
      <w:r w:rsidRPr="00281CB5">
        <w:rPr>
          <w:rFonts w:ascii="Times New Roman" w:hAnsi="Times New Roman" w:cs="Times New Roman"/>
          <w:sz w:val="24"/>
          <w:szCs w:val="24"/>
          <w:lang w:val="en-US"/>
        </w:rPr>
        <w:t>;</w:t>
      </w:r>
    </w:p>
    <w:p w14:paraId="3755C516" w14:textId="77777777" w:rsidR="0059527D" w:rsidRPr="00281CB5" w:rsidRDefault="0059527D" w:rsidP="0059527D">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"for" shareholders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number of votes held by shareholders present, represented or who cast their vote by mail</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281CB5">
        <w:rPr>
          <w:rFonts w:ascii="Times New Roman" w:hAnsi="Times New Roman" w:cs="Times New Roman"/>
          <w:sz w:val="24"/>
          <w:szCs w:val="24"/>
          <w:lang w:val="en-US"/>
        </w:rPr>
        <w:t>,</w:t>
      </w:r>
    </w:p>
    <w:p w14:paraId="7076AF7C" w14:textId="77777777" w:rsidR="0059527D" w:rsidRPr="00281CB5" w:rsidRDefault="0059527D" w:rsidP="0059527D">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"against" the shareholders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number of votes held by the shareholders present, represented or who cast their vote by correspondence</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A212BE">
        <w:rPr>
          <w:rFonts w:ascii="Times New Roman" w:hAnsi="Times New Roman" w:cs="Times New Roman"/>
          <w:sz w:val="24"/>
          <w:szCs w:val="24"/>
          <w:lang w:val="en-US"/>
        </w:rPr>
        <w:t xml:space="preserve">% of the </w:t>
      </w:r>
      <w:r>
        <w:rPr>
          <w:rFonts w:ascii="Times New Roman" w:hAnsi="Times New Roman" w:cs="Times New Roman"/>
          <w:sz w:val="24"/>
          <w:szCs w:val="24"/>
          <w:lang w:val="en-US"/>
        </w:rPr>
        <w:t>total voting rights</w:t>
      </w:r>
      <w:r w:rsidRPr="00281CB5">
        <w:rPr>
          <w:rFonts w:ascii="Times New Roman" w:hAnsi="Times New Roman" w:cs="Times New Roman"/>
          <w:sz w:val="24"/>
          <w:szCs w:val="24"/>
          <w:lang w:val="en-US"/>
        </w:rPr>
        <w:t>;</w:t>
      </w:r>
    </w:p>
    <w:p w14:paraId="143727BA" w14:textId="77777777" w:rsidR="0059527D" w:rsidRPr="00281CB5" w:rsidRDefault="0059527D" w:rsidP="0059527D">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Having been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abstentions or unspoken votes:</w:t>
      </w:r>
    </w:p>
    <w:p w14:paraId="22FBD1D4" w14:textId="77777777" w:rsidR="0059527D" w:rsidRPr="00281CB5" w:rsidRDefault="0059527D" w:rsidP="0059527D">
      <w:pPr>
        <w:pStyle w:val="ListParagraph"/>
        <w:spacing w:after="0" w:line="360" w:lineRule="auto"/>
        <w:ind w:left="0"/>
        <w:jc w:val="both"/>
        <w:rPr>
          <w:rFonts w:ascii="Times New Roman" w:hAnsi="Times New Roman" w:cs="Times New Roman"/>
          <w:sz w:val="24"/>
          <w:szCs w:val="24"/>
          <w:lang w:val="en-US"/>
        </w:rPr>
      </w:pPr>
    </w:p>
    <w:p w14:paraId="544A90D8" w14:textId="0FC92957" w:rsidR="00130C3A" w:rsidRPr="00130C3A" w:rsidRDefault="0059527D" w:rsidP="00130C3A">
      <w:pPr>
        <w:spacing w:after="0" w:line="360" w:lineRule="auto"/>
        <w:jc w:val="both"/>
        <w:rPr>
          <w:rFonts w:ascii="Times New Roman" w:hAnsi="Times New Roman" w:cs="Times New Roman"/>
          <w:sz w:val="24"/>
          <w:szCs w:val="24"/>
          <w:lang w:val="en-US"/>
        </w:rPr>
      </w:pPr>
      <w:r w:rsidRPr="00130C3A">
        <w:rPr>
          <w:rFonts w:ascii="Times New Roman" w:hAnsi="Times New Roman" w:cs="Times New Roman"/>
          <w:b/>
          <w:bCs/>
          <w:sz w:val="24"/>
          <w:szCs w:val="24"/>
          <w:lang w:val="en-US"/>
        </w:rPr>
        <w:t>[Approval] / [Rejection]</w:t>
      </w:r>
      <w:r w:rsidR="00D16E17" w:rsidRPr="00130C3A">
        <w:rPr>
          <w:rFonts w:ascii="Times New Roman" w:hAnsi="Times New Roman" w:cs="Times New Roman"/>
          <w:b/>
          <w:bCs/>
          <w:sz w:val="24"/>
          <w:szCs w:val="24"/>
          <w:lang w:val="en-US"/>
        </w:rPr>
        <w:t xml:space="preserve"> </w:t>
      </w:r>
      <w:r w:rsidR="003A3AE5">
        <w:rPr>
          <w:rFonts w:ascii="Times New Roman" w:hAnsi="Times New Roman" w:cs="Times New Roman"/>
          <w:sz w:val="24"/>
          <w:szCs w:val="24"/>
          <w:lang w:val="en-US"/>
        </w:rPr>
        <w:t>of</w:t>
      </w:r>
      <w:r w:rsidR="00130C3A" w:rsidRPr="00130C3A">
        <w:rPr>
          <w:rFonts w:ascii="Times New Roman" w:hAnsi="Times New Roman" w:cs="Times New Roman"/>
          <w:sz w:val="24"/>
          <w:szCs w:val="24"/>
          <w:lang w:val="en-US"/>
        </w:rPr>
        <w:t xml:space="preserve"> the Company, as the sole associate of EED, to sign a resolution of the sole associate of EED approving the following:</w:t>
      </w:r>
    </w:p>
    <w:p w14:paraId="053F983C" w14:textId="77777777" w:rsidR="00130C3A" w:rsidRDefault="00130C3A" w:rsidP="00130C3A">
      <w:pPr>
        <w:pStyle w:val="ListParagraph"/>
        <w:numPr>
          <w:ilvl w:val="0"/>
          <w:numId w:val="30"/>
        </w:numPr>
        <w:spacing w:after="0" w:line="360" w:lineRule="auto"/>
        <w:jc w:val="both"/>
        <w:rPr>
          <w:rFonts w:ascii="Times New Roman" w:hAnsi="Times New Roman" w:cs="Times New Roman"/>
          <w:sz w:val="24"/>
          <w:szCs w:val="24"/>
          <w:lang w:val="en-US"/>
        </w:rPr>
      </w:pPr>
      <w:r w:rsidRPr="00A461BB">
        <w:rPr>
          <w:rFonts w:ascii="Times New Roman" w:hAnsi="Times New Roman" w:cs="Times New Roman"/>
          <w:sz w:val="24"/>
          <w:szCs w:val="24"/>
          <w:lang w:val="en-US"/>
        </w:rPr>
        <w:t>contracting, negotiating, signing, finalizing, implementing, and executing by EED, as borrower, of the Loan Agreement, for the purposes, terms, and conditions outlined above;</w:t>
      </w:r>
    </w:p>
    <w:p w14:paraId="2DC6922D" w14:textId="5881C3C1" w:rsidR="00D16E17" w:rsidRPr="00130C3A" w:rsidRDefault="00130C3A" w:rsidP="00130C3A">
      <w:pPr>
        <w:pStyle w:val="ListParagraph"/>
        <w:numPr>
          <w:ilvl w:val="0"/>
          <w:numId w:val="30"/>
        </w:numPr>
        <w:spacing w:after="0" w:line="360" w:lineRule="auto"/>
        <w:jc w:val="both"/>
        <w:rPr>
          <w:rFonts w:ascii="Times New Roman" w:hAnsi="Times New Roman" w:cs="Times New Roman"/>
          <w:sz w:val="24"/>
          <w:szCs w:val="24"/>
          <w:lang w:val="en-US"/>
        </w:rPr>
      </w:pPr>
      <w:r w:rsidRPr="00130C3A">
        <w:rPr>
          <w:rFonts w:ascii="Times New Roman" w:hAnsi="Times New Roman" w:cs="Times New Roman"/>
          <w:sz w:val="24"/>
          <w:szCs w:val="24"/>
          <w:lang w:val="en-US"/>
        </w:rPr>
        <w:t>authorization of Mr. Ioan Adrian Bindea, as administrator of EED, with full powers and authority, to act on behalf of, for the benefit of, and in the interest of EED for the negotiation, handwritten signing, finalization, implementation, and execution, on behalf of and for the benefit of EED, of the Loan Agreement, as well as for carrying out any activities (as detailed in the resolution of the sole associate of EED) to implement that resolution, including the power to sub-delegate to any third parties, at the discretion of the authorized person, to take any measures, undertake any actions, and negotiate, modify, and sign any other documents that may be necessary in connection with the implementation of that resolution</w:t>
      </w:r>
      <w:r w:rsidR="00D16E17" w:rsidRPr="00130C3A">
        <w:rPr>
          <w:rFonts w:ascii="Times New Roman" w:hAnsi="Times New Roman" w:cs="Times New Roman"/>
          <w:sz w:val="24"/>
          <w:szCs w:val="24"/>
          <w:lang w:val="en-US"/>
        </w:rPr>
        <w:t>.</w:t>
      </w:r>
    </w:p>
    <w:p w14:paraId="51E22190" w14:textId="35E2923A" w:rsidR="0059527D" w:rsidRDefault="0059527D" w:rsidP="0059527D">
      <w:pPr>
        <w:spacing w:after="0" w:line="360" w:lineRule="auto"/>
        <w:jc w:val="both"/>
        <w:rPr>
          <w:rFonts w:ascii="Times New Roman" w:hAnsi="Times New Roman" w:cs="Times New Roman"/>
          <w:b/>
          <w:bCs/>
          <w:sz w:val="24"/>
          <w:szCs w:val="24"/>
          <w:lang w:val="en-US"/>
        </w:rPr>
      </w:pPr>
    </w:p>
    <w:p w14:paraId="4C28075D" w14:textId="77777777" w:rsidR="0059527D" w:rsidRDefault="0059527D" w:rsidP="0059527D">
      <w:pPr>
        <w:spacing w:after="0" w:line="360" w:lineRule="auto"/>
        <w:jc w:val="both"/>
        <w:rPr>
          <w:rFonts w:ascii="Times New Roman" w:hAnsi="Times New Roman" w:cs="Times New Roman"/>
          <w:b/>
          <w:bCs/>
          <w:sz w:val="24"/>
          <w:szCs w:val="24"/>
          <w:lang w:val="en-US"/>
        </w:rPr>
      </w:pPr>
    </w:p>
    <w:p w14:paraId="7CB0700F" w14:textId="322B653F" w:rsidR="0059527D" w:rsidRPr="00281CB5" w:rsidRDefault="0059527D" w:rsidP="0059527D">
      <w:pPr>
        <w:spacing w:after="0"/>
        <w:contextualSpacing/>
        <w:jc w:val="center"/>
        <w:rPr>
          <w:rFonts w:ascii="Times New Roman" w:hAnsi="Times New Roman" w:cs="Times New Roman"/>
          <w:b/>
          <w:bCs/>
          <w:sz w:val="24"/>
          <w:szCs w:val="24"/>
          <w:u w:val="single"/>
          <w:lang w:val="en-US"/>
        </w:rPr>
      </w:pPr>
      <w:r w:rsidRPr="00281CB5">
        <w:rPr>
          <w:rFonts w:ascii="Times New Roman" w:hAnsi="Times New Roman" w:cs="Times New Roman"/>
          <w:b/>
          <w:bCs/>
          <w:sz w:val="24"/>
          <w:szCs w:val="24"/>
          <w:u w:val="single"/>
          <w:lang w:val="en-US"/>
        </w:rPr>
        <w:lastRenderedPageBreak/>
        <w:t xml:space="preserve">Decision no. </w:t>
      </w:r>
      <w:r>
        <w:rPr>
          <w:rFonts w:ascii="Times New Roman" w:hAnsi="Times New Roman" w:cs="Times New Roman"/>
          <w:b/>
          <w:bCs/>
          <w:sz w:val="24"/>
          <w:szCs w:val="24"/>
          <w:u w:val="single"/>
          <w:lang w:val="en-US"/>
        </w:rPr>
        <w:t>4</w:t>
      </w:r>
    </w:p>
    <w:p w14:paraId="17C7EA42" w14:textId="77777777" w:rsidR="0059527D" w:rsidRPr="00281CB5" w:rsidRDefault="0059527D" w:rsidP="0059527D">
      <w:pPr>
        <w:pStyle w:val="ListParagraph"/>
        <w:spacing w:after="0" w:line="360" w:lineRule="auto"/>
        <w:jc w:val="both"/>
        <w:rPr>
          <w:rFonts w:ascii="Times New Roman" w:hAnsi="Times New Roman" w:cs="Times New Roman"/>
          <w:sz w:val="24"/>
          <w:szCs w:val="24"/>
          <w:lang w:val="en-US"/>
        </w:rPr>
      </w:pPr>
    </w:p>
    <w:p w14:paraId="6B72B4B9" w14:textId="77777777" w:rsidR="0059527D" w:rsidRPr="00281CB5" w:rsidRDefault="0059527D" w:rsidP="0059527D">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Validly present or represented or voting validly by correspondence, shareholders holding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w:t>
      </w:r>
      <w:r>
        <w:rPr>
          <w:rFonts w:ascii="Times New Roman" w:hAnsi="Times New Roman" w:cs="Times New Roman"/>
          <w:sz w:val="24"/>
          <w:szCs w:val="24"/>
          <w:lang w:val="en-US"/>
        </w:rPr>
        <w:t>voting rights</w:t>
      </w:r>
      <w:r w:rsidRPr="00281CB5">
        <w:rPr>
          <w:rFonts w:ascii="Times New Roman" w:hAnsi="Times New Roman" w:cs="Times New Roman"/>
          <w:sz w:val="24"/>
          <w:szCs w:val="24"/>
          <w:lang w:val="en-US"/>
        </w:rPr>
        <w:t>,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share capital, and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voting rights,</w:t>
      </w:r>
    </w:p>
    <w:p w14:paraId="2A8C19BD" w14:textId="77777777" w:rsidR="0059527D" w:rsidRPr="00281CB5" w:rsidRDefault="0059527D" w:rsidP="0059527D">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A number of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votes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shares,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share capital</w:t>
      </w:r>
      <w:r>
        <w:rPr>
          <w:rFonts w:ascii="Times New Roman" w:hAnsi="Times New Roman" w:cs="Times New Roman"/>
          <w:sz w:val="24"/>
          <w:szCs w:val="24"/>
          <w:lang w:val="en-US"/>
        </w:rPr>
        <w:t>,</w:t>
      </w:r>
      <w:r w:rsidRPr="00281CB5">
        <w:rPr>
          <w:rFonts w:ascii="Times New Roman" w:hAnsi="Times New Roman" w:cs="Times New Roman"/>
          <w:sz w:val="24"/>
          <w:szCs w:val="24"/>
          <w:lang w:val="en-US"/>
        </w:rPr>
        <w:t xml:space="preserve">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voting rights held by the shareholders present or validly represented or who have validly voted by mail, </w:t>
      </w:r>
      <w:r>
        <w:rPr>
          <w:rFonts w:ascii="Times New Roman" w:hAnsi="Times New Roman" w:cs="Times New Roman"/>
          <w:sz w:val="24"/>
          <w:szCs w:val="24"/>
          <w:lang w:val="en-US"/>
        </w:rPr>
        <w:t xml:space="preserve">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A212BE">
        <w:rPr>
          <w:rFonts w:ascii="Times New Roman" w:hAnsi="Times New Roman" w:cs="Times New Roman"/>
          <w:sz w:val="24"/>
          <w:szCs w:val="24"/>
          <w:lang w:val="en-US"/>
        </w:rPr>
        <w:t>, having been validly expressed</w:t>
      </w:r>
      <w:r w:rsidRPr="00281CB5">
        <w:rPr>
          <w:rFonts w:ascii="Times New Roman" w:hAnsi="Times New Roman" w:cs="Times New Roman"/>
          <w:sz w:val="24"/>
          <w:szCs w:val="24"/>
          <w:lang w:val="en-US"/>
        </w:rPr>
        <w:t>;</w:t>
      </w:r>
    </w:p>
    <w:p w14:paraId="5BC43D4D" w14:textId="77777777" w:rsidR="0059527D" w:rsidRPr="00281CB5" w:rsidRDefault="0059527D" w:rsidP="0059527D">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"for" shareholders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number of votes held by shareholders present, represented or who cast their vote by mail</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281CB5">
        <w:rPr>
          <w:rFonts w:ascii="Times New Roman" w:hAnsi="Times New Roman" w:cs="Times New Roman"/>
          <w:sz w:val="24"/>
          <w:szCs w:val="24"/>
          <w:lang w:val="en-US"/>
        </w:rPr>
        <w:t>,</w:t>
      </w:r>
    </w:p>
    <w:p w14:paraId="1270A46B" w14:textId="77777777" w:rsidR="0059527D" w:rsidRPr="00281CB5" w:rsidRDefault="0059527D" w:rsidP="0059527D">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"against" the shareholders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number of votes held by the shareholders present, represented or who cast their vote by correspondence</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A212BE">
        <w:rPr>
          <w:rFonts w:ascii="Times New Roman" w:hAnsi="Times New Roman" w:cs="Times New Roman"/>
          <w:sz w:val="24"/>
          <w:szCs w:val="24"/>
          <w:lang w:val="en-US"/>
        </w:rPr>
        <w:t xml:space="preserve">% of the </w:t>
      </w:r>
      <w:r>
        <w:rPr>
          <w:rFonts w:ascii="Times New Roman" w:hAnsi="Times New Roman" w:cs="Times New Roman"/>
          <w:sz w:val="24"/>
          <w:szCs w:val="24"/>
          <w:lang w:val="en-US"/>
        </w:rPr>
        <w:t>total voting rights</w:t>
      </w:r>
      <w:r w:rsidRPr="00281CB5">
        <w:rPr>
          <w:rFonts w:ascii="Times New Roman" w:hAnsi="Times New Roman" w:cs="Times New Roman"/>
          <w:sz w:val="24"/>
          <w:szCs w:val="24"/>
          <w:lang w:val="en-US"/>
        </w:rPr>
        <w:t>;</w:t>
      </w:r>
    </w:p>
    <w:p w14:paraId="06605080" w14:textId="77777777" w:rsidR="0059527D" w:rsidRPr="00281CB5" w:rsidRDefault="0059527D" w:rsidP="0059527D">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Having been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abstentions or unspoken votes:</w:t>
      </w:r>
    </w:p>
    <w:p w14:paraId="37FCF7BF" w14:textId="77777777" w:rsidR="0059527D" w:rsidRPr="00281CB5" w:rsidRDefault="0059527D" w:rsidP="0059527D">
      <w:pPr>
        <w:pStyle w:val="ListParagraph"/>
        <w:spacing w:after="0" w:line="360" w:lineRule="auto"/>
        <w:ind w:left="0"/>
        <w:jc w:val="both"/>
        <w:rPr>
          <w:rFonts w:ascii="Times New Roman" w:hAnsi="Times New Roman" w:cs="Times New Roman"/>
          <w:sz w:val="24"/>
          <w:szCs w:val="24"/>
          <w:lang w:val="en-US"/>
        </w:rPr>
      </w:pPr>
    </w:p>
    <w:p w14:paraId="5AD8B4F0" w14:textId="77777777" w:rsidR="008F1E70" w:rsidRPr="008F1E70" w:rsidRDefault="0059527D" w:rsidP="008F1E70">
      <w:pPr>
        <w:spacing w:after="0" w:line="360" w:lineRule="auto"/>
        <w:jc w:val="both"/>
        <w:rPr>
          <w:rFonts w:ascii="Times New Roman" w:hAnsi="Times New Roman" w:cs="Times New Roman"/>
          <w:sz w:val="24"/>
          <w:szCs w:val="24"/>
          <w:lang w:val="en-US"/>
        </w:rPr>
      </w:pPr>
      <w:r w:rsidRPr="008F1E70">
        <w:rPr>
          <w:rFonts w:ascii="Times New Roman" w:hAnsi="Times New Roman" w:cs="Times New Roman"/>
          <w:b/>
          <w:bCs/>
          <w:sz w:val="24"/>
          <w:szCs w:val="24"/>
          <w:lang w:val="en-US"/>
        </w:rPr>
        <w:t>[Approval] / [Rejection]</w:t>
      </w:r>
      <w:r w:rsidR="00D16E17" w:rsidRPr="008F1E70">
        <w:rPr>
          <w:rFonts w:ascii="Times New Roman" w:hAnsi="Times New Roman" w:cs="Times New Roman"/>
          <w:b/>
          <w:bCs/>
          <w:sz w:val="24"/>
          <w:szCs w:val="24"/>
          <w:lang w:val="en-US"/>
        </w:rPr>
        <w:t xml:space="preserve"> </w:t>
      </w:r>
      <w:r w:rsidR="008F1E70" w:rsidRPr="008F1E70">
        <w:rPr>
          <w:rFonts w:ascii="Times New Roman" w:hAnsi="Times New Roman" w:cs="Times New Roman"/>
          <w:sz w:val="24"/>
          <w:szCs w:val="24"/>
          <w:lang w:val="en-US"/>
        </w:rPr>
        <w:t>for updating the Articles of Incorporation of the Company by eliminating Article 13.8., which has the following content:</w:t>
      </w:r>
    </w:p>
    <w:p w14:paraId="59462ECA" w14:textId="5EDDDA98" w:rsidR="008F1E70" w:rsidRPr="008F1E70" w:rsidRDefault="008F1E70" w:rsidP="008F1E70">
      <w:pPr>
        <w:spacing w:after="0" w:line="360" w:lineRule="auto"/>
        <w:jc w:val="both"/>
        <w:rPr>
          <w:rFonts w:ascii="Times New Roman" w:hAnsi="Times New Roman" w:cs="Times New Roman"/>
          <w:i/>
          <w:iCs/>
          <w:noProof/>
          <w:sz w:val="24"/>
          <w:szCs w:val="24"/>
          <w:lang w:val="en-US"/>
        </w:rPr>
      </w:pPr>
      <w:r w:rsidRPr="008F1E70">
        <w:rPr>
          <w:rFonts w:ascii="Times New Roman" w:hAnsi="Times New Roman" w:cs="Times New Roman"/>
          <w:i/>
          <w:iCs/>
          <w:noProof/>
          <w:sz w:val="24"/>
          <w:szCs w:val="24"/>
          <w:lang w:val="en-US"/>
        </w:rPr>
        <w:t xml:space="preserve">Art.13.8. The members of the board of directors are: </w:t>
      </w:r>
    </w:p>
    <w:p w14:paraId="747DE27B" w14:textId="77777777" w:rsidR="008F1E70" w:rsidRPr="00F4167E" w:rsidRDefault="008F1E70" w:rsidP="008F1E70">
      <w:pPr>
        <w:pStyle w:val="ListParagraph"/>
        <w:numPr>
          <w:ilvl w:val="0"/>
          <w:numId w:val="31"/>
        </w:numPr>
        <w:spacing w:after="0" w:line="360" w:lineRule="auto"/>
        <w:ind w:left="540"/>
        <w:jc w:val="both"/>
        <w:rPr>
          <w:rFonts w:ascii="Times New Roman" w:hAnsi="Times New Roman" w:cs="Times New Roman"/>
          <w:i/>
          <w:iCs/>
          <w:noProof/>
          <w:sz w:val="24"/>
          <w:szCs w:val="24"/>
          <w:lang w:val="en-US"/>
        </w:rPr>
      </w:pPr>
      <w:r w:rsidRPr="00F4167E">
        <w:rPr>
          <w:rFonts w:ascii="Times New Roman" w:hAnsi="Times New Roman" w:cs="Times New Roman"/>
          <w:i/>
          <w:iCs/>
          <w:noProof/>
          <w:sz w:val="24"/>
          <w:szCs w:val="24"/>
          <w:lang w:val="en-US"/>
        </w:rPr>
        <w:t>Mr. Alexandru Savin, Romanian citizen, [confidential], director with full powers, in his capacity as Member of the Board of Directors, for a term of office of 2 (two) years, until 17 September 2023;</w:t>
      </w:r>
    </w:p>
    <w:p w14:paraId="1C66867E" w14:textId="77777777" w:rsidR="008F1E70" w:rsidRPr="00F4167E" w:rsidRDefault="008F1E70" w:rsidP="008F1E70">
      <w:pPr>
        <w:pStyle w:val="ListParagraph"/>
        <w:numPr>
          <w:ilvl w:val="0"/>
          <w:numId w:val="31"/>
        </w:numPr>
        <w:spacing w:after="0" w:line="360" w:lineRule="auto"/>
        <w:ind w:left="540"/>
        <w:jc w:val="both"/>
        <w:rPr>
          <w:rFonts w:ascii="Times New Roman" w:hAnsi="Times New Roman" w:cs="Times New Roman"/>
          <w:i/>
          <w:iCs/>
          <w:noProof/>
          <w:sz w:val="24"/>
          <w:szCs w:val="24"/>
          <w:lang w:val="en-US"/>
        </w:rPr>
      </w:pPr>
      <w:r w:rsidRPr="00F4167E">
        <w:rPr>
          <w:rFonts w:ascii="Times New Roman" w:hAnsi="Times New Roman" w:cs="Times New Roman"/>
          <w:i/>
          <w:iCs/>
          <w:noProof/>
          <w:sz w:val="24"/>
          <w:szCs w:val="24"/>
          <w:lang w:val="en-US"/>
        </w:rPr>
        <w:t>ROCA MANAGEMENT SRL, a company incorporated and functioning in accordance with the Romanian law, with its registered office in Bucharest, 4 Gara Herăstrău street, building A, 3rd floor, module 13, 2nd District, Romania, registered with the Trade Registry under no. J40/10342/2018, Sole Registration Code 39641612, acting through Mr. Rudolf Paul Vizental, its permanent representative, with full powers of administration, in its capacity as a Member of the Board of Directors, for a term of office of 4 (four) years, until 17 September 2025;</w:t>
      </w:r>
    </w:p>
    <w:p w14:paraId="2442425A" w14:textId="77777777" w:rsidR="008F1E70" w:rsidRPr="00F4167E" w:rsidRDefault="008F1E70" w:rsidP="008F1E70">
      <w:pPr>
        <w:pStyle w:val="ListParagraph"/>
        <w:numPr>
          <w:ilvl w:val="0"/>
          <w:numId w:val="31"/>
        </w:numPr>
        <w:spacing w:after="0" w:line="360" w:lineRule="auto"/>
        <w:ind w:left="540"/>
        <w:jc w:val="both"/>
        <w:rPr>
          <w:rFonts w:ascii="Times New Roman" w:hAnsi="Times New Roman" w:cs="Times New Roman"/>
          <w:i/>
          <w:iCs/>
          <w:noProof/>
          <w:sz w:val="24"/>
          <w:szCs w:val="24"/>
          <w:lang w:val="en-US"/>
        </w:rPr>
      </w:pPr>
      <w:r w:rsidRPr="00F4167E">
        <w:rPr>
          <w:rFonts w:ascii="Times New Roman" w:hAnsi="Times New Roman" w:cs="Times New Roman"/>
          <w:i/>
          <w:iCs/>
          <w:noProof/>
          <w:sz w:val="24"/>
          <w:szCs w:val="24"/>
          <w:lang w:val="en-US"/>
        </w:rPr>
        <w:lastRenderedPageBreak/>
        <w:t>Mr. Ioan-Adrian Bindea, Romanian citizen, [confidential], director with full powers, in his capacity as President of the Board of Directors, for a term of 2 (two) years, until 17 September 2023;</w:t>
      </w:r>
    </w:p>
    <w:p w14:paraId="08FB9AEC" w14:textId="77777777" w:rsidR="008F1E70" w:rsidRDefault="008F1E70" w:rsidP="008F1E70">
      <w:pPr>
        <w:pStyle w:val="ListParagraph"/>
        <w:numPr>
          <w:ilvl w:val="0"/>
          <w:numId w:val="31"/>
        </w:numPr>
        <w:spacing w:after="0" w:line="360" w:lineRule="auto"/>
        <w:ind w:left="540"/>
        <w:jc w:val="both"/>
        <w:rPr>
          <w:rFonts w:ascii="Times New Roman" w:hAnsi="Times New Roman" w:cs="Times New Roman"/>
          <w:i/>
          <w:iCs/>
          <w:noProof/>
          <w:sz w:val="24"/>
          <w:szCs w:val="24"/>
          <w:lang w:val="en-US"/>
        </w:rPr>
      </w:pPr>
      <w:r w:rsidRPr="00F4167E">
        <w:rPr>
          <w:rFonts w:ascii="Times New Roman" w:hAnsi="Times New Roman" w:cs="Times New Roman"/>
          <w:i/>
          <w:iCs/>
          <w:noProof/>
          <w:sz w:val="24"/>
          <w:szCs w:val="24"/>
          <w:lang w:val="en-US"/>
        </w:rPr>
        <w:t>Mr. Vasile Sandu, Romanian citizen, [confidential], director with full powers, in his capacity as Member of the Board of Directors, with mandate expiring on 17 September 2025;</w:t>
      </w:r>
    </w:p>
    <w:p w14:paraId="35E825B3" w14:textId="7AF7A180" w:rsidR="00D16E17" w:rsidRPr="008F1E70" w:rsidRDefault="008F1E70" w:rsidP="008F1E70">
      <w:pPr>
        <w:pStyle w:val="ListParagraph"/>
        <w:numPr>
          <w:ilvl w:val="0"/>
          <w:numId w:val="31"/>
        </w:numPr>
        <w:spacing w:after="0" w:line="360" w:lineRule="auto"/>
        <w:ind w:left="540"/>
        <w:jc w:val="both"/>
        <w:rPr>
          <w:rFonts w:ascii="Times New Roman" w:hAnsi="Times New Roman" w:cs="Times New Roman"/>
          <w:i/>
          <w:iCs/>
          <w:noProof/>
          <w:sz w:val="24"/>
          <w:szCs w:val="24"/>
          <w:lang w:val="en-US"/>
        </w:rPr>
      </w:pPr>
      <w:r w:rsidRPr="008F1E70">
        <w:rPr>
          <w:rFonts w:ascii="Times New Roman" w:hAnsi="Times New Roman" w:cs="Times New Roman"/>
          <w:i/>
          <w:iCs/>
          <w:noProof/>
          <w:sz w:val="24"/>
          <w:szCs w:val="24"/>
          <w:lang w:val="en-US"/>
        </w:rPr>
        <w:t>Mr. Mihai Bîrliba, Romanian citizen, [confidential], director with full powers, in his capacity as Member of the Board of Directors, with mandate expiring on 17 September 2025.</w:t>
      </w:r>
    </w:p>
    <w:p w14:paraId="09768508" w14:textId="77777777" w:rsidR="0059527D" w:rsidRDefault="0059527D" w:rsidP="0059527D">
      <w:pPr>
        <w:spacing w:after="0" w:line="360" w:lineRule="auto"/>
        <w:jc w:val="both"/>
        <w:rPr>
          <w:rFonts w:ascii="Times New Roman" w:hAnsi="Times New Roman" w:cs="Times New Roman"/>
          <w:b/>
          <w:bCs/>
          <w:sz w:val="24"/>
          <w:szCs w:val="24"/>
          <w:lang w:val="en-US"/>
        </w:rPr>
      </w:pPr>
    </w:p>
    <w:p w14:paraId="5AF186E5" w14:textId="2F405224" w:rsidR="0059527D" w:rsidRPr="00281CB5" w:rsidRDefault="0059527D" w:rsidP="0059527D">
      <w:pPr>
        <w:spacing w:after="0"/>
        <w:contextualSpacing/>
        <w:jc w:val="center"/>
        <w:rPr>
          <w:rFonts w:ascii="Times New Roman" w:hAnsi="Times New Roman" w:cs="Times New Roman"/>
          <w:b/>
          <w:bCs/>
          <w:sz w:val="24"/>
          <w:szCs w:val="24"/>
          <w:u w:val="single"/>
          <w:lang w:val="en-US"/>
        </w:rPr>
      </w:pPr>
      <w:r w:rsidRPr="00281CB5">
        <w:rPr>
          <w:rFonts w:ascii="Times New Roman" w:hAnsi="Times New Roman" w:cs="Times New Roman"/>
          <w:b/>
          <w:bCs/>
          <w:sz w:val="24"/>
          <w:szCs w:val="24"/>
          <w:u w:val="single"/>
          <w:lang w:val="en-US"/>
        </w:rPr>
        <w:t xml:space="preserve">Decision no. </w:t>
      </w:r>
      <w:r>
        <w:rPr>
          <w:rFonts w:ascii="Times New Roman" w:hAnsi="Times New Roman" w:cs="Times New Roman"/>
          <w:b/>
          <w:bCs/>
          <w:sz w:val="24"/>
          <w:szCs w:val="24"/>
          <w:u w:val="single"/>
          <w:lang w:val="en-US"/>
        </w:rPr>
        <w:t>5</w:t>
      </w:r>
    </w:p>
    <w:p w14:paraId="7ED0ECA8" w14:textId="77777777" w:rsidR="0059527D" w:rsidRPr="00281CB5" w:rsidRDefault="0059527D" w:rsidP="0059527D">
      <w:pPr>
        <w:pStyle w:val="ListParagraph"/>
        <w:spacing w:after="0" w:line="360" w:lineRule="auto"/>
        <w:jc w:val="both"/>
        <w:rPr>
          <w:rFonts w:ascii="Times New Roman" w:hAnsi="Times New Roman" w:cs="Times New Roman"/>
          <w:sz w:val="24"/>
          <w:szCs w:val="24"/>
          <w:lang w:val="en-US"/>
        </w:rPr>
      </w:pPr>
    </w:p>
    <w:p w14:paraId="3013F7B2" w14:textId="77777777" w:rsidR="0059527D" w:rsidRPr="00281CB5" w:rsidRDefault="0059527D" w:rsidP="0059527D">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Validly present or represented or voting validly by correspondence, shareholders holding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w:t>
      </w:r>
      <w:r>
        <w:rPr>
          <w:rFonts w:ascii="Times New Roman" w:hAnsi="Times New Roman" w:cs="Times New Roman"/>
          <w:sz w:val="24"/>
          <w:szCs w:val="24"/>
          <w:lang w:val="en-US"/>
        </w:rPr>
        <w:t>voting rights</w:t>
      </w:r>
      <w:r w:rsidRPr="00281CB5">
        <w:rPr>
          <w:rFonts w:ascii="Times New Roman" w:hAnsi="Times New Roman" w:cs="Times New Roman"/>
          <w:sz w:val="24"/>
          <w:szCs w:val="24"/>
          <w:lang w:val="en-US"/>
        </w:rPr>
        <w:t>,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share capital, and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voting rights,</w:t>
      </w:r>
    </w:p>
    <w:p w14:paraId="09123B83" w14:textId="77777777" w:rsidR="0059527D" w:rsidRPr="00281CB5" w:rsidRDefault="0059527D" w:rsidP="0059527D">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A number of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votes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shares,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share capital</w:t>
      </w:r>
      <w:r>
        <w:rPr>
          <w:rFonts w:ascii="Times New Roman" w:hAnsi="Times New Roman" w:cs="Times New Roman"/>
          <w:sz w:val="24"/>
          <w:szCs w:val="24"/>
          <w:lang w:val="en-US"/>
        </w:rPr>
        <w:t>,</w:t>
      </w:r>
      <w:r w:rsidRPr="00281CB5">
        <w:rPr>
          <w:rFonts w:ascii="Times New Roman" w:hAnsi="Times New Roman" w:cs="Times New Roman"/>
          <w:sz w:val="24"/>
          <w:szCs w:val="24"/>
          <w:lang w:val="en-US"/>
        </w:rPr>
        <w:t xml:space="preserve">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voting rights held by the shareholders present or validly represented or who have validly voted by mail, </w:t>
      </w:r>
      <w:r>
        <w:rPr>
          <w:rFonts w:ascii="Times New Roman" w:hAnsi="Times New Roman" w:cs="Times New Roman"/>
          <w:sz w:val="24"/>
          <w:szCs w:val="24"/>
          <w:lang w:val="en-US"/>
        </w:rPr>
        <w:t xml:space="preserve">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A212BE">
        <w:rPr>
          <w:rFonts w:ascii="Times New Roman" w:hAnsi="Times New Roman" w:cs="Times New Roman"/>
          <w:sz w:val="24"/>
          <w:szCs w:val="24"/>
          <w:lang w:val="en-US"/>
        </w:rPr>
        <w:t>, having been validly expressed</w:t>
      </w:r>
      <w:r w:rsidRPr="00281CB5">
        <w:rPr>
          <w:rFonts w:ascii="Times New Roman" w:hAnsi="Times New Roman" w:cs="Times New Roman"/>
          <w:sz w:val="24"/>
          <w:szCs w:val="24"/>
          <w:lang w:val="en-US"/>
        </w:rPr>
        <w:t>;</w:t>
      </w:r>
    </w:p>
    <w:p w14:paraId="1B81CDE2" w14:textId="77777777" w:rsidR="0059527D" w:rsidRPr="00281CB5" w:rsidRDefault="0059527D" w:rsidP="0059527D">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"for" shareholders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number of votes held by shareholders present, represented or who cast their vote by mail</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281CB5">
        <w:rPr>
          <w:rFonts w:ascii="Times New Roman" w:hAnsi="Times New Roman" w:cs="Times New Roman"/>
          <w:sz w:val="24"/>
          <w:szCs w:val="24"/>
          <w:lang w:val="en-US"/>
        </w:rPr>
        <w:t>,</w:t>
      </w:r>
    </w:p>
    <w:p w14:paraId="5DC420E8" w14:textId="77777777" w:rsidR="0059527D" w:rsidRPr="00281CB5" w:rsidRDefault="0059527D" w:rsidP="0059527D">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"against" the shareholders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number of votes held by the shareholders present, represented or who cast their vote by correspondence</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A212BE">
        <w:rPr>
          <w:rFonts w:ascii="Times New Roman" w:hAnsi="Times New Roman" w:cs="Times New Roman"/>
          <w:sz w:val="24"/>
          <w:szCs w:val="24"/>
          <w:lang w:val="en-US"/>
        </w:rPr>
        <w:t xml:space="preserve">% of the </w:t>
      </w:r>
      <w:r>
        <w:rPr>
          <w:rFonts w:ascii="Times New Roman" w:hAnsi="Times New Roman" w:cs="Times New Roman"/>
          <w:sz w:val="24"/>
          <w:szCs w:val="24"/>
          <w:lang w:val="en-US"/>
        </w:rPr>
        <w:t>total voting rights</w:t>
      </w:r>
      <w:r w:rsidRPr="00281CB5">
        <w:rPr>
          <w:rFonts w:ascii="Times New Roman" w:hAnsi="Times New Roman" w:cs="Times New Roman"/>
          <w:sz w:val="24"/>
          <w:szCs w:val="24"/>
          <w:lang w:val="en-US"/>
        </w:rPr>
        <w:t>;</w:t>
      </w:r>
    </w:p>
    <w:p w14:paraId="482F3AE6" w14:textId="77777777" w:rsidR="0059527D" w:rsidRPr="00281CB5" w:rsidRDefault="0059527D" w:rsidP="0059527D">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Having been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abstentions or unspoken votes:</w:t>
      </w:r>
    </w:p>
    <w:p w14:paraId="56F3627E" w14:textId="77777777" w:rsidR="0059527D" w:rsidRPr="00281CB5" w:rsidRDefault="0059527D" w:rsidP="0059527D">
      <w:pPr>
        <w:pStyle w:val="ListParagraph"/>
        <w:spacing w:after="0" w:line="360" w:lineRule="auto"/>
        <w:ind w:left="0"/>
        <w:jc w:val="both"/>
        <w:rPr>
          <w:rFonts w:ascii="Times New Roman" w:hAnsi="Times New Roman" w:cs="Times New Roman"/>
          <w:sz w:val="24"/>
          <w:szCs w:val="24"/>
          <w:lang w:val="en-US"/>
        </w:rPr>
      </w:pPr>
    </w:p>
    <w:p w14:paraId="59F648E3" w14:textId="73B5021F" w:rsidR="00D16E17" w:rsidRPr="00D16E17" w:rsidRDefault="0059527D" w:rsidP="00D16E17">
      <w:pPr>
        <w:spacing w:after="0" w:line="360" w:lineRule="auto"/>
        <w:jc w:val="both"/>
        <w:rPr>
          <w:rFonts w:ascii="Times New Roman" w:hAnsi="Times New Roman" w:cs="Times New Roman"/>
          <w:sz w:val="24"/>
          <w:szCs w:val="24"/>
          <w:lang w:val="en-US"/>
        </w:rPr>
      </w:pPr>
      <w:r w:rsidRPr="00D16E17">
        <w:rPr>
          <w:rFonts w:ascii="Times New Roman" w:hAnsi="Times New Roman" w:cs="Times New Roman"/>
          <w:b/>
          <w:bCs/>
          <w:sz w:val="24"/>
          <w:szCs w:val="24"/>
          <w:lang w:val="en-US"/>
        </w:rPr>
        <w:t>[Approval] / [Rejection]</w:t>
      </w:r>
      <w:r w:rsidR="00D16E17" w:rsidRPr="00D16E17">
        <w:rPr>
          <w:rFonts w:ascii="Times New Roman" w:hAnsi="Times New Roman" w:cs="Times New Roman"/>
          <w:b/>
          <w:bCs/>
          <w:sz w:val="24"/>
          <w:szCs w:val="24"/>
          <w:lang w:val="en-US"/>
        </w:rPr>
        <w:t xml:space="preserve"> </w:t>
      </w:r>
      <w:r w:rsidR="008F1E70">
        <w:rPr>
          <w:rFonts w:ascii="Times New Roman" w:hAnsi="Times New Roman" w:cs="Times New Roman"/>
          <w:b/>
          <w:bCs/>
          <w:sz w:val="24"/>
          <w:szCs w:val="24"/>
          <w:lang w:val="en-US"/>
        </w:rPr>
        <w:t xml:space="preserve">the empowerment </w:t>
      </w:r>
      <w:r w:rsidR="008F1E70" w:rsidRPr="0059527D">
        <w:rPr>
          <w:rFonts w:ascii="Times New Roman" w:hAnsi="Times New Roman" w:cs="Times New Roman"/>
          <w:sz w:val="24"/>
          <w:szCs w:val="24"/>
          <w:lang w:val="en-US"/>
        </w:rPr>
        <w:t xml:space="preserve">of </w:t>
      </w:r>
      <w:r w:rsidR="008F1E70" w:rsidRPr="00721BA1">
        <w:rPr>
          <w:rFonts w:ascii="Times New Roman" w:hAnsi="Times New Roman" w:cs="Times New Roman"/>
          <w:sz w:val="24"/>
          <w:szCs w:val="24"/>
          <w:lang w:val="en-US"/>
        </w:rPr>
        <w:t xml:space="preserve">the Chief Executive Officer, Ioan-Adrian Bindea, to sign on behalf of the shareholders the resolution of the EGMS, as well as all documents to be adopted by the EGMS and to carry out all legal formalities for the execution and registration of the resolutions and decisions adopted, with the possibility of sub-mandating to third parties. Within the framework of the mandate granted, Ioan-Adrian Bindea, as well as any of his sub-mandates, shall be entitled, without limitation, to carry out all formalities necessary for the signing in the name and on behalf of the shareholders of all documents required for the implementation of the </w:t>
      </w:r>
      <w:r w:rsidR="008F1E70" w:rsidRPr="00721BA1">
        <w:rPr>
          <w:rFonts w:ascii="Times New Roman" w:hAnsi="Times New Roman" w:cs="Times New Roman"/>
          <w:sz w:val="24"/>
          <w:szCs w:val="24"/>
          <w:lang w:val="en-US"/>
        </w:rPr>
        <w:lastRenderedPageBreak/>
        <w:t>resolution of the EGMS, as well as to carry out any steps and formalities necessary for the implementation and registration of the resolutions adopted by the shareholders.</w:t>
      </w:r>
    </w:p>
    <w:p w14:paraId="2854DEBB" w14:textId="58570926" w:rsidR="0059527D" w:rsidRDefault="0059527D" w:rsidP="0059527D">
      <w:pPr>
        <w:spacing w:after="0" w:line="360" w:lineRule="auto"/>
        <w:jc w:val="both"/>
        <w:rPr>
          <w:rFonts w:ascii="Times New Roman" w:hAnsi="Times New Roman" w:cs="Times New Roman"/>
          <w:b/>
          <w:bCs/>
          <w:sz w:val="24"/>
          <w:szCs w:val="24"/>
          <w:lang w:val="en-US"/>
        </w:rPr>
      </w:pPr>
    </w:p>
    <w:p w14:paraId="75073A1C" w14:textId="1686D0DF" w:rsidR="00835AF5" w:rsidRPr="00281CB5" w:rsidRDefault="00835AF5" w:rsidP="00A543E2">
      <w:pPr>
        <w:spacing w:after="0" w:line="360" w:lineRule="auto"/>
        <w:jc w:val="both"/>
        <w:rPr>
          <w:rFonts w:ascii="Times New Roman" w:hAnsi="Times New Roman" w:cs="Times New Roman"/>
          <w:b/>
          <w:bCs/>
          <w:i/>
          <w:iCs/>
          <w:sz w:val="24"/>
          <w:szCs w:val="24"/>
          <w:lang w:val="en-US"/>
        </w:rPr>
      </w:pPr>
      <w:r w:rsidRPr="00281CB5">
        <w:rPr>
          <w:rFonts w:ascii="Times New Roman" w:hAnsi="Times New Roman" w:cs="Times New Roman"/>
          <w:b/>
          <w:bCs/>
          <w:i/>
          <w:iCs/>
          <w:sz w:val="24"/>
          <w:szCs w:val="24"/>
          <w:lang w:val="en-US"/>
        </w:rPr>
        <w:t xml:space="preserve">This </w:t>
      </w:r>
      <w:r w:rsidR="00F462AA" w:rsidRPr="00281CB5">
        <w:rPr>
          <w:rFonts w:ascii="Times New Roman" w:hAnsi="Times New Roman" w:cs="Times New Roman"/>
          <w:b/>
          <w:bCs/>
          <w:i/>
          <w:iCs/>
          <w:sz w:val="24"/>
          <w:szCs w:val="24"/>
          <w:lang w:val="en-US"/>
        </w:rPr>
        <w:t>D</w:t>
      </w:r>
      <w:r w:rsidRPr="00281CB5">
        <w:rPr>
          <w:rFonts w:ascii="Times New Roman" w:hAnsi="Times New Roman" w:cs="Times New Roman"/>
          <w:b/>
          <w:bCs/>
          <w:i/>
          <w:iCs/>
          <w:sz w:val="24"/>
          <w:szCs w:val="24"/>
          <w:lang w:val="en-US"/>
        </w:rPr>
        <w:t xml:space="preserve">ecision was adopted, in accordance with the legal provisions in force, as well as with the provisions of the Articles of </w:t>
      </w:r>
      <w:r w:rsidR="00F462AA" w:rsidRPr="00281CB5">
        <w:rPr>
          <w:rFonts w:ascii="Times New Roman" w:hAnsi="Times New Roman" w:cs="Times New Roman"/>
          <w:b/>
          <w:bCs/>
          <w:i/>
          <w:iCs/>
          <w:sz w:val="24"/>
          <w:szCs w:val="24"/>
          <w:lang w:val="en-US"/>
        </w:rPr>
        <w:t>Incorporation</w:t>
      </w:r>
      <w:r w:rsidRPr="00281CB5">
        <w:rPr>
          <w:rFonts w:ascii="Times New Roman" w:hAnsi="Times New Roman" w:cs="Times New Roman"/>
          <w:b/>
          <w:bCs/>
          <w:i/>
          <w:iCs/>
          <w:sz w:val="24"/>
          <w:szCs w:val="24"/>
          <w:lang w:val="en-US"/>
        </w:rPr>
        <w:t xml:space="preserve"> of the Company and with the minutes of the EGMS of [</w:t>
      </w:r>
      <w:r w:rsidR="008F1E70">
        <w:rPr>
          <w:rFonts w:ascii="Times New Roman" w:hAnsi="Times New Roman" w:cs="Times New Roman"/>
          <w:b/>
          <w:bCs/>
          <w:i/>
          <w:iCs/>
          <w:sz w:val="24"/>
          <w:szCs w:val="24"/>
          <w:highlight w:val="yellow"/>
          <w:lang w:val="en-US"/>
        </w:rPr>
        <w:t>18</w:t>
      </w:r>
      <w:r w:rsidRPr="00281CB5">
        <w:rPr>
          <w:rFonts w:ascii="Times New Roman" w:hAnsi="Times New Roman" w:cs="Times New Roman"/>
          <w:b/>
          <w:bCs/>
          <w:i/>
          <w:iCs/>
          <w:sz w:val="24"/>
          <w:szCs w:val="24"/>
          <w:lang w:val="en-US"/>
        </w:rPr>
        <w:t>] / [</w:t>
      </w:r>
      <w:r w:rsidR="008F1E70">
        <w:rPr>
          <w:rFonts w:ascii="Times New Roman" w:hAnsi="Times New Roman" w:cs="Times New Roman"/>
          <w:b/>
          <w:bCs/>
          <w:i/>
          <w:iCs/>
          <w:sz w:val="24"/>
          <w:szCs w:val="24"/>
          <w:highlight w:val="yellow"/>
          <w:lang w:val="en-US"/>
        </w:rPr>
        <w:t>19</w:t>
      </w:r>
      <w:r w:rsidRPr="00281CB5">
        <w:rPr>
          <w:rFonts w:ascii="Times New Roman" w:hAnsi="Times New Roman" w:cs="Times New Roman"/>
          <w:b/>
          <w:bCs/>
          <w:i/>
          <w:iCs/>
          <w:sz w:val="24"/>
          <w:szCs w:val="24"/>
          <w:lang w:val="en-US"/>
        </w:rPr>
        <w:t>]</w:t>
      </w:r>
      <w:r w:rsidR="00D16E17">
        <w:rPr>
          <w:rFonts w:ascii="Times New Roman" w:hAnsi="Times New Roman" w:cs="Times New Roman"/>
          <w:b/>
          <w:bCs/>
          <w:i/>
          <w:iCs/>
          <w:sz w:val="24"/>
          <w:szCs w:val="24"/>
          <w:lang w:val="en-US"/>
        </w:rPr>
        <w:t xml:space="preserve"> </w:t>
      </w:r>
      <w:r w:rsidR="008F1E70">
        <w:rPr>
          <w:rFonts w:ascii="Times New Roman" w:hAnsi="Times New Roman" w:cs="Times New Roman"/>
          <w:b/>
          <w:bCs/>
          <w:i/>
          <w:iCs/>
          <w:sz w:val="24"/>
          <w:szCs w:val="24"/>
          <w:lang w:val="en-US"/>
        </w:rPr>
        <w:t>September</w:t>
      </w:r>
      <w:r w:rsidR="00D16E17">
        <w:rPr>
          <w:rFonts w:ascii="Times New Roman" w:hAnsi="Times New Roman" w:cs="Times New Roman"/>
          <w:b/>
          <w:bCs/>
          <w:i/>
          <w:iCs/>
          <w:sz w:val="24"/>
          <w:szCs w:val="24"/>
          <w:lang w:val="en-US"/>
        </w:rPr>
        <w:t xml:space="preserve"> 2023</w:t>
      </w:r>
      <w:r w:rsidRPr="00281CB5">
        <w:rPr>
          <w:rFonts w:ascii="Times New Roman" w:hAnsi="Times New Roman" w:cs="Times New Roman"/>
          <w:b/>
          <w:bCs/>
          <w:i/>
          <w:iCs/>
          <w:sz w:val="24"/>
          <w:szCs w:val="24"/>
          <w:lang w:val="en-US"/>
        </w:rPr>
        <w:t>.</w:t>
      </w:r>
    </w:p>
    <w:p w14:paraId="314D4A85" w14:textId="77777777" w:rsidR="00835AF5" w:rsidRPr="00281CB5" w:rsidRDefault="00835AF5" w:rsidP="00A543E2">
      <w:pPr>
        <w:spacing w:after="0" w:line="360" w:lineRule="auto"/>
        <w:jc w:val="both"/>
        <w:rPr>
          <w:rFonts w:ascii="Times New Roman" w:hAnsi="Times New Roman" w:cs="Times New Roman"/>
          <w:sz w:val="24"/>
          <w:szCs w:val="24"/>
          <w:lang w:val="en-US"/>
        </w:rPr>
      </w:pPr>
    </w:p>
    <w:p w14:paraId="01F2ABFF" w14:textId="25CC2F4F" w:rsidR="00835AF5" w:rsidRPr="00281CB5" w:rsidRDefault="00835AF5" w:rsidP="00A543E2">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 xml:space="preserve">Written and signed today, </w:t>
      </w:r>
      <w:r w:rsidR="00D16E17" w:rsidRPr="00D16E17">
        <w:rPr>
          <w:rFonts w:ascii="Times New Roman" w:hAnsi="Times New Roman" w:cs="Times New Roman"/>
          <w:sz w:val="24"/>
          <w:szCs w:val="24"/>
          <w:lang w:val="en-US"/>
        </w:rPr>
        <w:t>[</w:t>
      </w:r>
      <w:r w:rsidR="008F1E70">
        <w:rPr>
          <w:rFonts w:ascii="Times New Roman" w:hAnsi="Times New Roman" w:cs="Times New Roman"/>
          <w:sz w:val="24"/>
          <w:szCs w:val="24"/>
          <w:highlight w:val="yellow"/>
          <w:lang w:val="en-US"/>
        </w:rPr>
        <w:t>18</w:t>
      </w:r>
      <w:r w:rsidR="00D16E17" w:rsidRPr="00D16E17">
        <w:rPr>
          <w:rFonts w:ascii="Times New Roman" w:hAnsi="Times New Roman" w:cs="Times New Roman"/>
          <w:sz w:val="24"/>
          <w:szCs w:val="24"/>
          <w:lang w:val="en-US"/>
        </w:rPr>
        <w:t>] / [</w:t>
      </w:r>
      <w:r w:rsidR="008F1E70">
        <w:rPr>
          <w:rFonts w:ascii="Times New Roman" w:hAnsi="Times New Roman" w:cs="Times New Roman"/>
          <w:sz w:val="24"/>
          <w:szCs w:val="24"/>
          <w:highlight w:val="yellow"/>
          <w:lang w:val="en-US"/>
        </w:rPr>
        <w:t>19</w:t>
      </w:r>
      <w:r w:rsidR="00D16E17" w:rsidRPr="00D16E17">
        <w:rPr>
          <w:rFonts w:ascii="Times New Roman" w:hAnsi="Times New Roman" w:cs="Times New Roman"/>
          <w:sz w:val="24"/>
          <w:szCs w:val="24"/>
          <w:lang w:val="en-US"/>
        </w:rPr>
        <w:t xml:space="preserve">] </w:t>
      </w:r>
      <w:r w:rsidR="008F1E70">
        <w:rPr>
          <w:rFonts w:ascii="Times New Roman" w:hAnsi="Times New Roman" w:cs="Times New Roman"/>
          <w:sz w:val="24"/>
          <w:szCs w:val="24"/>
          <w:lang w:val="en-US"/>
        </w:rPr>
        <w:t>September</w:t>
      </w:r>
      <w:r w:rsidR="00D16E17" w:rsidRPr="00D16E17">
        <w:rPr>
          <w:rFonts w:ascii="Times New Roman" w:hAnsi="Times New Roman" w:cs="Times New Roman"/>
          <w:sz w:val="24"/>
          <w:szCs w:val="24"/>
          <w:lang w:val="en-US"/>
        </w:rPr>
        <w:t xml:space="preserve"> 2023</w:t>
      </w:r>
      <w:r w:rsidRPr="00281CB5">
        <w:rPr>
          <w:rFonts w:ascii="Times New Roman" w:hAnsi="Times New Roman" w:cs="Times New Roman"/>
          <w:sz w:val="24"/>
          <w:szCs w:val="24"/>
          <w:lang w:val="en-US"/>
        </w:rPr>
        <w:t>, in 4 (four) originals.</w:t>
      </w:r>
    </w:p>
    <w:p w14:paraId="002D87E3" w14:textId="77777777" w:rsidR="00BC6E6A" w:rsidRPr="00281CB5" w:rsidRDefault="00BC6E6A" w:rsidP="002C2A5F">
      <w:pPr>
        <w:spacing w:after="0" w:line="360" w:lineRule="auto"/>
        <w:jc w:val="both"/>
        <w:rPr>
          <w:rFonts w:ascii="Times New Roman" w:hAnsi="Times New Roman" w:cs="Times New Roman"/>
          <w:iCs/>
          <w:sz w:val="24"/>
          <w:szCs w:val="24"/>
          <w:lang w:val="en-US"/>
        </w:rPr>
      </w:pPr>
    </w:p>
    <w:p w14:paraId="6DC2C9D5" w14:textId="79067669" w:rsidR="00BC6E6A" w:rsidRPr="00281CB5" w:rsidRDefault="009C7599" w:rsidP="002C2A5F">
      <w:pPr>
        <w:spacing w:after="0" w:line="360" w:lineRule="auto"/>
        <w:jc w:val="both"/>
        <w:rPr>
          <w:rFonts w:ascii="Times New Roman" w:hAnsi="Times New Roman" w:cs="Times New Roman"/>
          <w:iCs/>
          <w:sz w:val="24"/>
          <w:szCs w:val="24"/>
          <w:lang w:val="en-US"/>
        </w:rPr>
      </w:pPr>
      <w:r w:rsidRPr="00281CB5">
        <w:rPr>
          <w:rFonts w:ascii="Times New Roman" w:hAnsi="Times New Roman" w:cs="Times New Roman"/>
          <w:iCs/>
          <w:sz w:val="24"/>
          <w:szCs w:val="24"/>
          <w:lang w:val="en-US"/>
        </w:rPr>
        <w:t xml:space="preserve">Chairman </w:t>
      </w:r>
      <w:r w:rsidR="008A6A90">
        <w:rPr>
          <w:rFonts w:ascii="Times New Roman" w:hAnsi="Times New Roman" w:cs="Times New Roman"/>
          <w:iCs/>
          <w:sz w:val="24"/>
          <w:szCs w:val="24"/>
          <w:lang w:val="en-US"/>
        </w:rPr>
        <w:t xml:space="preserve">of the </w:t>
      </w:r>
      <w:r w:rsidRPr="00281CB5">
        <w:rPr>
          <w:rFonts w:ascii="Times New Roman" w:hAnsi="Times New Roman" w:cs="Times New Roman"/>
          <w:iCs/>
          <w:sz w:val="24"/>
          <w:szCs w:val="24"/>
          <w:lang w:val="en-US"/>
        </w:rPr>
        <w:t xml:space="preserve">EGMS </w:t>
      </w:r>
      <w:r w:rsidRPr="00281CB5">
        <w:rPr>
          <w:rFonts w:ascii="Times New Roman" w:hAnsi="Times New Roman" w:cs="Times New Roman"/>
          <w:iCs/>
          <w:sz w:val="24"/>
          <w:szCs w:val="24"/>
          <w:lang w:val="en-US"/>
        </w:rPr>
        <w:tab/>
      </w:r>
      <w:r w:rsidR="00BC6E6A" w:rsidRPr="00281CB5">
        <w:rPr>
          <w:rFonts w:ascii="Times New Roman" w:hAnsi="Times New Roman" w:cs="Times New Roman"/>
          <w:iCs/>
          <w:sz w:val="24"/>
          <w:szCs w:val="24"/>
          <w:lang w:val="en-US"/>
        </w:rPr>
        <w:tab/>
      </w:r>
      <w:r w:rsidR="008A6A90">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Meeting secretary</w:t>
      </w:r>
      <w:r w:rsidR="00BC6E6A" w:rsidRPr="00281CB5">
        <w:rPr>
          <w:rFonts w:ascii="Times New Roman" w:hAnsi="Times New Roman" w:cs="Times New Roman"/>
          <w:iCs/>
          <w:sz w:val="24"/>
          <w:szCs w:val="24"/>
          <w:lang w:val="en-US"/>
        </w:rPr>
        <w:tab/>
      </w:r>
      <w:r w:rsidR="00BC6E6A"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T</w:t>
      </w:r>
      <w:r w:rsidR="001A132E" w:rsidRPr="00281CB5">
        <w:rPr>
          <w:rFonts w:ascii="Times New Roman" w:hAnsi="Times New Roman" w:cs="Times New Roman"/>
          <w:iCs/>
          <w:sz w:val="24"/>
          <w:szCs w:val="24"/>
          <w:lang w:val="en-US"/>
        </w:rPr>
        <w:t>e</w:t>
      </w:r>
      <w:r w:rsidRPr="00281CB5">
        <w:rPr>
          <w:rFonts w:ascii="Times New Roman" w:hAnsi="Times New Roman" w:cs="Times New Roman"/>
          <w:iCs/>
          <w:sz w:val="24"/>
          <w:szCs w:val="24"/>
          <w:lang w:val="en-US"/>
        </w:rPr>
        <w:t>c</w:t>
      </w:r>
      <w:r w:rsidR="001A132E" w:rsidRPr="00281CB5">
        <w:rPr>
          <w:rFonts w:ascii="Times New Roman" w:hAnsi="Times New Roman" w:cs="Times New Roman"/>
          <w:iCs/>
          <w:sz w:val="24"/>
          <w:szCs w:val="24"/>
          <w:lang w:val="en-US"/>
        </w:rPr>
        <w:t>hnic</w:t>
      </w:r>
      <w:r w:rsidRPr="00281CB5">
        <w:rPr>
          <w:rFonts w:ascii="Times New Roman" w:hAnsi="Times New Roman" w:cs="Times New Roman"/>
          <w:iCs/>
          <w:sz w:val="24"/>
          <w:szCs w:val="24"/>
          <w:lang w:val="en-US"/>
        </w:rPr>
        <w:t>al secretary</w:t>
      </w:r>
    </w:p>
    <w:p w14:paraId="64C5DD53" w14:textId="314B3BB1" w:rsidR="00BC6E6A" w:rsidRPr="00281CB5" w:rsidRDefault="001E20F7" w:rsidP="002C2A5F">
      <w:pPr>
        <w:spacing w:after="0" w:line="360" w:lineRule="auto"/>
        <w:jc w:val="both"/>
        <w:rPr>
          <w:rFonts w:ascii="Times New Roman" w:hAnsi="Times New Roman" w:cs="Times New Roman"/>
          <w:iCs/>
          <w:sz w:val="24"/>
          <w:szCs w:val="24"/>
          <w:lang w:val="en-US"/>
        </w:rPr>
      </w:pPr>
      <w:r w:rsidRPr="00281CB5">
        <w:rPr>
          <w:rFonts w:ascii="Times New Roman" w:hAnsi="Times New Roman" w:cs="Times New Roman"/>
          <w:iCs/>
          <w:sz w:val="24"/>
          <w:szCs w:val="24"/>
          <w:lang w:val="en-US"/>
        </w:rPr>
        <w:t>Mr</w:t>
      </w:r>
      <w:r w:rsidR="00BC6E6A" w:rsidRPr="00281CB5">
        <w:rPr>
          <w:rFonts w:ascii="Times New Roman" w:hAnsi="Times New Roman" w:cs="Times New Roman"/>
          <w:iCs/>
          <w:sz w:val="24"/>
          <w:szCs w:val="24"/>
          <w:lang w:val="en-US"/>
        </w:rPr>
        <w:t xml:space="preserve">. </w:t>
      </w:r>
      <w:r w:rsidR="008A6A90">
        <w:rPr>
          <w:rFonts w:ascii="Times New Roman" w:hAnsi="Times New Roman" w:cs="Times New Roman"/>
          <w:iCs/>
          <w:sz w:val="24"/>
          <w:szCs w:val="24"/>
          <w:lang w:val="en-US"/>
        </w:rPr>
        <w:t>Ioan-Adrian Bindea</w:t>
      </w:r>
      <w:r w:rsidR="00BC6E6A" w:rsidRPr="00281CB5">
        <w:rPr>
          <w:rFonts w:ascii="Times New Roman" w:hAnsi="Times New Roman" w:cs="Times New Roman"/>
          <w:iCs/>
          <w:sz w:val="24"/>
          <w:szCs w:val="24"/>
          <w:lang w:val="en-US"/>
        </w:rPr>
        <w:tab/>
      </w:r>
      <w:r w:rsidR="00BC6E6A" w:rsidRPr="00281CB5">
        <w:rPr>
          <w:rFonts w:ascii="Times New Roman" w:hAnsi="Times New Roman" w:cs="Times New Roman"/>
          <w:iCs/>
          <w:sz w:val="24"/>
          <w:szCs w:val="24"/>
          <w:lang w:val="en-US"/>
        </w:rPr>
        <w:tab/>
      </w:r>
      <w:r w:rsidR="00BC6E6A"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Mr./Ms</w:t>
      </w:r>
      <w:r w:rsidR="00BC6E6A" w:rsidRPr="00281CB5">
        <w:rPr>
          <w:rFonts w:ascii="Times New Roman" w:hAnsi="Times New Roman" w:cs="Times New Roman"/>
          <w:iCs/>
          <w:sz w:val="24"/>
          <w:szCs w:val="24"/>
          <w:lang w:val="en-US"/>
        </w:rPr>
        <w:t xml:space="preserve">. </w:t>
      </w:r>
      <w:r w:rsidR="00BC6E6A" w:rsidRPr="00281CB5">
        <w:rPr>
          <w:rFonts w:ascii="Times New Roman" w:hAnsi="Times New Roman" w:cs="Times New Roman"/>
          <w:bCs/>
          <w:sz w:val="24"/>
          <w:szCs w:val="24"/>
          <w:lang w:val="en-US"/>
        </w:rPr>
        <w:t>[</w:t>
      </w:r>
      <w:r w:rsidR="00BC6E6A" w:rsidRPr="00281CB5">
        <w:rPr>
          <w:rFonts w:ascii="Times New Roman" w:hAnsi="Times New Roman" w:cs="Times New Roman"/>
          <w:bCs/>
          <w:sz w:val="24"/>
          <w:szCs w:val="24"/>
          <w:highlight w:val="yellow"/>
          <w:lang w:val="en-US"/>
        </w:rPr>
        <w:sym w:font="Symbol" w:char="F0B7"/>
      </w:r>
      <w:r w:rsidR="00BC6E6A" w:rsidRPr="00281CB5">
        <w:rPr>
          <w:rFonts w:ascii="Times New Roman" w:hAnsi="Times New Roman" w:cs="Times New Roman"/>
          <w:bCs/>
          <w:sz w:val="24"/>
          <w:szCs w:val="24"/>
          <w:lang w:val="en-US"/>
        </w:rPr>
        <w:t>]</w:t>
      </w:r>
      <w:r w:rsidR="00BC6E6A" w:rsidRPr="00281CB5">
        <w:rPr>
          <w:rFonts w:ascii="Times New Roman" w:hAnsi="Times New Roman" w:cs="Times New Roman"/>
          <w:iCs/>
          <w:sz w:val="24"/>
          <w:szCs w:val="24"/>
          <w:lang w:val="en-US"/>
        </w:rPr>
        <w:tab/>
      </w:r>
      <w:r w:rsidR="00DA5951" w:rsidRPr="00281CB5">
        <w:rPr>
          <w:rFonts w:ascii="Times New Roman" w:hAnsi="Times New Roman" w:cs="Times New Roman"/>
          <w:iCs/>
          <w:sz w:val="24"/>
          <w:szCs w:val="24"/>
          <w:lang w:val="en-US"/>
        </w:rPr>
        <w:tab/>
      </w:r>
      <w:r w:rsidR="00DA5951"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Mr./Ms</w:t>
      </w:r>
      <w:r w:rsidR="00DA5951" w:rsidRPr="00281CB5">
        <w:rPr>
          <w:rFonts w:ascii="Times New Roman" w:hAnsi="Times New Roman" w:cs="Times New Roman"/>
          <w:iCs/>
          <w:sz w:val="24"/>
          <w:szCs w:val="24"/>
          <w:lang w:val="en-US"/>
        </w:rPr>
        <w:t xml:space="preserve">. </w:t>
      </w:r>
      <w:r w:rsidR="00DA5951" w:rsidRPr="00281CB5">
        <w:rPr>
          <w:rFonts w:ascii="Times New Roman" w:hAnsi="Times New Roman" w:cs="Times New Roman"/>
          <w:bCs/>
          <w:sz w:val="24"/>
          <w:szCs w:val="24"/>
          <w:lang w:val="en-US"/>
        </w:rPr>
        <w:t>[</w:t>
      </w:r>
      <w:r w:rsidR="00DA5951" w:rsidRPr="00281CB5">
        <w:rPr>
          <w:rFonts w:ascii="Times New Roman" w:hAnsi="Times New Roman" w:cs="Times New Roman"/>
          <w:bCs/>
          <w:sz w:val="24"/>
          <w:szCs w:val="24"/>
          <w:highlight w:val="yellow"/>
          <w:lang w:val="en-US"/>
        </w:rPr>
        <w:sym w:font="Symbol" w:char="F0B7"/>
      </w:r>
      <w:r w:rsidR="00DA5951" w:rsidRPr="00281CB5">
        <w:rPr>
          <w:rFonts w:ascii="Times New Roman" w:hAnsi="Times New Roman" w:cs="Times New Roman"/>
          <w:bCs/>
          <w:sz w:val="24"/>
          <w:szCs w:val="24"/>
          <w:lang w:val="en-US"/>
        </w:rPr>
        <w:t>]</w:t>
      </w:r>
    </w:p>
    <w:p w14:paraId="15C8A56D" w14:textId="77777777" w:rsidR="00BC6E6A" w:rsidRPr="00281CB5" w:rsidRDefault="00BC6E6A" w:rsidP="002C2A5F">
      <w:pPr>
        <w:spacing w:after="0" w:line="360" w:lineRule="auto"/>
        <w:jc w:val="both"/>
        <w:rPr>
          <w:rFonts w:ascii="Times New Roman" w:hAnsi="Times New Roman" w:cs="Times New Roman"/>
          <w:iCs/>
          <w:sz w:val="24"/>
          <w:szCs w:val="24"/>
          <w:lang w:val="en-US"/>
        </w:rPr>
      </w:pPr>
      <w:r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ab/>
      </w:r>
    </w:p>
    <w:p w14:paraId="4D7F0C21" w14:textId="77777777" w:rsidR="00BC6E6A" w:rsidRPr="00281CB5" w:rsidRDefault="00BC6E6A" w:rsidP="002C2A5F">
      <w:pPr>
        <w:spacing w:after="0" w:line="360" w:lineRule="auto"/>
        <w:jc w:val="both"/>
        <w:rPr>
          <w:rFonts w:ascii="Times New Roman" w:hAnsi="Times New Roman" w:cs="Times New Roman"/>
          <w:iCs/>
          <w:sz w:val="24"/>
          <w:szCs w:val="24"/>
          <w:lang w:val="en-US"/>
        </w:rPr>
      </w:pPr>
      <w:r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ab/>
      </w:r>
    </w:p>
    <w:p w14:paraId="1E013D69" w14:textId="655B1E5D" w:rsidR="00BC6E6A" w:rsidRPr="00281CB5" w:rsidRDefault="00BC6E6A" w:rsidP="002C2A5F">
      <w:pPr>
        <w:spacing w:after="0" w:line="360" w:lineRule="auto"/>
        <w:jc w:val="both"/>
        <w:rPr>
          <w:rFonts w:ascii="Times New Roman" w:hAnsi="Times New Roman" w:cs="Times New Roman"/>
          <w:iCs/>
          <w:sz w:val="24"/>
          <w:szCs w:val="24"/>
          <w:lang w:val="en-US"/>
        </w:rPr>
      </w:pPr>
      <w:r w:rsidRPr="00281CB5">
        <w:rPr>
          <w:rFonts w:ascii="Times New Roman" w:hAnsi="Times New Roman" w:cs="Times New Roman"/>
          <w:iCs/>
          <w:sz w:val="24"/>
          <w:szCs w:val="24"/>
          <w:lang w:val="en-US"/>
        </w:rPr>
        <w:t>_____________________</w:t>
      </w:r>
      <w:r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ab/>
        <w:t>_______________</w:t>
      </w:r>
      <w:r w:rsidR="00DA5951" w:rsidRPr="00281CB5">
        <w:rPr>
          <w:rFonts w:ascii="Times New Roman" w:hAnsi="Times New Roman" w:cs="Times New Roman"/>
          <w:iCs/>
          <w:sz w:val="24"/>
          <w:szCs w:val="24"/>
          <w:lang w:val="en-US"/>
        </w:rPr>
        <w:tab/>
      </w:r>
      <w:r w:rsidR="00DA5951" w:rsidRPr="00281CB5">
        <w:rPr>
          <w:rFonts w:ascii="Times New Roman" w:hAnsi="Times New Roman" w:cs="Times New Roman"/>
          <w:iCs/>
          <w:sz w:val="24"/>
          <w:szCs w:val="24"/>
          <w:lang w:val="en-US"/>
        </w:rPr>
        <w:tab/>
        <w:t>_______________</w:t>
      </w:r>
    </w:p>
    <w:sectPr w:rsidR="00BC6E6A" w:rsidRPr="00281CB5" w:rsidSect="00CA5393">
      <w:headerReference w:type="default" r:id="rId12"/>
      <w:footerReference w:type="default" r:id="rId13"/>
      <w:pgSz w:w="12240" w:h="15840"/>
      <w:pgMar w:top="0" w:right="1440" w:bottom="1440" w:left="1440" w:header="3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2BA3C1" w14:textId="77777777" w:rsidR="007749CC" w:rsidRDefault="007749CC" w:rsidP="00851033">
      <w:pPr>
        <w:spacing w:after="0" w:line="240" w:lineRule="auto"/>
      </w:pPr>
      <w:r>
        <w:separator/>
      </w:r>
    </w:p>
  </w:endnote>
  <w:endnote w:type="continuationSeparator" w:id="0">
    <w:p w14:paraId="5FA01E04" w14:textId="77777777" w:rsidR="007749CC" w:rsidRDefault="007749CC" w:rsidP="00851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B0EA2" w14:textId="29CE4972" w:rsidR="007A251A" w:rsidRPr="0040286D" w:rsidRDefault="007A251A" w:rsidP="00603D2A">
    <w:pPr>
      <w:pStyle w:val="Footer"/>
      <w:tabs>
        <w:tab w:val="clear" w:pos="4680"/>
        <w:tab w:val="clear" w:pos="9360"/>
      </w:tabs>
      <w:jc w:val="right"/>
      <w:rPr>
        <w:rFonts w:ascii="Palatino Linotype" w:hAnsi="Palatino Linotype"/>
        <w:b/>
        <w:caps/>
        <w:noProof/>
        <w:sz w:val="18"/>
        <w:szCs w:val="18"/>
      </w:rPr>
    </w:pPr>
    <w:r w:rsidRPr="0040286D">
      <w:rPr>
        <w:rFonts w:ascii="Palatino Linotype" w:hAnsi="Palatino Linotype"/>
        <w:b/>
        <w:caps/>
        <w:sz w:val="18"/>
        <w:szCs w:val="18"/>
      </w:rPr>
      <w:fldChar w:fldCharType="begin"/>
    </w:r>
    <w:r w:rsidRPr="0040286D">
      <w:rPr>
        <w:rFonts w:ascii="Palatino Linotype" w:hAnsi="Palatino Linotype"/>
        <w:b/>
        <w:caps/>
        <w:sz w:val="18"/>
        <w:szCs w:val="18"/>
      </w:rPr>
      <w:instrText xml:space="preserve"> PAGE   \* MERGEFORMAT </w:instrText>
    </w:r>
    <w:r w:rsidRPr="0040286D">
      <w:rPr>
        <w:rFonts w:ascii="Palatino Linotype" w:hAnsi="Palatino Linotype"/>
        <w:b/>
        <w:caps/>
        <w:sz w:val="18"/>
        <w:szCs w:val="18"/>
      </w:rPr>
      <w:fldChar w:fldCharType="separate"/>
    </w:r>
    <w:r w:rsidRPr="0040286D">
      <w:rPr>
        <w:rFonts w:ascii="Palatino Linotype" w:hAnsi="Palatino Linotype"/>
        <w:b/>
        <w:caps/>
        <w:noProof/>
        <w:sz w:val="18"/>
        <w:szCs w:val="18"/>
      </w:rPr>
      <w:t>2</w:t>
    </w:r>
    <w:r w:rsidRPr="0040286D">
      <w:rPr>
        <w:rFonts w:ascii="Palatino Linotype" w:hAnsi="Palatino Linotype"/>
        <w:b/>
        <w:caps/>
        <w:noProof/>
        <w:sz w:val="18"/>
        <w:szCs w:val="18"/>
      </w:rPr>
      <w:fldChar w:fldCharType="end"/>
    </w:r>
  </w:p>
  <w:p w14:paraId="69FA6B05" w14:textId="77777777" w:rsidR="007A251A" w:rsidRDefault="007A25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68397F" w14:textId="77777777" w:rsidR="007749CC" w:rsidRDefault="007749CC" w:rsidP="00851033">
      <w:pPr>
        <w:spacing w:after="0" w:line="240" w:lineRule="auto"/>
      </w:pPr>
      <w:r>
        <w:separator/>
      </w:r>
    </w:p>
  </w:footnote>
  <w:footnote w:type="continuationSeparator" w:id="0">
    <w:p w14:paraId="16618322" w14:textId="77777777" w:rsidR="007749CC" w:rsidRDefault="007749CC" w:rsidP="00851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1979F" w14:textId="77777777" w:rsidR="007A251A" w:rsidRDefault="007A251A" w:rsidP="00CA5393">
    <w:pPr>
      <w:pStyle w:val="Header"/>
      <w:jc w:val="right"/>
    </w:pPr>
  </w:p>
  <w:p w14:paraId="3B167C58" w14:textId="77777777" w:rsidR="007A251A" w:rsidRDefault="007A251A" w:rsidP="00CA5393">
    <w:pPr>
      <w:pStyle w:val="Header"/>
      <w:jc w:val="right"/>
    </w:pPr>
  </w:p>
  <w:p w14:paraId="436DCF8A" w14:textId="44261B12" w:rsidR="007A251A" w:rsidRDefault="007A251A" w:rsidP="00CA5393">
    <w:pPr>
      <w:pStyle w:val="Header"/>
      <w:jc w:val="right"/>
    </w:pPr>
    <w:r>
      <w:t xml:space="preserve">  </w:t>
    </w:r>
    <w:r>
      <w:rPr>
        <w:noProof/>
      </w:rPr>
      <w:drawing>
        <wp:inline distT="0" distB="0" distL="0" distR="0" wp14:anchorId="6FF9F67C" wp14:editId="4A447B5E">
          <wp:extent cx="1657985" cy="106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985" cy="10668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73010"/>
    <w:multiLevelType w:val="hybridMultilevel"/>
    <w:tmpl w:val="219E2EC2"/>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15:restartNumberingAfterBreak="0">
    <w:nsid w:val="04586667"/>
    <w:multiLevelType w:val="hybridMultilevel"/>
    <w:tmpl w:val="DBB0B070"/>
    <w:lvl w:ilvl="0" w:tplc="4D623F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47970"/>
    <w:multiLevelType w:val="hybridMultilevel"/>
    <w:tmpl w:val="3732D2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5391DAD"/>
    <w:multiLevelType w:val="hybridMultilevel"/>
    <w:tmpl w:val="C3E84F3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9F6CB5"/>
    <w:multiLevelType w:val="hybridMultilevel"/>
    <w:tmpl w:val="651C3CD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383788"/>
    <w:multiLevelType w:val="hybridMultilevel"/>
    <w:tmpl w:val="31781EF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77E78F2"/>
    <w:multiLevelType w:val="hybridMultilevel"/>
    <w:tmpl w:val="53C29E2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BAB1F45"/>
    <w:multiLevelType w:val="hybridMultilevel"/>
    <w:tmpl w:val="B06CBCE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8A7B5F"/>
    <w:multiLevelType w:val="multilevel"/>
    <w:tmpl w:val="FBCC5544"/>
    <w:lvl w:ilvl="0">
      <w:start w:val="1"/>
      <w:numFmt w:val="decimal"/>
      <w:lvlText w:val="%1."/>
      <w:lvlJc w:val="left"/>
      <w:pPr>
        <w:ind w:left="720" w:hanging="360"/>
      </w:pPr>
      <w:rPr>
        <w:rFonts w:ascii="Times New Roman" w:hAnsi="Times New Roman" w:cs="Times New Roman" w:hint="default"/>
        <w:b/>
        <w:bCs/>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F0E0DCF"/>
    <w:multiLevelType w:val="hybridMultilevel"/>
    <w:tmpl w:val="3A24F6E0"/>
    <w:lvl w:ilvl="0" w:tplc="7EBA21F6">
      <w:start w:val="1"/>
      <w:numFmt w:val="decimal"/>
      <w:lvlText w:val="%1."/>
      <w:lvlJc w:val="left"/>
      <w:pPr>
        <w:ind w:left="720" w:hanging="360"/>
      </w:pPr>
      <w:rPr>
        <w:rFonts w:ascii="Times New Roman" w:eastAsia="Calibri" w:hAnsi="Times New Roman" w:cs="Times New Roman" w:hint="default"/>
        <w:b w:val="0"/>
        <w:bCs w:val="0"/>
        <w:i w:val="0"/>
        <w:iCs w:val="0"/>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EB15D3"/>
    <w:multiLevelType w:val="hybridMultilevel"/>
    <w:tmpl w:val="C3E84F34"/>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24E87F69"/>
    <w:multiLevelType w:val="hybridMultilevel"/>
    <w:tmpl w:val="897CD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DF3C71"/>
    <w:multiLevelType w:val="multilevel"/>
    <w:tmpl w:val="FBCC5544"/>
    <w:lvl w:ilvl="0">
      <w:start w:val="1"/>
      <w:numFmt w:val="decimal"/>
      <w:lvlText w:val="%1."/>
      <w:lvlJc w:val="left"/>
      <w:pPr>
        <w:ind w:left="720" w:hanging="360"/>
      </w:pPr>
      <w:rPr>
        <w:rFonts w:ascii="Times New Roman" w:hAnsi="Times New Roman" w:cs="Times New Roman" w:hint="default"/>
        <w:b/>
        <w:bCs/>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CCD5EA3"/>
    <w:multiLevelType w:val="hybridMultilevel"/>
    <w:tmpl w:val="E1FC0DFA"/>
    <w:lvl w:ilvl="0" w:tplc="9272A6E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309F730D"/>
    <w:multiLevelType w:val="hybridMultilevel"/>
    <w:tmpl w:val="CD4EBFDA"/>
    <w:lvl w:ilvl="0" w:tplc="04090001">
      <w:start w:val="1"/>
      <w:numFmt w:val="bullet"/>
      <w:lvlText w:val=""/>
      <w:lvlJc w:val="left"/>
      <w:pPr>
        <w:ind w:left="720" w:hanging="360"/>
      </w:pPr>
      <w:rPr>
        <w:rFonts w:ascii="Symbol" w:hAnsi="Symbol" w:hint="default"/>
        <w:b w:val="0"/>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483565E"/>
    <w:multiLevelType w:val="hybridMultilevel"/>
    <w:tmpl w:val="85C664B8"/>
    <w:lvl w:ilvl="0" w:tplc="42DC48FC">
      <w:start w:val="1"/>
      <w:numFmt w:val="decimal"/>
      <w:lvlText w:val="%1."/>
      <w:lvlJc w:val="left"/>
      <w:pPr>
        <w:ind w:left="1080" w:hanging="72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5FFA5FA0">
      <w:start w:val="1"/>
      <w:numFmt w:val="lowerRoman"/>
      <w:lvlText w:val="%5."/>
      <w:lvlJc w:val="left"/>
      <w:pPr>
        <w:ind w:left="3600" w:hanging="360"/>
      </w:pPr>
      <w:rPr>
        <w:rFonts w:hint="default"/>
        <w:b/>
        <w:bCs/>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972F82"/>
    <w:multiLevelType w:val="hybridMultilevel"/>
    <w:tmpl w:val="651C3CD0"/>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E56333C"/>
    <w:multiLevelType w:val="hybridMultilevel"/>
    <w:tmpl w:val="651C3CD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770A99"/>
    <w:multiLevelType w:val="hybridMultilevel"/>
    <w:tmpl w:val="613498E6"/>
    <w:lvl w:ilvl="0" w:tplc="7ECE228E">
      <w:start w:val="1"/>
      <w:numFmt w:val="lowerRoman"/>
      <w:lvlText w:val="%1)"/>
      <w:lvlJc w:val="left"/>
      <w:pPr>
        <w:ind w:left="1440" w:hanging="360"/>
      </w:pPr>
      <w:rPr>
        <w:rFonts w:hint="default"/>
        <w:i/>
        <w:iCs/>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B6473AA"/>
    <w:multiLevelType w:val="multilevel"/>
    <w:tmpl w:val="FBCC5544"/>
    <w:lvl w:ilvl="0">
      <w:start w:val="1"/>
      <w:numFmt w:val="decimal"/>
      <w:lvlText w:val="%1."/>
      <w:lvlJc w:val="left"/>
      <w:pPr>
        <w:ind w:left="720" w:hanging="360"/>
      </w:pPr>
      <w:rPr>
        <w:rFonts w:ascii="Times New Roman" w:hAnsi="Times New Roman" w:cs="Times New Roman" w:hint="default"/>
        <w:b/>
        <w:bCs/>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CC43FC6"/>
    <w:multiLevelType w:val="hybridMultilevel"/>
    <w:tmpl w:val="DE5ACB0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4FA816AD"/>
    <w:multiLevelType w:val="hybridMultilevel"/>
    <w:tmpl w:val="26ACDA1A"/>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122B51"/>
    <w:multiLevelType w:val="hybridMultilevel"/>
    <w:tmpl w:val="0E927CBA"/>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A55267"/>
    <w:multiLevelType w:val="hybridMultilevel"/>
    <w:tmpl w:val="0FC08C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D07147"/>
    <w:multiLevelType w:val="hybridMultilevel"/>
    <w:tmpl w:val="DE5ACB0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E2F7A20"/>
    <w:multiLevelType w:val="multilevel"/>
    <w:tmpl w:val="FBCC5544"/>
    <w:lvl w:ilvl="0">
      <w:start w:val="1"/>
      <w:numFmt w:val="decimal"/>
      <w:lvlText w:val="%1."/>
      <w:lvlJc w:val="left"/>
      <w:pPr>
        <w:ind w:left="720" w:hanging="360"/>
      </w:pPr>
      <w:rPr>
        <w:rFonts w:ascii="Times New Roman" w:hAnsi="Times New Roman" w:cs="Times New Roman" w:hint="default"/>
        <w:b/>
        <w:bCs/>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60980010"/>
    <w:multiLevelType w:val="hybridMultilevel"/>
    <w:tmpl w:val="3DB2619A"/>
    <w:lvl w:ilvl="0" w:tplc="4F16634C">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CFD7C45"/>
    <w:multiLevelType w:val="hybridMultilevel"/>
    <w:tmpl w:val="53C29E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69650D"/>
    <w:multiLevelType w:val="hybridMultilevel"/>
    <w:tmpl w:val="31781EF2"/>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15:restartNumberingAfterBreak="0">
    <w:nsid w:val="78A80CBA"/>
    <w:multiLevelType w:val="hybridMultilevel"/>
    <w:tmpl w:val="C3E84F3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14"/>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26"/>
  </w:num>
  <w:num w:numId="8">
    <w:abstractNumId w:val="15"/>
  </w:num>
  <w:num w:numId="9">
    <w:abstractNumId w:val="2"/>
  </w:num>
  <w:num w:numId="10">
    <w:abstractNumId w:val="29"/>
  </w:num>
  <w:num w:numId="11">
    <w:abstractNumId w:val="5"/>
  </w:num>
  <w:num w:numId="12">
    <w:abstractNumId w:val="4"/>
  </w:num>
  <w:num w:numId="13">
    <w:abstractNumId w:val="23"/>
  </w:num>
  <w:num w:numId="14">
    <w:abstractNumId w:val="27"/>
  </w:num>
  <w:num w:numId="15">
    <w:abstractNumId w:val="24"/>
  </w:num>
  <w:num w:numId="16">
    <w:abstractNumId w:val="11"/>
  </w:num>
  <w:num w:numId="17">
    <w:abstractNumId w:val="10"/>
  </w:num>
  <w:num w:numId="18">
    <w:abstractNumId w:val="28"/>
  </w:num>
  <w:num w:numId="19">
    <w:abstractNumId w:val="16"/>
  </w:num>
  <w:num w:numId="20">
    <w:abstractNumId w:val="9"/>
  </w:num>
  <w:num w:numId="21">
    <w:abstractNumId w:val="6"/>
  </w:num>
  <w:num w:numId="22">
    <w:abstractNumId w:val="12"/>
  </w:num>
  <w:num w:numId="23">
    <w:abstractNumId w:val="20"/>
  </w:num>
  <w:num w:numId="24">
    <w:abstractNumId w:val="25"/>
  </w:num>
  <w:num w:numId="25">
    <w:abstractNumId w:val="7"/>
  </w:num>
  <w:num w:numId="26">
    <w:abstractNumId w:val="21"/>
  </w:num>
  <w:num w:numId="27">
    <w:abstractNumId w:val="18"/>
  </w:num>
  <w:num w:numId="28">
    <w:abstractNumId w:val="3"/>
  </w:num>
  <w:num w:numId="29">
    <w:abstractNumId w:val="19"/>
  </w:num>
  <w:num w:numId="30">
    <w:abstractNumId w:val="17"/>
  </w:num>
  <w:num w:numId="31">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729"/>
    <w:rsid w:val="0000218B"/>
    <w:rsid w:val="00005711"/>
    <w:rsid w:val="0000789E"/>
    <w:rsid w:val="0001525D"/>
    <w:rsid w:val="00021488"/>
    <w:rsid w:val="00023966"/>
    <w:rsid w:val="000254E1"/>
    <w:rsid w:val="00025636"/>
    <w:rsid w:val="00025B24"/>
    <w:rsid w:val="00026E2E"/>
    <w:rsid w:val="000301CF"/>
    <w:rsid w:val="00034FA3"/>
    <w:rsid w:val="00035849"/>
    <w:rsid w:val="00035B7D"/>
    <w:rsid w:val="00040E21"/>
    <w:rsid w:val="00042174"/>
    <w:rsid w:val="000458FD"/>
    <w:rsid w:val="00055E7B"/>
    <w:rsid w:val="0005712F"/>
    <w:rsid w:val="0006066C"/>
    <w:rsid w:val="00060E1F"/>
    <w:rsid w:val="00061718"/>
    <w:rsid w:val="00065E76"/>
    <w:rsid w:val="00067484"/>
    <w:rsid w:val="00067AEE"/>
    <w:rsid w:val="000763E3"/>
    <w:rsid w:val="00076961"/>
    <w:rsid w:val="00080204"/>
    <w:rsid w:val="00082A4F"/>
    <w:rsid w:val="0008317D"/>
    <w:rsid w:val="00084C0F"/>
    <w:rsid w:val="00086573"/>
    <w:rsid w:val="000874EE"/>
    <w:rsid w:val="000920D8"/>
    <w:rsid w:val="00094914"/>
    <w:rsid w:val="000954F4"/>
    <w:rsid w:val="00097922"/>
    <w:rsid w:val="000A00D2"/>
    <w:rsid w:val="000A13DD"/>
    <w:rsid w:val="000A35B4"/>
    <w:rsid w:val="000A368B"/>
    <w:rsid w:val="000A3A8E"/>
    <w:rsid w:val="000A4A65"/>
    <w:rsid w:val="000A4B2B"/>
    <w:rsid w:val="000B0B40"/>
    <w:rsid w:val="000B13F3"/>
    <w:rsid w:val="000B242B"/>
    <w:rsid w:val="000B5F4F"/>
    <w:rsid w:val="000C04D2"/>
    <w:rsid w:val="000C1895"/>
    <w:rsid w:val="000C57F0"/>
    <w:rsid w:val="000D0CCB"/>
    <w:rsid w:val="000D1C04"/>
    <w:rsid w:val="000D250C"/>
    <w:rsid w:val="000D5137"/>
    <w:rsid w:val="000E0B34"/>
    <w:rsid w:val="000E4A8E"/>
    <w:rsid w:val="000E5603"/>
    <w:rsid w:val="000E6021"/>
    <w:rsid w:val="000F27F3"/>
    <w:rsid w:val="000F50FF"/>
    <w:rsid w:val="000F5C91"/>
    <w:rsid w:val="000F5DDE"/>
    <w:rsid w:val="000F611B"/>
    <w:rsid w:val="001013C1"/>
    <w:rsid w:val="00101B6E"/>
    <w:rsid w:val="00101EE6"/>
    <w:rsid w:val="00101F11"/>
    <w:rsid w:val="00102622"/>
    <w:rsid w:val="001077B7"/>
    <w:rsid w:val="00110200"/>
    <w:rsid w:val="0011150F"/>
    <w:rsid w:val="00114CC6"/>
    <w:rsid w:val="001158D8"/>
    <w:rsid w:val="0011652D"/>
    <w:rsid w:val="001179CE"/>
    <w:rsid w:val="00121643"/>
    <w:rsid w:val="00121C20"/>
    <w:rsid w:val="00121C8D"/>
    <w:rsid w:val="00124E09"/>
    <w:rsid w:val="00125EFA"/>
    <w:rsid w:val="001273FD"/>
    <w:rsid w:val="00130AD9"/>
    <w:rsid w:val="00130C3A"/>
    <w:rsid w:val="00132233"/>
    <w:rsid w:val="00135916"/>
    <w:rsid w:val="001374BE"/>
    <w:rsid w:val="00137588"/>
    <w:rsid w:val="00137BB6"/>
    <w:rsid w:val="00140D74"/>
    <w:rsid w:val="00143834"/>
    <w:rsid w:val="00151197"/>
    <w:rsid w:val="00152509"/>
    <w:rsid w:val="00153BBB"/>
    <w:rsid w:val="0015498E"/>
    <w:rsid w:val="00155917"/>
    <w:rsid w:val="001579A7"/>
    <w:rsid w:val="00174086"/>
    <w:rsid w:val="001753E3"/>
    <w:rsid w:val="00177070"/>
    <w:rsid w:val="00184818"/>
    <w:rsid w:val="0018554C"/>
    <w:rsid w:val="0018556C"/>
    <w:rsid w:val="00187465"/>
    <w:rsid w:val="00192646"/>
    <w:rsid w:val="00195690"/>
    <w:rsid w:val="001A130F"/>
    <w:rsid w:val="001A132E"/>
    <w:rsid w:val="001A13B4"/>
    <w:rsid w:val="001A2998"/>
    <w:rsid w:val="001A4839"/>
    <w:rsid w:val="001B4CE1"/>
    <w:rsid w:val="001B564F"/>
    <w:rsid w:val="001C00D6"/>
    <w:rsid w:val="001C05C4"/>
    <w:rsid w:val="001C1B85"/>
    <w:rsid w:val="001C26F4"/>
    <w:rsid w:val="001C2C47"/>
    <w:rsid w:val="001C672E"/>
    <w:rsid w:val="001D27CB"/>
    <w:rsid w:val="001D3D5D"/>
    <w:rsid w:val="001E1DF1"/>
    <w:rsid w:val="001E20F7"/>
    <w:rsid w:val="001E23B5"/>
    <w:rsid w:val="001E47B8"/>
    <w:rsid w:val="001E5F3A"/>
    <w:rsid w:val="001F2825"/>
    <w:rsid w:val="001F3B91"/>
    <w:rsid w:val="002000F1"/>
    <w:rsid w:val="0020394A"/>
    <w:rsid w:val="00212448"/>
    <w:rsid w:val="00217447"/>
    <w:rsid w:val="00217BB2"/>
    <w:rsid w:val="00221943"/>
    <w:rsid w:val="00221DB0"/>
    <w:rsid w:val="002230C3"/>
    <w:rsid w:val="00223465"/>
    <w:rsid w:val="00225042"/>
    <w:rsid w:val="002304B3"/>
    <w:rsid w:val="002306C2"/>
    <w:rsid w:val="00234D2E"/>
    <w:rsid w:val="00240D10"/>
    <w:rsid w:val="002416E7"/>
    <w:rsid w:val="0024190F"/>
    <w:rsid w:val="002423A1"/>
    <w:rsid w:val="00244F07"/>
    <w:rsid w:val="0024624D"/>
    <w:rsid w:val="00246F5B"/>
    <w:rsid w:val="00253334"/>
    <w:rsid w:val="00257238"/>
    <w:rsid w:val="0025778A"/>
    <w:rsid w:val="002603AE"/>
    <w:rsid w:val="00263646"/>
    <w:rsid w:val="00265497"/>
    <w:rsid w:val="00271870"/>
    <w:rsid w:val="00281905"/>
    <w:rsid w:val="00281CB5"/>
    <w:rsid w:val="00284303"/>
    <w:rsid w:val="00284F08"/>
    <w:rsid w:val="00285F0D"/>
    <w:rsid w:val="002877B5"/>
    <w:rsid w:val="00287CD7"/>
    <w:rsid w:val="00290B8F"/>
    <w:rsid w:val="002912FB"/>
    <w:rsid w:val="00293924"/>
    <w:rsid w:val="00293D0B"/>
    <w:rsid w:val="00296CC3"/>
    <w:rsid w:val="00297A8B"/>
    <w:rsid w:val="002A1403"/>
    <w:rsid w:val="002A3D5A"/>
    <w:rsid w:val="002A6500"/>
    <w:rsid w:val="002A696A"/>
    <w:rsid w:val="002B2EC4"/>
    <w:rsid w:val="002B3DDB"/>
    <w:rsid w:val="002B4229"/>
    <w:rsid w:val="002C0176"/>
    <w:rsid w:val="002C0B6E"/>
    <w:rsid w:val="002C2A5F"/>
    <w:rsid w:val="002C2E0E"/>
    <w:rsid w:val="002C40CA"/>
    <w:rsid w:val="002C74F8"/>
    <w:rsid w:val="002C76DD"/>
    <w:rsid w:val="002D16CB"/>
    <w:rsid w:val="002D2E63"/>
    <w:rsid w:val="002D3EEC"/>
    <w:rsid w:val="002D64F9"/>
    <w:rsid w:val="002E4DAB"/>
    <w:rsid w:val="002E6538"/>
    <w:rsid w:val="002F0A8D"/>
    <w:rsid w:val="002F13F0"/>
    <w:rsid w:val="002F38EE"/>
    <w:rsid w:val="003008C4"/>
    <w:rsid w:val="00305123"/>
    <w:rsid w:val="00306497"/>
    <w:rsid w:val="00306BA8"/>
    <w:rsid w:val="00310566"/>
    <w:rsid w:val="003114BB"/>
    <w:rsid w:val="00316A5E"/>
    <w:rsid w:val="00320CD0"/>
    <w:rsid w:val="00320D33"/>
    <w:rsid w:val="00321FE6"/>
    <w:rsid w:val="003225D0"/>
    <w:rsid w:val="00326684"/>
    <w:rsid w:val="00332B23"/>
    <w:rsid w:val="00334185"/>
    <w:rsid w:val="00335275"/>
    <w:rsid w:val="0033607A"/>
    <w:rsid w:val="00336E4A"/>
    <w:rsid w:val="00344F55"/>
    <w:rsid w:val="00347168"/>
    <w:rsid w:val="00351792"/>
    <w:rsid w:val="003525B8"/>
    <w:rsid w:val="0035527F"/>
    <w:rsid w:val="00355F63"/>
    <w:rsid w:val="0035742B"/>
    <w:rsid w:val="00357C68"/>
    <w:rsid w:val="00360B12"/>
    <w:rsid w:val="00360E4F"/>
    <w:rsid w:val="00363546"/>
    <w:rsid w:val="00366117"/>
    <w:rsid w:val="003724B3"/>
    <w:rsid w:val="00373E51"/>
    <w:rsid w:val="003752E0"/>
    <w:rsid w:val="0037546F"/>
    <w:rsid w:val="003774B5"/>
    <w:rsid w:val="00380094"/>
    <w:rsid w:val="00382E62"/>
    <w:rsid w:val="00384442"/>
    <w:rsid w:val="00384BD4"/>
    <w:rsid w:val="00386ADD"/>
    <w:rsid w:val="00387AFF"/>
    <w:rsid w:val="00387FC6"/>
    <w:rsid w:val="00391394"/>
    <w:rsid w:val="003913BC"/>
    <w:rsid w:val="003935A8"/>
    <w:rsid w:val="00395C4E"/>
    <w:rsid w:val="003972DA"/>
    <w:rsid w:val="003A05EA"/>
    <w:rsid w:val="003A0F4C"/>
    <w:rsid w:val="003A3AE5"/>
    <w:rsid w:val="003A465A"/>
    <w:rsid w:val="003A4B67"/>
    <w:rsid w:val="003B085C"/>
    <w:rsid w:val="003B3FB5"/>
    <w:rsid w:val="003B4896"/>
    <w:rsid w:val="003B5C7C"/>
    <w:rsid w:val="003C2FAB"/>
    <w:rsid w:val="003C4EF5"/>
    <w:rsid w:val="003C69F0"/>
    <w:rsid w:val="003C6E81"/>
    <w:rsid w:val="003C7582"/>
    <w:rsid w:val="003D199F"/>
    <w:rsid w:val="003D251C"/>
    <w:rsid w:val="003D3B45"/>
    <w:rsid w:val="003D47C0"/>
    <w:rsid w:val="003D6A30"/>
    <w:rsid w:val="003E210F"/>
    <w:rsid w:val="003E25A5"/>
    <w:rsid w:val="003E5F6B"/>
    <w:rsid w:val="003E6DF1"/>
    <w:rsid w:val="003E6E9E"/>
    <w:rsid w:val="003F44A3"/>
    <w:rsid w:val="003F6DDF"/>
    <w:rsid w:val="003F74AA"/>
    <w:rsid w:val="004025E6"/>
    <w:rsid w:val="0040286D"/>
    <w:rsid w:val="0040290B"/>
    <w:rsid w:val="00402BED"/>
    <w:rsid w:val="00402CE6"/>
    <w:rsid w:val="0040386C"/>
    <w:rsid w:val="00403C4B"/>
    <w:rsid w:val="00404427"/>
    <w:rsid w:val="004110AC"/>
    <w:rsid w:val="00412677"/>
    <w:rsid w:val="0041589A"/>
    <w:rsid w:val="004161C8"/>
    <w:rsid w:val="00416EA2"/>
    <w:rsid w:val="0042067C"/>
    <w:rsid w:val="004213F3"/>
    <w:rsid w:val="00421AB4"/>
    <w:rsid w:val="00422E69"/>
    <w:rsid w:val="00426A85"/>
    <w:rsid w:val="004279DA"/>
    <w:rsid w:val="004279E4"/>
    <w:rsid w:val="004333BB"/>
    <w:rsid w:val="00434DB8"/>
    <w:rsid w:val="004374A2"/>
    <w:rsid w:val="00440096"/>
    <w:rsid w:val="00441078"/>
    <w:rsid w:val="004424ED"/>
    <w:rsid w:val="0044311B"/>
    <w:rsid w:val="00443654"/>
    <w:rsid w:val="004475D4"/>
    <w:rsid w:val="004550BE"/>
    <w:rsid w:val="00455DD3"/>
    <w:rsid w:val="00456065"/>
    <w:rsid w:val="00456F63"/>
    <w:rsid w:val="004576F7"/>
    <w:rsid w:val="004578F9"/>
    <w:rsid w:val="00464DAE"/>
    <w:rsid w:val="0046603B"/>
    <w:rsid w:val="00466AD8"/>
    <w:rsid w:val="00473046"/>
    <w:rsid w:val="00474C58"/>
    <w:rsid w:val="0047658B"/>
    <w:rsid w:val="00477AFC"/>
    <w:rsid w:val="00477FCC"/>
    <w:rsid w:val="004810BA"/>
    <w:rsid w:val="0048357D"/>
    <w:rsid w:val="004857E0"/>
    <w:rsid w:val="00486A46"/>
    <w:rsid w:val="00486D51"/>
    <w:rsid w:val="004878E2"/>
    <w:rsid w:val="00494687"/>
    <w:rsid w:val="004A40DB"/>
    <w:rsid w:val="004A44FC"/>
    <w:rsid w:val="004A50A2"/>
    <w:rsid w:val="004A59E5"/>
    <w:rsid w:val="004A5B4B"/>
    <w:rsid w:val="004B075B"/>
    <w:rsid w:val="004B0C86"/>
    <w:rsid w:val="004B125C"/>
    <w:rsid w:val="004C023D"/>
    <w:rsid w:val="004C166C"/>
    <w:rsid w:val="004C1A1D"/>
    <w:rsid w:val="004C37CD"/>
    <w:rsid w:val="004C54BE"/>
    <w:rsid w:val="004C5974"/>
    <w:rsid w:val="004C62AF"/>
    <w:rsid w:val="004C63DF"/>
    <w:rsid w:val="004D0B53"/>
    <w:rsid w:val="004D5BC8"/>
    <w:rsid w:val="004D7EEC"/>
    <w:rsid w:val="004E1336"/>
    <w:rsid w:val="004E14FA"/>
    <w:rsid w:val="004E248E"/>
    <w:rsid w:val="004E6A1D"/>
    <w:rsid w:val="004F1B31"/>
    <w:rsid w:val="004F274D"/>
    <w:rsid w:val="005022E4"/>
    <w:rsid w:val="00505022"/>
    <w:rsid w:val="00506C1F"/>
    <w:rsid w:val="005127D9"/>
    <w:rsid w:val="005130EB"/>
    <w:rsid w:val="00523EC5"/>
    <w:rsid w:val="00525BF5"/>
    <w:rsid w:val="00525E48"/>
    <w:rsid w:val="00526ADC"/>
    <w:rsid w:val="005407DE"/>
    <w:rsid w:val="00545784"/>
    <w:rsid w:val="005459CB"/>
    <w:rsid w:val="00546449"/>
    <w:rsid w:val="00553FC1"/>
    <w:rsid w:val="00556468"/>
    <w:rsid w:val="005604DC"/>
    <w:rsid w:val="005614AD"/>
    <w:rsid w:val="00563BF2"/>
    <w:rsid w:val="00566E8C"/>
    <w:rsid w:val="00573769"/>
    <w:rsid w:val="005816BB"/>
    <w:rsid w:val="005852C6"/>
    <w:rsid w:val="005874A0"/>
    <w:rsid w:val="0058796D"/>
    <w:rsid w:val="005946AA"/>
    <w:rsid w:val="0059527D"/>
    <w:rsid w:val="00595B36"/>
    <w:rsid w:val="005A1076"/>
    <w:rsid w:val="005A6F21"/>
    <w:rsid w:val="005B037C"/>
    <w:rsid w:val="005B0681"/>
    <w:rsid w:val="005B31E9"/>
    <w:rsid w:val="005B520B"/>
    <w:rsid w:val="005C7662"/>
    <w:rsid w:val="005D59D4"/>
    <w:rsid w:val="005E03A8"/>
    <w:rsid w:val="005E14B7"/>
    <w:rsid w:val="005E1FDC"/>
    <w:rsid w:val="005E360E"/>
    <w:rsid w:val="005E3890"/>
    <w:rsid w:val="005F0A5B"/>
    <w:rsid w:val="005F1FD6"/>
    <w:rsid w:val="005F30A9"/>
    <w:rsid w:val="005F643D"/>
    <w:rsid w:val="005F7503"/>
    <w:rsid w:val="0060085A"/>
    <w:rsid w:val="00601E23"/>
    <w:rsid w:val="0060275A"/>
    <w:rsid w:val="00602ADE"/>
    <w:rsid w:val="00603D2A"/>
    <w:rsid w:val="00610B32"/>
    <w:rsid w:val="00614009"/>
    <w:rsid w:val="006156B8"/>
    <w:rsid w:val="0061671A"/>
    <w:rsid w:val="00616D5E"/>
    <w:rsid w:val="00616F81"/>
    <w:rsid w:val="006247BB"/>
    <w:rsid w:val="00625698"/>
    <w:rsid w:val="00630150"/>
    <w:rsid w:val="0063193D"/>
    <w:rsid w:val="00632485"/>
    <w:rsid w:val="00634126"/>
    <w:rsid w:val="006358E5"/>
    <w:rsid w:val="00643F69"/>
    <w:rsid w:val="00645F9A"/>
    <w:rsid w:val="00647461"/>
    <w:rsid w:val="00647593"/>
    <w:rsid w:val="006507C0"/>
    <w:rsid w:val="00652420"/>
    <w:rsid w:val="00653ECB"/>
    <w:rsid w:val="00656736"/>
    <w:rsid w:val="00660045"/>
    <w:rsid w:val="00662ADA"/>
    <w:rsid w:val="00664DAF"/>
    <w:rsid w:val="00664F7B"/>
    <w:rsid w:val="00665957"/>
    <w:rsid w:val="0066622C"/>
    <w:rsid w:val="00666C55"/>
    <w:rsid w:val="006670AE"/>
    <w:rsid w:val="006672C6"/>
    <w:rsid w:val="00667FB5"/>
    <w:rsid w:val="006709C8"/>
    <w:rsid w:val="00675B9E"/>
    <w:rsid w:val="00677AB6"/>
    <w:rsid w:val="00680C1A"/>
    <w:rsid w:val="00684E0B"/>
    <w:rsid w:val="006910C8"/>
    <w:rsid w:val="00691E8D"/>
    <w:rsid w:val="00692A3D"/>
    <w:rsid w:val="00693F7C"/>
    <w:rsid w:val="006954AD"/>
    <w:rsid w:val="00695659"/>
    <w:rsid w:val="006956AF"/>
    <w:rsid w:val="006A35F5"/>
    <w:rsid w:val="006A3BF7"/>
    <w:rsid w:val="006B069B"/>
    <w:rsid w:val="006B210D"/>
    <w:rsid w:val="006B29AA"/>
    <w:rsid w:val="006B379D"/>
    <w:rsid w:val="006B5D03"/>
    <w:rsid w:val="006B6CD2"/>
    <w:rsid w:val="006B7720"/>
    <w:rsid w:val="006C21CE"/>
    <w:rsid w:val="006C2767"/>
    <w:rsid w:val="006C5150"/>
    <w:rsid w:val="006C5550"/>
    <w:rsid w:val="006C5EEF"/>
    <w:rsid w:val="006C686B"/>
    <w:rsid w:val="006D166D"/>
    <w:rsid w:val="006D6FAF"/>
    <w:rsid w:val="006D7450"/>
    <w:rsid w:val="006E17E3"/>
    <w:rsid w:val="006E6581"/>
    <w:rsid w:val="006F0CB9"/>
    <w:rsid w:val="006F0F16"/>
    <w:rsid w:val="006F1163"/>
    <w:rsid w:val="006F1C04"/>
    <w:rsid w:val="006F2088"/>
    <w:rsid w:val="006F21FF"/>
    <w:rsid w:val="006F2667"/>
    <w:rsid w:val="006F2BEB"/>
    <w:rsid w:val="00700833"/>
    <w:rsid w:val="00701459"/>
    <w:rsid w:val="007047C4"/>
    <w:rsid w:val="00706A90"/>
    <w:rsid w:val="0071049B"/>
    <w:rsid w:val="00714944"/>
    <w:rsid w:val="00714BA9"/>
    <w:rsid w:val="00721BA1"/>
    <w:rsid w:val="0072620F"/>
    <w:rsid w:val="00732C74"/>
    <w:rsid w:val="00734843"/>
    <w:rsid w:val="0073775A"/>
    <w:rsid w:val="0073797A"/>
    <w:rsid w:val="00737AE8"/>
    <w:rsid w:val="00741038"/>
    <w:rsid w:val="00741276"/>
    <w:rsid w:val="00743AC7"/>
    <w:rsid w:val="007463C0"/>
    <w:rsid w:val="00750B41"/>
    <w:rsid w:val="00755142"/>
    <w:rsid w:val="00755979"/>
    <w:rsid w:val="007576C6"/>
    <w:rsid w:val="007605D0"/>
    <w:rsid w:val="00765A9A"/>
    <w:rsid w:val="0076676F"/>
    <w:rsid w:val="0076734A"/>
    <w:rsid w:val="00770B93"/>
    <w:rsid w:val="0077193F"/>
    <w:rsid w:val="007744CA"/>
    <w:rsid w:val="007745EE"/>
    <w:rsid w:val="007749CC"/>
    <w:rsid w:val="00774D41"/>
    <w:rsid w:val="0077607F"/>
    <w:rsid w:val="007760BE"/>
    <w:rsid w:val="00776207"/>
    <w:rsid w:val="007769BB"/>
    <w:rsid w:val="00777B0D"/>
    <w:rsid w:val="00783C54"/>
    <w:rsid w:val="00787042"/>
    <w:rsid w:val="00791829"/>
    <w:rsid w:val="0079226E"/>
    <w:rsid w:val="00792AF7"/>
    <w:rsid w:val="00795409"/>
    <w:rsid w:val="007A0AF3"/>
    <w:rsid w:val="007A1239"/>
    <w:rsid w:val="007A1DB2"/>
    <w:rsid w:val="007A1FF8"/>
    <w:rsid w:val="007A251A"/>
    <w:rsid w:val="007A3A00"/>
    <w:rsid w:val="007A6718"/>
    <w:rsid w:val="007B06C9"/>
    <w:rsid w:val="007B1B82"/>
    <w:rsid w:val="007B2DCB"/>
    <w:rsid w:val="007B36F0"/>
    <w:rsid w:val="007B5248"/>
    <w:rsid w:val="007C020E"/>
    <w:rsid w:val="007C0A6D"/>
    <w:rsid w:val="007C4F76"/>
    <w:rsid w:val="007D05AE"/>
    <w:rsid w:val="007D17A0"/>
    <w:rsid w:val="007D2D64"/>
    <w:rsid w:val="007D399B"/>
    <w:rsid w:val="007D465E"/>
    <w:rsid w:val="007E0F02"/>
    <w:rsid w:val="007E144A"/>
    <w:rsid w:val="007E14C1"/>
    <w:rsid w:val="007E2D3E"/>
    <w:rsid w:val="007E39D4"/>
    <w:rsid w:val="007E57CB"/>
    <w:rsid w:val="007E627B"/>
    <w:rsid w:val="007E7299"/>
    <w:rsid w:val="007E790A"/>
    <w:rsid w:val="007F2187"/>
    <w:rsid w:val="007F778A"/>
    <w:rsid w:val="00801388"/>
    <w:rsid w:val="008032CD"/>
    <w:rsid w:val="0080344C"/>
    <w:rsid w:val="0080526C"/>
    <w:rsid w:val="0080528E"/>
    <w:rsid w:val="00805987"/>
    <w:rsid w:val="008064A5"/>
    <w:rsid w:val="00807F3C"/>
    <w:rsid w:val="008120E4"/>
    <w:rsid w:val="008134B9"/>
    <w:rsid w:val="0081434A"/>
    <w:rsid w:val="00816DF6"/>
    <w:rsid w:val="00817A20"/>
    <w:rsid w:val="00820418"/>
    <w:rsid w:val="00820AFF"/>
    <w:rsid w:val="008238B4"/>
    <w:rsid w:val="00824846"/>
    <w:rsid w:val="00825248"/>
    <w:rsid w:val="00827DDD"/>
    <w:rsid w:val="0083150E"/>
    <w:rsid w:val="00833445"/>
    <w:rsid w:val="00834113"/>
    <w:rsid w:val="00835AF5"/>
    <w:rsid w:val="0083752A"/>
    <w:rsid w:val="0083757A"/>
    <w:rsid w:val="00840AA6"/>
    <w:rsid w:val="008507D1"/>
    <w:rsid w:val="00851033"/>
    <w:rsid w:val="0085464D"/>
    <w:rsid w:val="008576FC"/>
    <w:rsid w:val="00860085"/>
    <w:rsid w:val="00863BD6"/>
    <w:rsid w:val="00863C8C"/>
    <w:rsid w:val="008648F1"/>
    <w:rsid w:val="00864DF4"/>
    <w:rsid w:val="008658D1"/>
    <w:rsid w:val="0087365A"/>
    <w:rsid w:val="00877C71"/>
    <w:rsid w:val="00880E7B"/>
    <w:rsid w:val="008821D8"/>
    <w:rsid w:val="008834BE"/>
    <w:rsid w:val="008835C9"/>
    <w:rsid w:val="00883F42"/>
    <w:rsid w:val="00885D0F"/>
    <w:rsid w:val="00890752"/>
    <w:rsid w:val="00894514"/>
    <w:rsid w:val="00896EE9"/>
    <w:rsid w:val="00897B17"/>
    <w:rsid w:val="008A6A90"/>
    <w:rsid w:val="008B012F"/>
    <w:rsid w:val="008B38E6"/>
    <w:rsid w:val="008B4824"/>
    <w:rsid w:val="008B77C1"/>
    <w:rsid w:val="008B7FFE"/>
    <w:rsid w:val="008C02B3"/>
    <w:rsid w:val="008C0EFB"/>
    <w:rsid w:val="008C3E0C"/>
    <w:rsid w:val="008C3E45"/>
    <w:rsid w:val="008C486E"/>
    <w:rsid w:val="008C4EBB"/>
    <w:rsid w:val="008C7A2F"/>
    <w:rsid w:val="008D203B"/>
    <w:rsid w:val="008D280B"/>
    <w:rsid w:val="008E2C03"/>
    <w:rsid w:val="008E3891"/>
    <w:rsid w:val="008E63BF"/>
    <w:rsid w:val="008F1E70"/>
    <w:rsid w:val="008F36BE"/>
    <w:rsid w:val="008F5093"/>
    <w:rsid w:val="00902D12"/>
    <w:rsid w:val="00905D28"/>
    <w:rsid w:val="00906264"/>
    <w:rsid w:val="00911320"/>
    <w:rsid w:val="00914B3F"/>
    <w:rsid w:val="0091620E"/>
    <w:rsid w:val="00920305"/>
    <w:rsid w:val="009219DD"/>
    <w:rsid w:val="00926B85"/>
    <w:rsid w:val="0092713C"/>
    <w:rsid w:val="0093527B"/>
    <w:rsid w:val="009358AA"/>
    <w:rsid w:val="00940D9E"/>
    <w:rsid w:val="00940E80"/>
    <w:rsid w:val="009411D2"/>
    <w:rsid w:val="0094230F"/>
    <w:rsid w:val="00945115"/>
    <w:rsid w:val="00946B3F"/>
    <w:rsid w:val="0095025C"/>
    <w:rsid w:val="00951B19"/>
    <w:rsid w:val="009533D5"/>
    <w:rsid w:val="00953FFB"/>
    <w:rsid w:val="00957A80"/>
    <w:rsid w:val="009612C9"/>
    <w:rsid w:val="00964729"/>
    <w:rsid w:val="00965451"/>
    <w:rsid w:val="009677B3"/>
    <w:rsid w:val="00971354"/>
    <w:rsid w:val="00973864"/>
    <w:rsid w:val="00973C31"/>
    <w:rsid w:val="00973FC1"/>
    <w:rsid w:val="009828FC"/>
    <w:rsid w:val="00987890"/>
    <w:rsid w:val="009944B0"/>
    <w:rsid w:val="0099518F"/>
    <w:rsid w:val="00996E50"/>
    <w:rsid w:val="00997BB5"/>
    <w:rsid w:val="009A1E4C"/>
    <w:rsid w:val="009A24A6"/>
    <w:rsid w:val="009A24B7"/>
    <w:rsid w:val="009A2EA9"/>
    <w:rsid w:val="009A3239"/>
    <w:rsid w:val="009A3988"/>
    <w:rsid w:val="009B1C66"/>
    <w:rsid w:val="009B3257"/>
    <w:rsid w:val="009B48E1"/>
    <w:rsid w:val="009C29CE"/>
    <w:rsid w:val="009C7599"/>
    <w:rsid w:val="009C7930"/>
    <w:rsid w:val="009D344B"/>
    <w:rsid w:val="009D7150"/>
    <w:rsid w:val="009D7153"/>
    <w:rsid w:val="009E0E29"/>
    <w:rsid w:val="009E2561"/>
    <w:rsid w:val="009E52EA"/>
    <w:rsid w:val="009E63EC"/>
    <w:rsid w:val="009E67AA"/>
    <w:rsid w:val="009E680F"/>
    <w:rsid w:val="009E68C6"/>
    <w:rsid w:val="009E6DA5"/>
    <w:rsid w:val="009F4CFD"/>
    <w:rsid w:val="009F56E6"/>
    <w:rsid w:val="009F6451"/>
    <w:rsid w:val="009F67BA"/>
    <w:rsid w:val="009F7BBE"/>
    <w:rsid w:val="009F7C50"/>
    <w:rsid w:val="00A0093E"/>
    <w:rsid w:val="00A00E88"/>
    <w:rsid w:val="00A02236"/>
    <w:rsid w:val="00A02281"/>
    <w:rsid w:val="00A06345"/>
    <w:rsid w:val="00A07324"/>
    <w:rsid w:val="00A13ACE"/>
    <w:rsid w:val="00A15B05"/>
    <w:rsid w:val="00A212BE"/>
    <w:rsid w:val="00A300AD"/>
    <w:rsid w:val="00A30789"/>
    <w:rsid w:val="00A34506"/>
    <w:rsid w:val="00A35A37"/>
    <w:rsid w:val="00A44B0A"/>
    <w:rsid w:val="00A461BB"/>
    <w:rsid w:val="00A46240"/>
    <w:rsid w:val="00A46DEA"/>
    <w:rsid w:val="00A523CE"/>
    <w:rsid w:val="00A543E2"/>
    <w:rsid w:val="00A55821"/>
    <w:rsid w:val="00A55F39"/>
    <w:rsid w:val="00A572EE"/>
    <w:rsid w:val="00A60CF1"/>
    <w:rsid w:val="00A65384"/>
    <w:rsid w:val="00A66CB4"/>
    <w:rsid w:val="00A672D5"/>
    <w:rsid w:val="00A75F68"/>
    <w:rsid w:val="00A81352"/>
    <w:rsid w:val="00A8196F"/>
    <w:rsid w:val="00A82CBF"/>
    <w:rsid w:val="00A82E97"/>
    <w:rsid w:val="00A84BC6"/>
    <w:rsid w:val="00A84D70"/>
    <w:rsid w:val="00A950BE"/>
    <w:rsid w:val="00A9519B"/>
    <w:rsid w:val="00AA1E9D"/>
    <w:rsid w:val="00AA65F3"/>
    <w:rsid w:val="00AA7C95"/>
    <w:rsid w:val="00AB27E7"/>
    <w:rsid w:val="00AB3C56"/>
    <w:rsid w:val="00AB4382"/>
    <w:rsid w:val="00AB5D7C"/>
    <w:rsid w:val="00AB6ABD"/>
    <w:rsid w:val="00AC1134"/>
    <w:rsid w:val="00AC4309"/>
    <w:rsid w:val="00AC4AFF"/>
    <w:rsid w:val="00AC50B9"/>
    <w:rsid w:val="00AC570B"/>
    <w:rsid w:val="00AC76CC"/>
    <w:rsid w:val="00AD25A9"/>
    <w:rsid w:val="00AD470A"/>
    <w:rsid w:val="00AD52FF"/>
    <w:rsid w:val="00AD7484"/>
    <w:rsid w:val="00AE2FE7"/>
    <w:rsid w:val="00AE34C9"/>
    <w:rsid w:val="00AE3F87"/>
    <w:rsid w:val="00AE44A0"/>
    <w:rsid w:val="00AE7D66"/>
    <w:rsid w:val="00AF15AF"/>
    <w:rsid w:val="00AF5096"/>
    <w:rsid w:val="00AF6BFF"/>
    <w:rsid w:val="00AF6E57"/>
    <w:rsid w:val="00B01477"/>
    <w:rsid w:val="00B01E09"/>
    <w:rsid w:val="00B04C8D"/>
    <w:rsid w:val="00B06890"/>
    <w:rsid w:val="00B11752"/>
    <w:rsid w:val="00B1175A"/>
    <w:rsid w:val="00B12407"/>
    <w:rsid w:val="00B162FD"/>
    <w:rsid w:val="00B16EC2"/>
    <w:rsid w:val="00B17832"/>
    <w:rsid w:val="00B20626"/>
    <w:rsid w:val="00B24E63"/>
    <w:rsid w:val="00B25924"/>
    <w:rsid w:val="00B25FDC"/>
    <w:rsid w:val="00B26EDC"/>
    <w:rsid w:val="00B3364E"/>
    <w:rsid w:val="00B34B5B"/>
    <w:rsid w:val="00B372DC"/>
    <w:rsid w:val="00B4011E"/>
    <w:rsid w:val="00B42446"/>
    <w:rsid w:val="00B44375"/>
    <w:rsid w:val="00B46A8F"/>
    <w:rsid w:val="00B47FA3"/>
    <w:rsid w:val="00B517A6"/>
    <w:rsid w:val="00B517E7"/>
    <w:rsid w:val="00B531DB"/>
    <w:rsid w:val="00B538A1"/>
    <w:rsid w:val="00B561FC"/>
    <w:rsid w:val="00B570ED"/>
    <w:rsid w:val="00B629E1"/>
    <w:rsid w:val="00B63C10"/>
    <w:rsid w:val="00B65B88"/>
    <w:rsid w:val="00B661BE"/>
    <w:rsid w:val="00B70ACD"/>
    <w:rsid w:val="00B72531"/>
    <w:rsid w:val="00B73354"/>
    <w:rsid w:val="00B75CCF"/>
    <w:rsid w:val="00B767D6"/>
    <w:rsid w:val="00B80E77"/>
    <w:rsid w:val="00B8366F"/>
    <w:rsid w:val="00B85828"/>
    <w:rsid w:val="00B86048"/>
    <w:rsid w:val="00B867DB"/>
    <w:rsid w:val="00B87747"/>
    <w:rsid w:val="00B910E2"/>
    <w:rsid w:val="00B9212C"/>
    <w:rsid w:val="00B94333"/>
    <w:rsid w:val="00B958DD"/>
    <w:rsid w:val="00B96B4A"/>
    <w:rsid w:val="00B97104"/>
    <w:rsid w:val="00BA5176"/>
    <w:rsid w:val="00BA6601"/>
    <w:rsid w:val="00BA6CFA"/>
    <w:rsid w:val="00BA798F"/>
    <w:rsid w:val="00BB0EE0"/>
    <w:rsid w:val="00BB4B62"/>
    <w:rsid w:val="00BB7B9D"/>
    <w:rsid w:val="00BC4461"/>
    <w:rsid w:val="00BC4FF8"/>
    <w:rsid w:val="00BC6E6A"/>
    <w:rsid w:val="00BD00AF"/>
    <w:rsid w:val="00BD1949"/>
    <w:rsid w:val="00BD409F"/>
    <w:rsid w:val="00BD4803"/>
    <w:rsid w:val="00BE22EE"/>
    <w:rsid w:val="00BE2FEE"/>
    <w:rsid w:val="00BE4199"/>
    <w:rsid w:val="00BE68E0"/>
    <w:rsid w:val="00BF02F2"/>
    <w:rsid w:val="00BF110D"/>
    <w:rsid w:val="00BF15A3"/>
    <w:rsid w:val="00BF54AE"/>
    <w:rsid w:val="00BF79A8"/>
    <w:rsid w:val="00C033F8"/>
    <w:rsid w:val="00C050E1"/>
    <w:rsid w:val="00C065C8"/>
    <w:rsid w:val="00C06A5F"/>
    <w:rsid w:val="00C07907"/>
    <w:rsid w:val="00C10311"/>
    <w:rsid w:val="00C10E6F"/>
    <w:rsid w:val="00C16321"/>
    <w:rsid w:val="00C16EE3"/>
    <w:rsid w:val="00C21BD3"/>
    <w:rsid w:val="00C228EF"/>
    <w:rsid w:val="00C22D5B"/>
    <w:rsid w:val="00C257B2"/>
    <w:rsid w:val="00C25B40"/>
    <w:rsid w:val="00C35455"/>
    <w:rsid w:val="00C354AD"/>
    <w:rsid w:val="00C44594"/>
    <w:rsid w:val="00C47CDA"/>
    <w:rsid w:val="00C50658"/>
    <w:rsid w:val="00C51914"/>
    <w:rsid w:val="00C5287F"/>
    <w:rsid w:val="00C536A8"/>
    <w:rsid w:val="00C54A33"/>
    <w:rsid w:val="00C552D3"/>
    <w:rsid w:val="00C56D98"/>
    <w:rsid w:val="00C5793C"/>
    <w:rsid w:val="00C57C5A"/>
    <w:rsid w:val="00C6019F"/>
    <w:rsid w:val="00C601B9"/>
    <w:rsid w:val="00C605B0"/>
    <w:rsid w:val="00C6199F"/>
    <w:rsid w:val="00C66B77"/>
    <w:rsid w:val="00C72384"/>
    <w:rsid w:val="00C77EB4"/>
    <w:rsid w:val="00C8150D"/>
    <w:rsid w:val="00C908DA"/>
    <w:rsid w:val="00C916B5"/>
    <w:rsid w:val="00C919EF"/>
    <w:rsid w:val="00C91CD5"/>
    <w:rsid w:val="00C92573"/>
    <w:rsid w:val="00C935B8"/>
    <w:rsid w:val="00C9374B"/>
    <w:rsid w:val="00C948D4"/>
    <w:rsid w:val="00CA247C"/>
    <w:rsid w:val="00CA3CC5"/>
    <w:rsid w:val="00CA5393"/>
    <w:rsid w:val="00CA55FD"/>
    <w:rsid w:val="00CA7CF9"/>
    <w:rsid w:val="00CB5FCB"/>
    <w:rsid w:val="00CB70C8"/>
    <w:rsid w:val="00CB77E6"/>
    <w:rsid w:val="00CD1D32"/>
    <w:rsid w:val="00CD27D7"/>
    <w:rsid w:val="00CD3430"/>
    <w:rsid w:val="00CD4802"/>
    <w:rsid w:val="00CD50B5"/>
    <w:rsid w:val="00CD5488"/>
    <w:rsid w:val="00CE3FAA"/>
    <w:rsid w:val="00CE5749"/>
    <w:rsid w:val="00CF1F17"/>
    <w:rsid w:val="00CF431B"/>
    <w:rsid w:val="00CF474D"/>
    <w:rsid w:val="00CF52C7"/>
    <w:rsid w:val="00CF7059"/>
    <w:rsid w:val="00D0064E"/>
    <w:rsid w:val="00D0512E"/>
    <w:rsid w:val="00D1163E"/>
    <w:rsid w:val="00D14A97"/>
    <w:rsid w:val="00D16E17"/>
    <w:rsid w:val="00D20907"/>
    <w:rsid w:val="00D24A5C"/>
    <w:rsid w:val="00D25C27"/>
    <w:rsid w:val="00D277CE"/>
    <w:rsid w:val="00D30469"/>
    <w:rsid w:val="00D308F1"/>
    <w:rsid w:val="00D322F8"/>
    <w:rsid w:val="00D37761"/>
    <w:rsid w:val="00D42D64"/>
    <w:rsid w:val="00D44BEA"/>
    <w:rsid w:val="00D4660B"/>
    <w:rsid w:val="00D46D6F"/>
    <w:rsid w:val="00D500EE"/>
    <w:rsid w:val="00D5196E"/>
    <w:rsid w:val="00D51F9E"/>
    <w:rsid w:val="00D52ECE"/>
    <w:rsid w:val="00D530C5"/>
    <w:rsid w:val="00D5419C"/>
    <w:rsid w:val="00D571B5"/>
    <w:rsid w:val="00D57B7C"/>
    <w:rsid w:val="00D57FB6"/>
    <w:rsid w:val="00D6148C"/>
    <w:rsid w:val="00D61AD6"/>
    <w:rsid w:val="00D65CBD"/>
    <w:rsid w:val="00D67553"/>
    <w:rsid w:val="00D720E0"/>
    <w:rsid w:val="00D73AED"/>
    <w:rsid w:val="00D7661D"/>
    <w:rsid w:val="00D767A1"/>
    <w:rsid w:val="00D83AA0"/>
    <w:rsid w:val="00D84A90"/>
    <w:rsid w:val="00D85AD7"/>
    <w:rsid w:val="00D87AF4"/>
    <w:rsid w:val="00D91371"/>
    <w:rsid w:val="00D942BB"/>
    <w:rsid w:val="00D94451"/>
    <w:rsid w:val="00D96486"/>
    <w:rsid w:val="00D96E17"/>
    <w:rsid w:val="00D97FD7"/>
    <w:rsid w:val="00DA088C"/>
    <w:rsid w:val="00DA1785"/>
    <w:rsid w:val="00DA2600"/>
    <w:rsid w:val="00DA2A18"/>
    <w:rsid w:val="00DA3885"/>
    <w:rsid w:val="00DA5951"/>
    <w:rsid w:val="00DA7837"/>
    <w:rsid w:val="00DB058A"/>
    <w:rsid w:val="00DB3631"/>
    <w:rsid w:val="00DB54BC"/>
    <w:rsid w:val="00DB55AD"/>
    <w:rsid w:val="00DB5847"/>
    <w:rsid w:val="00DC1AE8"/>
    <w:rsid w:val="00DC4A56"/>
    <w:rsid w:val="00DC5DFC"/>
    <w:rsid w:val="00DC631C"/>
    <w:rsid w:val="00DC6959"/>
    <w:rsid w:val="00DD053B"/>
    <w:rsid w:val="00DD0A6B"/>
    <w:rsid w:val="00DD2138"/>
    <w:rsid w:val="00DD507F"/>
    <w:rsid w:val="00DE0C02"/>
    <w:rsid w:val="00DE2A2D"/>
    <w:rsid w:val="00DE5DF7"/>
    <w:rsid w:val="00DE7244"/>
    <w:rsid w:val="00DE7F23"/>
    <w:rsid w:val="00DF0C98"/>
    <w:rsid w:val="00DF14EE"/>
    <w:rsid w:val="00E01A48"/>
    <w:rsid w:val="00E03BE6"/>
    <w:rsid w:val="00E03FBA"/>
    <w:rsid w:val="00E05C00"/>
    <w:rsid w:val="00E06BD9"/>
    <w:rsid w:val="00E1007E"/>
    <w:rsid w:val="00E129F0"/>
    <w:rsid w:val="00E12E80"/>
    <w:rsid w:val="00E1303A"/>
    <w:rsid w:val="00E13190"/>
    <w:rsid w:val="00E21272"/>
    <w:rsid w:val="00E21A0E"/>
    <w:rsid w:val="00E23823"/>
    <w:rsid w:val="00E240AB"/>
    <w:rsid w:val="00E26CA3"/>
    <w:rsid w:val="00E30593"/>
    <w:rsid w:val="00E31FFF"/>
    <w:rsid w:val="00E32C85"/>
    <w:rsid w:val="00E32D41"/>
    <w:rsid w:val="00E338ED"/>
    <w:rsid w:val="00E34E6E"/>
    <w:rsid w:val="00E3709B"/>
    <w:rsid w:val="00E377FC"/>
    <w:rsid w:val="00E40F9E"/>
    <w:rsid w:val="00E54D86"/>
    <w:rsid w:val="00E55D5F"/>
    <w:rsid w:val="00E565C7"/>
    <w:rsid w:val="00E57EE7"/>
    <w:rsid w:val="00E6288E"/>
    <w:rsid w:val="00E670C4"/>
    <w:rsid w:val="00E71686"/>
    <w:rsid w:val="00E7230A"/>
    <w:rsid w:val="00E7272F"/>
    <w:rsid w:val="00E75C30"/>
    <w:rsid w:val="00E776F7"/>
    <w:rsid w:val="00E86722"/>
    <w:rsid w:val="00E86ABC"/>
    <w:rsid w:val="00E87603"/>
    <w:rsid w:val="00E927CC"/>
    <w:rsid w:val="00EA1201"/>
    <w:rsid w:val="00EA50B0"/>
    <w:rsid w:val="00EA5304"/>
    <w:rsid w:val="00EA5CB2"/>
    <w:rsid w:val="00EA78E4"/>
    <w:rsid w:val="00EB2348"/>
    <w:rsid w:val="00EB28F1"/>
    <w:rsid w:val="00EB5877"/>
    <w:rsid w:val="00EC273F"/>
    <w:rsid w:val="00EC453C"/>
    <w:rsid w:val="00EC606C"/>
    <w:rsid w:val="00EC7E7C"/>
    <w:rsid w:val="00EC7FBA"/>
    <w:rsid w:val="00ED1024"/>
    <w:rsid w:val="00ED2CF9"/>
    <w:rsid w:val="00ED3D09"/>
    <w:rsid w:val="00ED406E"/>
    <w:rsid w:val="00ED4294"/>
    <w:rsid w:val="00ED7053"/>
    <w:rsid w:val="00ED7EDF"/>
    <w:rsid w:val="00EE0849"/>
    <w:rsid w:val="00EE125D"/>
    <w:rsid w:val="00EE29C2"/>
    <w:rsid w:val="00EE3383"/>
    <w:rsid w:val="00EE57EF"/>
    <w:rsid w:val="00EE6177"/>
    <w:rsid w:val="00EF076A"/>
    <w:rsid w:val="00EF28DF"/>
    <w:rsid w:val="00EF7E6F"/>
    <w:rsid w:val="00F031C4"/>
    <w:rsid w:val="00F03B61"/>
    <w:rsid w:val="00F03CCD"/>
    <w:rsid w:val="00F07240"/>
    <w:rsid w:val="00F07B59"/>
    <w:rsid w:val="00F117EE"/>
    <w:rsid w:val="00F12A38"/>
    <w:rsid w:val="00F16DB0"/>
    <w:rsid w:val="00F20A77"/>
    <w:rsid w:val="00F24E53"/>
    <w:rsid w:val="00F2524D"/>
    <w:rsid w:val="00F25955"/>
    <w:rsid w:val="00F3010B"/>
    <w:rsid w:val="00F3258D"/>
    <w:rsid w:val="00F32915"/>
    <w:rsid w:val="00F368F8"/>
    <w:rsid w:val="00F37B06"/>
    <w:rsid w:val="00F413F5"/>
    <w:rsid w:val="00F4167E"/>
    <w:rsid w:val="00F4259E"/>
    <w:rsid w:val="00F4281E"/>
    <w:rsid w:val="00F462AA"/>
    <w:rsid w:val="00F50A4F"/>
    <w:rsid w:val="00F53281"/>
    <w:rsid w:val="00F55125"/>
    <w:rsid w:val="00F562B1"/>
    <w:rsid w:val="00F56707"/>
    <w:rsid w:val="00F57899"/>
    <w:rsid w:val="00F57927"/>
    <w:rsid w:val="00F622B8"/>
    <w:rsid w:val="00F62C63"/>
    <w:rsid w:val="00F6590D"/>
    <w:rsid w:val="00F7080E"/>
    <w:rsid w:val="00F70F04"/>
    <w:rsid w:val="00F72429"/>
    <w:rsid w:val="00F8312E"/>
    <w:rsid w:val="00F842E7"/>
    <w:rsid w:val="00F86C68"/>
    <w:rsid w:val="00F9039F"/>
    <w:rsid w:val="00F914DF"/>
    <w:rsid w:val="00F91A4D"/>
    <w:rsid w:val="00F92F10"/>
    <w:rsid w:val="00F97565"/>
    <w:rsid w:val="00FA0A06"/>
    <w:rsid w:val="00FA2C3A"/>
    <w:rsid w:val="00FA314B"/>
    <w:rsid w:val="00FA4AFD"/>
    <w:rsid w:val="00FA57C3"/>
    <w:rsid w:val="00FA6A92"/>
    <w:rsid w:val="00FA7FE8"/>
    <w:rsid w:val="00FB1245"/>
    <w:rsid w:val="00FB5DE5"/>
    <w:rsid w:val="00FB7CFD"/>
    <w:rsid w:val="00FC13DF"/>
    <w:rsid w:val="00FC1EFE"/>
    <w:rsid w:val="00FC41B0"/>
    <w:rsid w:val="00FC522C"/>
    <w:rsid w:val="00FD1191"/>
    <w:rsid w:val="00FD15D0"/>
    <w:rsid w:val="00FD2075"/>
    <w:rsid w:val="00FE01A3"/>
    <w:rsid w:val="00FE492D"/>
    <w:rsid w:val="00FE4AF7"/>
    <w:rsid w:val="00FE6A46"/>
    <w:rsid w:val="00FE7848"/>
    <w:rsid w:val="00FE78C3"/>
    <w:rsid w:val="00FE7DA6"/>
    <w:rsid w:val="00FE7DEC"/>
    <w:rsid w:val="00FF312D"/>
    <w:rsid w:val="00FF4792"/>
    <w:rsid w:val="00FF5E4D"/>
    <w:rsid w:val="00FF7E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A2D599"/>
  <w15:chartTrackingRefBased/>
  <w15:docId w15:val="{79ACDC7B-8CDA-4FF0-9431-3608CF030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6D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DF1"/>
    <w:rPr>
      <w:rFonts w:ascii="Segoe UI" w:hAnsi="Segoe UI" w:cs="Segoe UI"/>
      <w:sz w:val="18"/>
      <w:szCs w:val="18"/>
    </w:rPr>
  </w:style>
  <w:style w:type="character" w:styleId="CommentReference">
    <w:name w:val="annotation reference"/>
    <w:basedOn w:val="DefaultParagraphFont"/>
    <w:uiPriority w:val="99"/>
    <w:semiHidden/>
    <w:unhideWhenUsed/>
    <w:rsid w:val="003E6DF1"/>
    <w:rPr>
      <w:sz w:val="16"/>
      <w:szCs w:val="16"/>
    </w:rPr>
  </w:style>
  <w:style w:type="paragraph" w:styleId="CommentText">
    <w:name w:val="annotation text"/>
    <w:basedOn w:val="Normal"/>
    <w:link w:val="CommentTextChar"/>
    <w:uiPriority w:val="99"/>
    <w:semiHidden/>
    <w:unhideWhenUsed/>
    <w:rsid w:val="003E6DF1"/>
    <w:pPr>
      <w:spacing w:line="240" w:lineRule="auto"/>
    </w:pPr>
    <w:rPr>
      <w:sz w:val="20"/>
      <w:szCs w:val="20"/>
    </w:rPr>
  </w:style>
  <w:style w:type="character" w:customStyle="1" w:styleId="CommentTextChar">
    <w:name w:val="Comment Text Char"/>
    <w:basedOn w:val="DefaultParagraphFont"/>
    <w:link w:val="CommentText"/>
    <w:uiPriority w:val="99"/>
    <w:semiHidden/>
    <w:rsid w:val="003E6DF1"/>
    <w:rPr>
      <w:sz w:val="20"/>
      <w:szCs w:val="20"/>
    </w:rPr>
  </w:style>
  <w:style w:type="paragraph" w:styleId="Header">
    <w:name w:val="header"/>
    <w:basedOn w:val="Normal"/>
    <w:link w:val="HeaderChar"/>
    <w:uiPriority w:val="99"/>
    <w:unhideWhenUsed/>
    <w:rsid w:val="00851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033"/>
  </w:style>
  <w:style w:type="paragraph" w:styleId="Footer">
    <w:name w:val="footer"/>
    <w:basedOn w:val="Normal"/>
    <w:link w:val="FooterChar"/>
    <w:uiPriority w:val="99"/>
    <w:unhideWhenUsed/>
    <w:rsid w:val="008510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033"/>
  </w:style>
  <w:style w:type="paragraph" w:styleId="ListParagraph">
    <w:name w:val="List Paragraph"/>
    <w:basedOn w:val="Normal"/>
    <w:uiPriority w:val="34"/>
    <w:qFormat/>
    <w:rsid w:val="00DE7F23"/>
    <w:pPr>
      <w:ind w:left="720"/>
      <w:contextualSpacing/>
    </w:pPr>
  </w:style>
  <w:style w:type="paragraph" w:styleId="CommentSubject">
    <w:name w:val="annotation subject"/>
    <w:basedOn w:val="CommentText"/>
    <w:next w:val="CommentText"/>
    <w:link w:val="CommentSubjectChar"/>
    <w:uiPriority w:val="99"/>
    <w:semiHidden/>
    <w:unhideWhenUsed/>
    <w:rsid w:val="00076961"/>
    <w:rPr>
      <w:b/>
      <w:bCs/>
    </w:rPr>
  </w:style>
  <w:style w:type="character" w:customStyle="1" w:styleId="CommentSubjectChar">
    <w:name w:val="Comment Subject Char"/>
    <w:basedOn w:val="CommentTextChar"/>
    <w:link w:val="CommentSubject"/>
    <w:uiPriority w:val="99"/>
    <w:semiHidden/>
    <w:rsid w:val="00076961"/>
    <w:rPr>
      <w:b/>
      <w:bCs/>
      <w:sz w:val="20"/>
      <w:szCs w:val="20"/>
      <w:lang w:val="ro-RO"/>
    </w:rPr>
  </w:style>
  <w:style w:type="character" w:styleId="Hyperlink">
    <w:name w:val="Hyperlink"/>
    <w:basedOn w:val="DefaultParagraphFont"/>
    <w:uiPriority w:val="99"/>
    <w:unhideWhenUsed/>
    <w:rsid w:val="00217BB2"/>
    <w:rPr>
      <w:color w:val="0563C1" w:themeColor="hyperlink"/>
      <w:u w:val="single"/>
    </w:rPr>
  </w:style>
  <w:style w:type="character" w:styleId="UnresolvedMention">
    <w:name w:val="Unresolved Mention"/>
    <w:basedOn w:val="DefaultParagraphFont"/>
    <w:uiPriority w:val="99"/>
    <w:unhideWhenUsed/>
    <w:rsid w:val="00217BB2"/>
    <w:rPr>
      <w:color w:val="605E5C"/>
      <w:shd w:val="clear" w:color="auto" w:fill="E1DFDD"/>
    </w:rPr>
  </w:style>
  <w:style w:type="character" w:styleId="Emphasis">
    <w:name w:val="Emphasis"/>
    <w:basedOn w:val="DefaultParagraphFont"/>
    <w:uiPriority w:val="20"/>
    <w:qFormat/>
    <w:rsid w:val="00BB4B62"/>
    <w:rPr>
      <w:i/>
      <w:iCs/>
    </w:rPr>
  </w:style>
  <w:style w:type="character" w:styleId="FollowedHyperlink">
    <w:name w:val="FollowedHyperlink"/>
    <w:basedOn w:val="DefaultParagraphFont"/>
    <w:uiPriority w:val="99"/>
    <w:semiHidden/>
    <w:unhideWhenUsed/>
    <w:rsid w:val="00AF6BFF"/>
    <w:rPr>
      <w:color w:val="954F72" w:themeColor="followedHyperlink"/>
      <w:u w:val="single"/>
    </w:rPr>
  </w:style>
  <w:style w:type="paragraph" w:styleId="Revision">
    <w:name w:val="Revision"/>
    <w:hidden/>
    <w:uiPriority w:val="99"/>
    <w:semiHidden/>
    <w:rsid w:val="00750B41"/>
    <w:pPr>
      <w:spacing w:after="0" w:line="240" w:lineRule="auto"/>
    </w:pPr>
    <w:rPr>
      <w:lang w:val="ro-RO"/>
    </w:rPr>
  </w:style>
  <w:style w:type="paragraph" w:styleId="FootnoteText">
    <w:name w:val="footnote text"/>
    <w:basedOn w:val="Normal"/>
    <w:link w:val="FootnoteTextChar"/>
    <w:uiPriority w:val="99"/>
    <w:semiHidden/>
    <w:unhideWhenUsed/>
    <w:rsid w:val="00902D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2D12"/>
    <w:rPr>
      <w:sz w:val="20"/>
      <w:szCs w:val="20"/>
      <w:lang w:val="ro-RO"/>
    </w:rPr>
  </w:style>
  <w:style w:type="character" w:styleId="FootnoteReference">
    <w:name w:val="footnote reference"/>
    <w:basedOn w:val="DefaultParagraphFont"/>
    <w:uiPriority w:val="99"/>
    <w:semiHidden/>
    <w:unhideWhenUsed/>
    <w:rsid w:val="00902D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4205">
      <w:bodyDiv w:val="1"/>
      <w:marLeft w:val="0"/>
      <w:marRight w:val="0"/>
      <w:marTop w:val="0"/>
      <w:marBottom w:val="0"/>
      <w:divBdr>
        <w:top w:val="none" w:sz="0" w:space="0" w:color="auto"/>
        <w:left w:val="none" w:sz="0" w:space="0" w:color="auto"/>
        <w:bottom w:val="none" w:sz="0" w:space="0" w:color="auto"/>
        <w:right w:val="none" w:sz="0" w:space="0" w:color="auto"/>
      </w:divBdr>
    </w:div>
    <w:div w:id="88426414">
      <w:bodyDiv w:val="1"/>
      <w:marLeft w:val="0"/>
      <w:marRight w:val="0"/>
      <w:marTop w:val="0"/>
      <w:marBottom w:val="0"/>
      <w:divBdr>
        <w:top w:val="none" w:sz="0" w:space="0" w:color="auto"/>
        <w:left w:val="none" w:sz="0" w:space="0" w:color="auto"/>
        <w:bottom w:val="none" w:sz="0" w:space="0" w:color="auto"/>
        <w:right w:val="none" w:sz="0" w:space="0" w:color="auto"/>
      </w:divBdr>
      <w:divsChild>
        <w:div w:id="275794533">
          <w:marLeft w:val="0"/>
          <w:marRight w:val="0"/>
          <w:marTop w:val="100"/>
          <w:marBottom w:val="0"/>
          <w:divBdr>
            <w:top w:val="none" w:sz="0" w:space="0" w:color="auto"/>
            <w:left w:val="none" w:sz="0" w:space="0" w:color="auto"/>
            <w:bottom w:val="none" w:sz="0" w:space="0" w:color="auto"/>
            <w:right w:val="none" w:sz="0" w:space="0" w:color="auto"/>
          </w:divBdr>
        </w:div>
        <w:div w:id="1098939324">
          <w:marLeft w:val="0"/>
          <w:marRight w:val="0"/>
          <w:marTop w:val="0"/>
          <w:marBottom w:val="0"/>
          <w:divBdr>
            <w:top w:val="none" w:sz="0" w:space="0" w:color="auto"/>
            <w:left w:val="none" w:sz="0" w:space="0" w:color="auto"/>
            <w:bottom w:val="none" w:sz="0" w:space="0" w:color="auto"/>
            <w:right w:val="none" w:sz="0" w:space="0" w:color="auto"/>
          </w:divBdr>
          <w:divsChild>
            <w:div w:id="529104172">
              <w:marLeft w:val="0"/>
              <w:marRight w:val="0"/>
              <w:marTop w:val="0"/>
              <w:marBottom w:val="0"/>
              <w:divBdr>
                <w:top w:val="none" w:sz="0" w:space="0" w:color="auto"/>
                <w:left w:val="none" w:sz="0" w:space="0" w:color="auto"/>
                <w:bottom w:val="none" w:sz="0" w:space="0" w:color="auto"/>
                <w:right w:val="none" w:sz="0" w:space="0" w:color="auto"/>
              </w:divBdr>
              <w:divsChild>
                <w:div w:id="75852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262177">
      <w:bodyDiv w:val="1"/>
      <w:marLeft w:val="0"/>
      <w:marRight w:val="0"/>
      <w:marTop w:val="0"/>
      <w:marBottom w:val="0"/>
      <w:divBdr>
        <w:top w:val="none" w:sz="0" w:space="0" w:color="auto"/>
        <w:left w:val="none" w:sz="0" w:space="0" w:color="auto"/>
        <w:bottom w:val="none" w:sz="0" w:space="0" w:color="auto"/>
        <w:right w:val="none" w:sz="0" w:space="0" w:color="auto"/>
      </w:divBdr>
    </w:div>
    <w:div w:id="426076863">
      <w:bodyDiv w:val="1"/>
      <w:marLeft w:val="0"/>
      <w:marRight w:val="0"/>
      <w:marTop w:val="0"/>
      <w:marBottom w:val="0"/>
      <w:divBdr>
        <w:top w:val="none" w:sz="0" w:space="0" w:color="auto"/>
        <w:left w:val="none" w:sz="0" w:space="0" w:color="auto"/>
        <w:bottom w:val="none" w:sz="0" w:space="0" w:color="auto"/>
        <w:right w:val="none" w:sz="0" w:space="0" w:color="auto"/>
      </w:divBdr>
    </w:div>
    <w:div w:id="792018266">
      <w:bodyDiv w:val="1"/>
      <w:marLeft w:val="0"/>
      <w:marRight w:val="0"/>
      <w:marTop w:val="0"/>
      <w:marBottom w:val="0"/>
      <w:divBdr>
        <w:top w:val="none" w:sz="0" w:space="0" w:color="auto"/>
        <w:left w:val="none" w:sz="0" w:space="0" w:color="auto"/>
        <w:bottom w:val="none" w:sz="0" w:space="0" w:color="auto"/>
        <w:right w:val="none" w:sz="0" w:space="0" w:color="auto"/>
      </w:divBdr>
    </w:div>
    <w:div w:id="1418481178">
      <w:bodyDiv w:val="1"/>
      <w:marLeft w:val="0"/>
      <w:marRight w:val="0"/>
      <w:marTop w:val="0"/>
      <w:marBottom w:val="0"/>
      <w:divBdr>
        <w:top w:val="none" w:sz="0" w:space="0" w:color="auto"/>
        <w:left w:val="none" w:sz="0" w:space="0" w:color="auto"/>
        <w:bottom w:val="none" w:sz="0" w:space="0" w:color="auto"/>
        <w:right w:val="none" w:sz="0" w:space="0" w:color="auto"/>
      </w:divBdr>
    </w:div>
    <w:div w:id="1447891558">
      <w:bodyDiv w:val="1"/>
      <w:marLeft w:val="0"/>
      <w:marRight w:val="0"/>
      <w:marTop w:val="0"/>
      <w:marBottom w:val="0"/>
      <w:divBdr>
        <w:top w:val="none" w:sz="0" w:space="0" w:color="auto"/>
        <w:left w:val="none" w:sz="0" w:space="0" w:color="auto"/>
        <w:bottom w:val="none" w:sz="0" w:space="0" w:color="auto"/>
        <w:right w:val="none" w:sz="0" w:space="0" w:color="auto"/>
      </w:divBdr>
    </w:div>
    <w:div w:id="1451777613">
      <w:bodyDiv w:val="1"/>
      <w:marLeft w:val="0"/>
      <w:marRight w:val="0"/>
      <w:marTop w:val="0"/>
      <w:marBottom w:val="0"/>
      <w:divBdr>
        <w:top w:val="none" w:sz="0" w:space="0" w:color="auto"/>
        <w:left w:val="none" w:sz="0" w:space="0" w:color="auto"/>
        <w:bottom w:val="none" w:sz="0" w:space="0" w:color="auto"/>
        <w:right w:val="none" w:sz="0" w:space="0" w:color="auto"/>
      </w:divBdr>
    </w:div>
    <w:div w:id="1545870484">
      <w:bodyDiv w:val="1"/>
      <w:marLeft w:val="0"/>
      <w:marRight w:val="0"/>
      <w:marTop w:val="0"/>
      <w:marBottom w:val="0"/>
      <w:divBdr>
        <w:top w:val="none" w:sz="0" w:space="0" w:color="auto"/>
        <w:left w:val="none" w:sz="0" w:space="0" w:color="auto"/>
        <w:bottom w:val="none" w:sz="0" w:space="0" w:color="auto"/>
        <w:right w:val="none" w:sz="0" w:space="0" w:color="auto"/>
      </w:divBdr>
    </w:div>
    <w:div w:id="1582367805">
      <w:bodyDiv w:val="1"/>
      <w:marLeft w:val="0"/>
      <w:marRight w:val="0"/>
      <w:marTop w:val="0"/>
      <w:marBottom w:val="0"/>
      <w:divBdr>
        <w:top w:val="none" w:sz="0" w:space="0" w:color="auto"/>
        <w:left w:val="none" w:sz="0" w:space="0" w:color="auto"/>
        <w:bottom w:val="none" w:sz="0" w:space="0" w:color="auto"/>
        <w:right w:val="none" w:sz="0" w:space="0" w:color="auto"/>
      </w:divBdr>
    </w:div>
    <w:div w:id="169695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ocaindustry.ro"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7" ma:contentTypeDescription="Create a new document." ma:contentTypeScope="" ma:versionID="c4489443ac17ad69f0d81d3d89d12865">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7f45ceebb062a2a489a24318406d41fc"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fc2ce22-4058-446f-8224-76950719bb04">
      <Terms xmlns="http://schemas.microsoft.com/office/infopath/2007/PartnerControls"/>
    </lcf76f155ced4ddcb4097134ff3c332f>
    <TaxCatchAll xmlns="a48bff6a-0b0a-43f3-adf4-e4befa145a1a" xsi:nil="true"/>
  </documentManagement>
</p:properties>
</file>

<file path=customXml/itemProps1.xml><?xml version="1.0" encoding="utf-8"?>
<ds:datastoreItem xmlns:ds="http://schemas.openxmlformats.org/officeDocument/2006/customXml" ds:itemID="{0E5F9A60-E409-4F22-9B82-01747D136277}">
  <ds:schemaRefs>
    <ds:schemaRef ds:uri="http://schemas.microsoft.com/sharepoint/v3/contenttype/forms"/>
  </ds:schemaRefs>
</ds:datastoreItem>
</file>

<file path=customXml/itemProps2.xml><?xml version="1.0" encoding="utf-8"?>
<ds:datastoreItem xmlns:ds="http://schemas.openxmlformats.org/officeDocument/2006/customXml" ds:itemID="{0E69514F-AA3B-4B1D-A2F5-B1F383BE5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2ce22-4058-446f-8224-76950719bb04"/>
    <ds:schemaRef ds:uri="a48bff6a-0b0a-43f3-adf4-e4befa14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FAF51E-E1DF-4806-8D89-7846A4B3A405}">
  <ds:schemaRefs>
    <ds:schemaRef ds:uri="http://schemas.openxmlformats.org/officeDocument/2006/bibliography"/>
  </ds:schemaRefs>
</ds:datastoreItem>
</file>

<file path=customXml/itemProps4.xml><?xml version="1.0" encoding="utf-8"?>
<ds:datastoreItem xmlns:ds="http://schemas.openxmlformats.org/officeDocument/2006/customXml" ds:itemID="{48164071-0614-42B6-9486-A4DCE71B8A59}">
  <ds:schemaRefs>
    <ds:schemaRef ds:uri="http://schemas.microsoft.com/office/2006/metadata/properties"/>
    <ds:schemaRef ds:uri="http://schemas.microsoft.com/office/infopath/2007/PartnerControls"/>
    <ds:schemaRef ds:uri="cfc2ce22-4058-446f-8224-76950719bb04"/>
    <ds:schemaRef ds:uri="a48bff6a-0b0a-43f3-adf4-e4befa145a1a"/>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11</Pages>
  <Words>3065</Words>
  <Characters>17476</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Pasca</dc:creator>
  <cp:keywords/>
  <dc:description/>
  <cp:lastModifiedBy>Alexandra Titan</cp:lastModifiedBy>
  <cp:revision>198</cp:revision>
  <cp:lastPrinted>2019-03-20T15:50:00Z</cp:lastPrinted>
  <dcterms:created xsi:type="dcterms:W3CDTF">2022-04-18T09:31:00Z</dcterms:created>
  <dcterms:modified xsi:type="dcterms:W3CDTF">2023-08-28T06:51:00Z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0x010100C56EAD8A47D2B342AE831FB2163B5A40</vt:lpwstr>
  </property>
  <property fmtid="{D5CDD505-2E9C-101B-9397-08002B2CF9AE}" pid="3" name="MediaServiceImageTags">
    <vt:lpwstr/>
  </property>
</Properties>
</file>