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689930D5"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C875A9">
        <w:rPr>
          <w:rFonts w:ascii="Times New Roman" w:eastAsia="DaxlinePro-Light" w:hAnsi="Times New Roman" w:cs="Times New Roman"/>
          <w:b/>
          <w:bCs/>
          <w:noProof/>
          <w:sz w:val="24"/>
          <w:szCs w:val="24"/>
        </w:rPr>
        <w:t>1</w:t>
      </w:r>
      <w:r w:rsidR="00E638AF">
        <w:rPr>
          <w:rFonts w:ascii="Times New Roman" w:eastAsia="DaxlinePro-Light" w:hAnsi="Times New Roman" w:cs="Times New Roman"/>
          <w:b/>
          <w:bCs/>
          <w:noProof/>
          <w:sz w:val="24"/>
          <w:szCs w:val="24"/>
        </w:rPr>
        <w:t>6</w:t>
      </w:r>
      <w:r w:rsidR="00171A79" w:rsidRPr="00171A79">
        <w:rPr>
          <w:rFonts w:ascii="Times New Roman" w:eastAsia="DaxlinePro-Light" w:hAnsi="Times New Roman" w:cs="Times New Roman"/>
          <w:b/>
          <w:bCs/>
          <w:noProof/>
          <w:sz w:val="24"/>
          <w:szCs w:val="24"/>
        </w:rPr>
        <w:t>/</w:t>
      </w:r>
      <w:r w:rsidR="00C875A9">
        <w:rPr>
          <w:rFonts w:ascii="Times New Roman" w:eastAsia="DaxlinePro-Light" w:hAnsi="Times New Roman" w:cs="Times New Roman"/>
          <w:b/>
          <w:bCs/>
          <w:noProof/>
          <w:sz w:val="24"/>
          <w:szCs w:val="24"/>
        </w:rPr>
        <w:t>1</w:t>
      </w:r>
      <w:r w:rsidR="00E638AF">
        <w:rPr>
          <w:rFonts w:ascii="Times New Roman" w:eastAsia="DaxlinePro-Light" w:hAnsi="Times New Roman" w:cs="Times New Roman"/>
          <w:b/>
          <w:bCs/>
          <w:noProof/>
          <w:sz w:val="24"/>
          <w:szCs w:val="24"/>
        </w:rPr>
        <w:t>7</w:t>
      </w:r>
      <w:r w:rsidR="00171A79" w:rsidRPr="00171A79">
        <w:rPr>
          <w:rFonts w:ascii="Times New Roman" w:eastAsia="DaxlinePro-Light" w:hAnsi="Times New Roman" w:cs="Times New Roman"/>
          <w:b/>
          <w:bCs/>
          <w:noProof/>
          <w:sz w:val="24"/>
          <w:szCs w:val="24"/>
        </w:rPr>
        <w:t>.</w:t>
      </w:r>
      <w:r w:rsidR="00E638AF">
        <w:rPr>
          <w:rFonts w:ascii="Times New Roman" w:eastAsia="DaxlinePro-Light" w:hAnsi="Times New Roman" w:cs="Times New Roman"/>
          <w:b/>
          <w:bCs/>
          <w:noProof/>
          <w:sz w:val="24"/>
          <w:szCs w:val="24"/>
        </w:rPr>
        <w:t>1</w:t>
      </w:r>
      <w:r w:rsidR="00C875A9">
        <w:rPr>
          <w:rFonts w:ascii="Times New Roman" w:eastAsia="DaxlinePro-Light" w:hAnsi="Times New Roman" w:cs="Times New Roman"/>
          <w:b/>
          <w:bCs/>
          <w:noProof/>
          <w:sz w:val="24"/>
          <w:szCs w:val="24"/>
        </w:rPr>
        <w:t>1</w:t>
      </w:r>
      <w:r w:rsidR="00D70C37" w:rsidRPr="00171A79">
        <w:rPr>
          <w:rFonts w:ascii="Times New Roman" w:eastAsia="DaxlinePro-Light" w:hAnsi="Times New Roman" w:cs="Times New Roman"/>
          <w:b/>
          <w:bCs/>
          <w:noProof/>
          <w:sz w:val="24"/>
          <w:szCs w:val="24"/>
          <w:lang w:val="en-US"/>
        </w:rPr>
        <w:t>.2022</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08491694"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C875A9">
        <w:rPr>
          <w:rFonts w:ascii="Times New Roman" w:eastAsia="DaxlinePro-Light" w:hAnsi="Times New Roman" w:cs="Times New Roman"/>
          <w:noProof/>
          <w:sz w:val="24"/>
          <w:szCs w:val="24"/>
          <w:lang w:val="en-US"/>
        </w:rPr>
        <w:t>O</w:t>
      </w:r>
      <w:r w:rsidRPr="00171A79">
        <w:rPr>
          <w:rFonts w:ascii="Times New Roman" w:eastAsia="DaxlinePro-Light" w:hAnsi="Times New Roman" w:cs="Times New Roman"/>
          <w:noProof/>
          <w:sz w:val="24"/>
          <w:szCs w:val="24"/>
          <w:lang w:val="en-US"/>
        </w:rPr>
        <w:t xml:space="preserve">GMS of the Company from </w:t>
      </w:r>
      <w:r w:rsidR="00C875A9">
        <w:rPr>
          <w:rFonts w:ascii="Times New Roman" w:eastAsia="Calibri" w:hAnsi="Times New Roman" w:cs="Times New Roman"/>
          <w:b/>
          <w:bCs/>
          <w:noProof/>
          <w:sz w:val="24"/>
          <w:szCs w:val="24"/>
        </w:rPr>
        <w:t>1</w:t>
      </w:r>
      <w:r w:rsidR="00E638AF">
        <w:rPr>
          <w:rFonts w:ascii="Times New Roman" w:eastAsia="Calibri" w:hAnsi="Times New Roman" w:cs="Times New Roman"/>
          <w:b/>
          <w:bCs/>
          <w:noProof/>
          <w:sz w:val="24"/>
          <w:szCs w:val="24"/>
        </w:rPr>
        <w:t>6</w:t>
      </w:r>
      <w:r w:rsidR="007E4ABE" w:rsidRPr="004E195C">
        <w:rPr>
          <w:rFonts w:ascii="Times New Roman" w:eastAsia="DaxlinePro-Light" w:hAnsi="Times New Roman" w:cs="Times New Roman"/>
          <w:b/>
          <w:bCs/>
          <w:noProof/>
          <w:sz w:val="24"/>
          <w:szCs w:val="24"/>
        </w:rPr>
        <w:t xml:space="preserve"> </w:t>
      </w:r>
      <w:r w:rsidR="00C875A9">
        <w:rPr>
          <w:rFonts w:ascii="Times New Roman" w:eastAsia="DaxlinePro-Light" w:hAnsi="Times New Roman" w:cs="Times New Roman"/>
          <w:b/>
          <w:bCs/>
          <w:noProof/>
          <w:sz w:val="24"/>
          <w:szCs w:val="24"/>
        </w:rPr>
        <w:t>November</w:t>
      </w:r>
      <w:r w:rsidR="00E638AF">
        <w:rPr>
          <w:rFonts w:ascii="Times New Roman" w:eastAsia="DaxlinePro-Light" w:hAnsi="Times New Roman" w:cs="Times New Roman"/>
          <w:b/>
          <w:bCs/>
          <w:noProof/>
          <w:sz w:val="24"/>
          <w:szCs w:val="24"/>
        </w:rPr>
        <w:t xml:space="preserve"> </w:t>
      </w:r>
      <w:r w:rsidR="007E4ABE" w:rsidRPr="004E195C">
        <w:rPr>
          <w:rFonts w:ascii="Times New Roman" w:eastAsia="DaxlinePro-Light" w:hAnsi="Times New Roman" w:cs="Times New Roman"/>
          <w:b/>
          <w:bCs/>
          <w:noProof/>
          <w:sz w:val="24"/>
          <w:szCs w:val="24"/>
        </w:rPr>
        <w:t>2022, at 11:00 (Romanian time) – the first convocation</w:t>
      </w:r>
      <w:r w:rsidR="007E4ABE" w:rsidRPr="004E195C">
        <w:rPr>
          <w:rFonts w:ascii="Times New Roman" w:eastAsia="DaxlinePro-Light" w:hAnsi="Times New Roman" w:cs="Times New Roman"/>
          <w:noProof/>
          <w:sz w:val="24"/>
          <w:szCs w:val="24"/>
        </w:rPr>
        <w:t xml:space="preserve"> and, respectively </w:t>
      </w:r>
      <w:r w:rsidR="00C875A9">
        <w:rPr>
          <w:rFonts w:ascii="Times New Roman" w:eastAsia="Calibri" w:hAnsi="Times New Roman" w:cs="Times New Roman"/>
          <w:b/>
          <w:bCs/>
          <w:noProof/>
          <w:sz w:val="24"/>
          <w:szCs w:val="24"/>
        </w:rPr>
        <w:t>1</w:t>
      </w:r>
      <w:r w:rsidR="00E638AF">
        <w:rPr>
          <w:rFonts w:ascii="Times New Roman" w:eastAsia="Calibri" w:hAnsi="Times New Roman" w:cs="Times New Roman"/>
          <w:b/>
          <w:bCs/>
          <w:noProof/>
          <w:sz w:val="24"/>
          <w:szCs w:val="24"/>
        </w:rPr>
        <w:t>7</w:t>
      </w:r>
      <w:r w:rsidR="007E4ABE" w:rsidRPr="004E195C">
        <w:rPr>
          <w:rFonts w:ascii="Times New Roman" w:eastAsia="DaxlinePro-Light" w:hAnsi="Times New Roman" w:cs="Times New Roman"/>
          <w:b/>
          <w:bCs/>
          <w:noProof/>
          <w:sz w:val="24"/>
          <w:szCs w:val="24"/>
        </w:rPr>
        <w:t xml:space="preserve"> </w:t>
      </w:r>
      <w:r w:rsidR="00C875A9">
        <w:rPr>
          <w:rFonts w:ascii="Times New Roman" w:eastAsia="DaxlinePro-Light" w:hAnsi="Times New Roman" w:cs="Times New Roman"/>
          <w:b/>
          <w:bCs/>
          <w:noProof/>
          <w:sz w:val="24"/>
          <w:szCs w:val="24"/>
        </w:rPr>
        <w:t xml:space="preserve">November </w:t>
      </w:r>
      <w:r w:rsidR="007E4ABE" w:rsidRPr="004E195C">
        <w:rPr>
          <w:rFonts w:ascii="Times New Roman" w:eastAsia="DaxlinePro-Light" w:hAnsi="Times New Roman" w:cs="Times New Roman"/>
          <w:b/>
          <w:bCs/>
          <w:noProof/>
          <w:sz w:val="24"/>
          <w:szCs w:val="24"/>
        </w:rPr>
        <w:t>2022, at 11:00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526F2D1A" w14:textId="77777777" w:rsidR="00FB5134" w:rsidRPr="00237253" w:rsidRDefault="008F1B5C" w:rsidP="00FB5134">
      <w:pPr>
        <w:widowControl w:val="0"/>
        <w:jc w:val="both"/>
        <w:rPr>
          <w:rFonts w:ascii="Times New Roman" w:eastAsia="DaxlinePro-Light" w:hAnsi="Times New Roman" w:cs="Times New Roman"/>
          <w:iCs/>
          <w:noProof/>
          <w:sz w:val="24"/>
          <w:szCs w:val="24"/>
        </w:rPr>
      </w:pPr>
      <w:r w:rsidRPr="00171A79">
        <w:rPr>
          <w:rFonts w:ascii="Times New Roman" w:eastAsia="DaxlinePro-Light" w:hAnsi="Times New Roman" w:cs="Times New Roman"/>
          <w:b/>
          <w:bCs/>
          <w:iCs/>
          <w:noProof/>
          <w:sz w:val="24"/>
          <w:szCs w:val="24"/>
          <w:lang w:val="en-US"/>
        </w:rPr>
        <w:t>For agenda item no. 1, respectively</w:t>
      </w:r>
      <w:r w:rsidR="00D70C37" w:rsidRPr="00171A79">
        <w:rPr>
          <w:rFonts w:ascii="Times New Roman" w:eastAsia="DaxlinePro-Light" w:hAnsi="Times New Roman" w:cs="Times New Roman"/>
          <w:b/>
          <w:bCs/>
          <w:iCs/>
          <w:noProof/>
          <w:sz w:val="24"/>
          <w:szCs w:val="24"/>
          <w:lang w:val="en-US"/>
        </w:rPr>
        <w:t xml:space="preserve">: </w:t>
      </w:r>
      <w:r w:rsidR="00FB5134" w:rsidRPr="00C27F6F">
        <w:rPr>
          <w:rFonts w:ascii="Times New Roman" w:eastAsia="DaxlinePro-Light" w:hAnsi="Times New Roman" w:cs="Times New Roman"/>
          <w:b/>
          <w:bCs/>
          <w:iCs/>
          <w:noProof/>
          <w:sz w:val="24"/>
          <w:szCs w:val="24"/>
        </w:rPr>
        <w:t xml:space="preserve">Election </w:t>
      </w:r>
      <w:r w:rsidR="00FB5134" w:rsidRPr="00C27F6F">
        <w:rPr>
          <w:rFonts w:ascii="Times New Roman" w:eastAsia="DaxlinePro-Light" w:hAnsi="Times New Roman" w:cs="Times New Roman"/>
          <w:iCs/>
          <w:noProof/>
          <w:sz w:val="24"/>
          <w:szCs w:val="24"/>
        </w:rPr>
        <w:t xml:space="preserve">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w:t>
      </w:r>
      <w:r w:rsidR="00FB5134" w:rsidRPr="00237253">
        <w:rPr>
          <w:rFonts w:ascii="Times New Roman" w:eastAsia="DaxlinePro-Light" w:hAnsi="Times New Roman" w:cs="Times New Roman"/>
          <w:iCs/>
          <w:noProof/>
          <w:sz w:val="24"/>
          <w:szCs w:val="24"/>
        </w:rPr>
        <w:t>expiry of the mandate for the vacant position, respectively until 17.09.2025. The form of the mandate agreement has been approved through the Ordinary General Meeting of Shareholders' Resolution dated 27 April 2022.</w:t>
      </w:r>
    </w:p>
    <w:p w14:paraId="1D1D7771" w14:textId="4F2D9BB5" w:rsidR="00D70C37" w:rsidRPr="00171A79" w:rsidRDefault="00FB5134" w:rsidP="00171A79">
      <w:pPr>
        <w:widowControl w:val="0"/>
        <w:spacing w:after="0" w:line="276" w:lineRule="auto"/>
        <w:jc w:val="both"/>
        <w:rPr>
          <w:rFonts w:ascii="Times New Roman" w:eastAsia="DaxlinePro-Light" w:hAnsi="Times New Roman" w:cs="Times New Roman"/>
          <w:b/>
          <w:bCs/>
          <w:iCs/>
          <w:noProof/>
          <w:sz w:val="24"/>
          <w:szCs w:val="24"/>
          <w:lang w:val="en-US"/>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3E2A0158" w14:textId="77777777" w:rsidR="00BC54DF" w:rsidRPr="00171A79" w:rsidRDefault="00BC54DF" w:rsidP="00171A79">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43C35261" w14:textId="4E317570" w:rsidR="00BA21B2" w:rsidRPr="00171A79" w:rsidRDefault="00F56D02" w:rsidP="00F94043">
      <w:pPr>
        <w:pageBreakBefore/>
        <w:widowControl w:val="0"/>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lastRenderedPageBreak/>
        <w:t>For agenda item no. 2, respectively</w:t>
      </w:r>
      <w:r w:rsidR="00D70C37" w:rsidRPr="00171A79">
        <w:rPr>
          <w:rFonts w:ascii="Times New Roman" w:eastAsia="DaxlinePro-Light" w:hAnsi="Times New Roman" w:cs="Times New Roman"/>
          <w:b/>
          <w:bCs/>
          <w:iCs/>
          <w:noProof/>
          <w:sz w:val="24"/>
          <w:szCs w:val="24"/>
          <w:lang w:val="en-US"/>
        </w:rPr>
        <w:t xml:space="preserve">: </w:t>
      </w:r>
      <w:r w:rsidR="009C421D" w:rsidRPr="00F857D9">
        <w:rPr>
          <w:rFonts w:ascii="Times New Roman" w:eastAsia="DaxlinePro-Light" w:hAnsi="Times New Roman" w:cs="Times New Roman"/>
          <w:b/>
          <w:bCs/>
          <w:iCs/>
          <w:noProof/>
          <w:sz w:val="24"/>
          <w:szCs w:val="24"/>
        </w:rPr>
        <w:t xml:space="preserve">Empowerment </w:t>
      </w:r>
      <w:r w:rsidR="009C421D" w:rsidRPr="00F857D9">
        <w:rPr>
          <w:rFonts w:ascii="Times New Roman" w:eastAsia="DaxlinePro-Light" w:hAnsi="Times New Roman" w:cs="Times New Roman"/>
          <w:iCs/>
          <w:noProof/>
          <w:sz w:val="24"/>
          <w:szCs w:val="24"/>
        </w:rPr>
        <w:t>of the Chief Executive Officer, Ioan-Adrian Bindea, as well as of the Board of Directors to sign the mandate agreement to be concluded with the new member. The mandate agreement concluded with the new member of the Board of Directors will be signed in the name and on behalf of the Company by any other member of the Board of Directors or by the Chief Executive Officer of the Company</w:t>
      </w:r>
      <w:r w:rsidR="00F94043">
        <w:rPr>
          <w:rFonts w:ascii="Times New Roman" w:eastAsia="DaxlinePro-Light" w:hAnsi="Times New Roman" w:cs="Times New Roman"/>
          <w:iCs/>
          <w:noProof/>
          <w:sz w:val="24"/>
          <w:szCs w:val="24"/>
        </w:rPr>
        <w:t>.</w:t>
      </w:r>
    </w:p>
    <w:p w14:paraId="1A01D0CB" w14:textId="77777777" w:rsidR="00BA21B2" w:rsidRPr="00171A79" w:rsidRDefault="00BA21B2" w:rsidP="00171A79">
      <w:pPr>
        <w:widowControl w:val="0"/>
        <w:spacing w:after="0" w:line="276" w:lineRule="auto"/>
        <w:jc w:val="both"/>
        <w:rPr>
          <w:rFonts w:ascii="Times New Roman" w:eastAsia="DaxlinePro-Light" w:hAnsi="Times New Roman" w:cs="Times New Roman"/>
          <w:b/>
          <w:bCs/>
          <w:iCs/>
          <w:noProof/>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45412F" w:rsidRPr="00171A79" w14:paraId="25FB7BE9" w14:textId="77777777" w:rsidTr="00C50BB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E5885E"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FOR</w:t>
            </w:r>
          </w:p>
        </w:tc>
        <w:tc>
          <w:tcPr>
            <w:tcW w:w="1710" w:type="dxa"/>
            <w:tcBorders>
              <w:top w:val="single" w:sz="4" w:space="0" w:color="000000"/>
              <w:left w:val="nil"/>
              <w:bottom w:val="single" w:sz="4" w:space="0" w:color="000000"/>
              <w:right w:val="single" w:sz="4" w:space="0" w:color="000000"/>
            </w:tcBorders>
            <w:vAlign w:val="bottom"/>
          </w:tcPr>
          <w:p w14:paraId="43AD3991"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AGAINST</w:t>
            </w:r>
          </w:p>
        </w:tc>
        <w:tc>
          <w:tcPr>
            <w:tcW w:w="1980" w:type="dxa"/>
            <w:tcBorders>
              <w:top w:val="single" w:sz="4" w:space="0" w:color="000000"/>
              <w:left w:val="nil"/>
              <w:bottom w:val="single" w:sz="4" w:space="0" w:color="000000"/>
              <w:right w:val="single" w:sz="4" w:space="0" w:color="000000"/>
            </w:tcBorders>
            <w:vAlign w:val="bottom"/>
          </w:tcPr>
          <w:p w14:paraId="67864B16"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ABSTENTION</w:t>
            </w:r>
          </w:p>
        </w:tc>
      </w:tr>
      <w:tr w:rsidR="0045412F" w:rsidRPr="00171A79" w14:paraId="3EC6713E" w14:textId="77777777" w:rsidTr="00C50BB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CD6938"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710" w:type="dxa"/>
            <w:tcBorders>
              <w:top w:val="nil"/>
              <w:left w:val="nil"/>
              <w:bottom w:val="single" w:sz="4" w:space="0" w:color="000000"/>
              <w:right w:val="single" w:sz="4" w:space="0" w:color="000000"/>
            </w:tcBorders>
            <w:vAlign w:val="bottom"/>
          </w:tcPr>
          <w:p w14:paraId="524A5F70"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c>
          <w:tcPr>
            <w:tcW w:w="1980" w:type="dxa"/>
            <w:tcBorders>
              <w:top w:val="nil"/>
              <w:left w:val="nil"/>
              <w:bottom w:val="single" w:sz="4" w:space="0" w:color="000000"/>
              <w:right w:val="single" w:sz="4" w:space="0" w:color="000000"/>
            </w:tcBorders>
            <w:vAlign w:val="bottom"/>
          </w:tcPr>
          <w:p w14:paraId="0A3C1A37" w14:textId="77777777" w:rsidR="0045412F" w:rsidRPr="00171A79" w:rsidRDefault="0045412F"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r w:rsidRPr="00171A79">
              <w:rPr>
                <w:rFonts w:ascii="Times New Roman" w:eastAsia="DaxlinePro-Light" w:hAnsi="Times New Roman" w:cs="Times New Roman"/>
                <w:b/>
                <w:bCs/>
                <w:iCs/>
                <w:noProof/>
                <w:sz w:val="24"/>
                <w:szCs w:val="24"/>
                <w:lang w:val="en-US"/>
              </w:rPr>
              <w:t> </w:t>
            </w:r>
          </w:p>
        </w:tc>
      </w:tr>
    </w:tbl>
    <w:p w14:paraId="5DF33961" w14:textId="77777777" w:rsidR="0045412F" w:rsidRPr="00171A79" w:rsidRDefault="0045412F" w:rsidP="00171A79">
      <w:pPr>
        <w:widowControl w:val="0"/>
        <w:pBdr>
          <w:bottom w:val="single" w:sz="12" w:space="1" w:color="auto"/>
        </w:pBdr>
        <w:spacing w:after="0" w:line="276" w:lineRule="auto"/>
        <w:jc w:val="both"/>
        <w:rPr>
          <w:rFonts w:ascii="Times New Roman" w:eastAsia="DaxlinePro-Light" w:hAnsi="Times New Roman" w:cs="Times New Roman"/>
          <w:noProof/>
          <w:sz w:val="24"/>
          <w:szCs w:val="24"/>
          <w:lang w:val="en-US"/>
        </w:rPr>
      </w:pPr>
    </w:p>
    <w:p w14:paraId="10E8E33E" w14:textId="77777777" w:rsidR="00D70C37" w:rsidRPr="00171A79" w:rsidRDefault="00D70C37" w:rsidP="00171A79">
      <w:pPr>
        <w:widowControl w:val="0"/>
        <w:tabs>
          <w:tab w:val="left" w:pos="360"/>
        </w:tabs>
        <w:spacing w:after="0" w:line="276" w:lineRule="auto"/>
        <w:jc w:val="both"/>
        <w:rPr>
          <w:rFonts w:ascii="Times New Roman" w:eastAsia="DaxlinePro-Light" w:hAnsi="Times New Roman" w:cs="Times New Roman"/>
          <w:b/>
          <w:bCs/>
          <w:iCs/>
          <w:noProof/>
          <w:sz w:val="24"/>
          <w:szCs w:val="24"/>
          <w:lang w:val="en-US"/>
        </w:rPr>
      </w:pPr>
    </w:p>
    <w:p w14:paraId="4ECE0F34" w14:textId="77777777" w:rsidR="00C507A2" w:rsidRPr="002457BE" w:rsidRDefault="00C507A2" w:rsidP="00C507A2">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2457BE">
        <w:rPr>
          <w:rFonts w:ascii="Times New Roman" w:eastAsia="DaxlinePro-Light" w:hAnsi="Times New Roman" w:cs="Times New Roman"/>
          <w:iCs/>
          <w:noProof/>
          <w:sz w:val="24"/>
          <w:szCs w:val="24"/>
        </w:rPr>
        <w:t xml:space="preserve">Subject to the approval of item 1 on the OGMS agenda, </w:t>
      </w:r>
      <w:r w:rsidRPr="002457BE">
        <w:rPr>
          <w:rFonts w:ascii="Times New Roman" w:eastAsia="DaxlinePro-Light" w:hAnsi="Times New Roman" w:cs="Times New Roman"/>
          <w:b/>
          <w:bCs/>
          <w:iCs/>
          <w:noProof/>
          <w:sz w:val="24"/>
          <w:szCs w:val="24"/>
        </w:rPr>
        <w:t>approval</w:t>
      </w:r>
      <w:r w:rsidRPr="002457BE">
        <w:rPr>
          <w:rFonts w:ascii="Times New Roman" w:eastAsia="DaxlinePro-Light" w:hAnsi="Times New Roman" w:cs="Times New Roman"/>
          <w:iCs/>
          <w:noProof/>
          <w:sz w:val="24"/>
          <w:szCs w:val="24"/>
        </w:rPr>
        <w:t xml:space="preserve"> of the updating of the Company's Articles of Association, respectively of art. 13.8., to reflect the new composition of the Company's Board of Directors. Article 13.8. of the Articles of Association will therefore read as follows:</w:t>
      </w:r>
    </w:p>
    <w:p w14:paraId="522A1D20" w14:textId="77777777" w:rsidR="00C507A2" w:rsidRPr="002457BE" w:rsidRDefault="00C507A2" w:rsidP="00C507A2">
      <w:pPr>
        <w:widowControl w:val="0"/>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Cs/>
          <w:noProof/>
          <w:sz w:val="24"/>
          <w:szCs w:val="24"/>
        </w:rPr>
        <w:t>“</w:t>
      </w:r>
      <w:r w:rsidRPr="002457BE">
        <w:rPr>
          <w:rFonts w:ascii="Times New Roman" w:eastAsia="DaxlinePro-Light" w:hAnsi="Times New Roman" w:cs="Times New Roman"/>
          <w:i/>
          <w:noProof/>
          <w:sz w:val="24"/>
          <w:szCs w:val="24"/>
        </w:rPr>
        <w:t xml:space="preserve">Art.13.8. The members of the board of directors are: </w:t>
      </w:r>
    </w:p>
    <w:p w14:paraId="34AC294C" w14:textId="77777777" w:rsidR="00C507A2" w:rsidRDefault="00C507A2" w:rsidP="00C507A2">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Alexandru Savin, Romanian citizen, [confidential], director with full powers, in his capacity as Member of the Board of Directors, for a term of office of 2 (two) years, until 17 September 2023;</w:t>
      </w:r>
    </w:p>
    <w:p w14:paraId="4BB905D3" w14:textId="77777777" w:rsidR="00C507A2" w:rsidRDefault="00C507A2" w:rsidP="00C507A2">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142158DB" w14:textId="77777777" w:rsidR="00C507A2" w:rsidRDefault="00C507A2" w:rsidP="00C507A2">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Ioan-Adrian Bindea, Romanian citizen, [confidential], director with full powers, in his capacity as President of the Board of Directors, for a term of 2 (two) years, until 17 September 2023;</w:t>
      </w:r>
    </w:p>
    <w:p w14:paraId="5E5A7DEF" w14:textId="77777777" w:rsidR="00C507A2" w:rsidRDefault="00C507A2" w:rsidP="00C507A2">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Mr./Mrs. […], […] citizen, [confidential], director with full powers, in his capacity as ber of the Board of Directors, with mandate expiring on 17 September 2025;</w:t>
      </w:r>
    </w:p>
    <w:p w14:paraId="509E1264" w14:textId="77777777" w:rsidR="00C507A2" w:rsidRPr="002457BE" w:rsidRDefault="00C507A2" w:rsidP="00C507A2">
      <w:pPr>
        <w:pStyle w:val="ListParagraph"/>
        <w:widowControl w:val="0"/>
        <w:numPr>
          <w:ilvl w:val="0"/>
          <w:numId w:val="48"/>
        </w:numPr>
        <w:spacing w:after="0" w:line="276" w:lineRule="auto"/>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Mihai Bîrliba, Romanian citizen, [confidential], director with full powers, in his capacity as Member of the Board of Directors, with mandate expiring on 17 September 2025.</w:t>
      </w:r>
      <w:r w:rsidRPr="002457BE">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507A2" w:rsidRPr="004E195C" w14:paraId="4EE69B71"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19F7737"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AD1A79"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DD7537"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C507A2" w:rsidRPr="004E195C" w14:paraId="6D51020E"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E61D6E"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A040DEE"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8973ECC"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7C8CD25" w14:textId="77777777" w:rsidR="00C507A2" w:rsidRPr="004E195C" w:rsidRDefault="00C507A2" w:rsidP="00C507A2">
      <w:pPr>
        <w:widowControl w:val="0"/>
        <w:pBdr>
          <w:bottom w:val="single" w:sz="12" w:space="1" w:color="auto"/>
        </w:pBdr>
        <w:jc w:val="both"/>
        <w:rPr>
          <w:rFonts w:ascii="Times New Roman" w:eastAsia="DaxlinePro-Light" w:hAnsi="Times New Roman" w:cs="Times New Roman"/>
          <w:noProof/>
          <w:sz w:val="24"/>
          <w:szCs w:val="24"/>
        </w:rPr>
      </w:pPr>
    </w:p>
    <w:p w14:paraId="4D72DA3C" w14:textId="77777777" w:rsidR="00C507A2" w:rsidRPr="004E195C" w:rsidRDefault="00C507A2" w:rsidP="00C507A2">
      <w:pPr>
        <w:jc w:val="both"/>
        <w:rPr>
          <w:rFonts w:ascii="Times New Roman" w:hAnsi="Times New Roman" w:cs="Times New Roman"/>
          <w:i/>
          <w:noProof/>
          <w:sz w:val="24"/>
          <w:szCs w:val="24"/>
        </w:rPr>
      </w:pPr>
    </w:p>
    <w:p w14:paraId="3DF32D1A" w14:textId="77777777" w:rsidR="007A27D7" w:rsidRDefault="007A27D7" w:rsidP="007A27D7">
      <w:pPr>
        <w:keepNext/>
        <w:keepLines/>
        <w:widowControl w:val="0"/>
        <w:jc w:val="both"/>
        <w:rPr>
          <w:rFonts w:ascii="Times New Roman" w:eastAsia="DaxlinePro-Light" w:hAnsi="Times New Roman" w:cs="Times New Roman"/>
          <w:b/>
          <w:bCs/>
          <w:iCs/>
          <w:noProof/>
          <w:sz w:val="24"/>
          <w:szCs w:val="24"/>
        </w:rPr>
      </w:pPr>
    </w:p>
    <w:p w14:paraId="2B7D9C64" w14:textId="77777777" w:rsidR="007A27D7" w:rsidRDefault="007A27D7" w:rsidP="007A27D7">
      <w:pPr>
        <w:keepNext/>
        <w:keepLines/>
        <w:widowControl w:val="0"/>
        <w:jc w:val="both"/>
        <w:rPr>
          <w:rFonts w:ascii="Times New Roman" w:eastAsia="DaxlinePro-Light" w:hAnsi="Times New Roman" w:cs="Times New Roman"/>
          <w:b/>
          <w:bCs/>
          <w:iCs/>
          <w:noProof/>
          <w:sz w:val="24"/>
          <w:szCs w:val="24"/>
        </w:rPr>
      </w:pPr>
    </w:p>
    <w:p w14:paraId="6FFDE54F" w14:textId="35161703" w:rsidR="00C507A2" w:rsidRPr="004E195C" w:rsidRDefault="00C507A2" w:rsidP="007A27D7">
      <w:pPr>
        <w:keepNext/>
        <w:keepLines/>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2E374E">
        <w:rPr>
          <w:rFonts w:ascii="Times New Roman" w:eastAsia="DaxlinePro-Light" w:hAnsi="Times New Roman" w:cs="Times New Roman"/>
          <w:b/>
          <w:bCs/>
          <w:iCs/>
          <w:noProof/>
          <w:sz w:val="24"/>
          <w:szCs w:val="24"/>
        </w:rPr>
        <w:t xml:space="preserve">Approval </w:t>
      </w:r>
      <w:r w:rsidRPr="002E374E">
        <w:rPr>
          <w:rFonts w:ascii="Times New Roman" w:eastAsia="DaxlinePro-Light" w:hAnsi="Times New Roman" w:cs="Times New Roman"/>
          <w:iCs/>
          <w:noProof/>
          <w:sz w:val="24"/>
          <w:szCs w:val="24"/>
        </w:rPr>
        <w:t>of the establishment and granting of an individual fixed monthly remuneration for the members of the Board of Directors, in amount of EUR 3,000 net, starting from the date of adoption of the Resolution of the Ordinary General Meeting of Shareholders of 16/17.11.2022</w:t>
      </w:r>
      <w:r>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507A2" w:rsidRPr="004E195C" w14:paraId="523C6896"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52E80E" w14:textId="77777777" w:rsidR="00C507A2" w:rsidRPr="004E195C" w:rsidRDefault="00C507A2" w:rsidP="007A27D7">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99D51B4" w14:textId="77777777" w:rsidR="00C507A2" w:rsidRPr="004E195C" w:rsidRDefault="00C507A2" w:rsidP="007A27D7">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3544089" w14:textId="77777777" w:rsidR="00C507A2" w:rsidRPr="004E195C" w:rsidRDefault="00C507A2" w:rsidP="007A27D7">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C507A2" w:rsidRPr="004E195C" w14:paraId="54ADA7A1"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28531C3" w14:textId="77777777" w:rsidR="00C507A2" w:rsidRPr="004E195C" w:rsidRDefault="00C507A2" w:rsidP="007A27D7">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AD2EC90" w14:textId="77777777" w:rsidR="00C507A2" w:rsidRPr="004E195C" w:rsidRDefault="00C507A2" w:rsidP="007A27D7">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8CA51B8" w14:textId="77777777" w:rsidR="00C507A2" w:rsidRPr="004E195C" w:rsidRDefault="00C507A2" w:rsidP="007A27D7">
            <w:pPr>
              <w:keepNext/>
              <w:keepLines/>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504B6A3" w14:textId="77777777" w:rsidR="00C507A2" w:rsidRPr="004E195C" w:rsidRDefault="00C507A2" w:rsidP="00C507A2">
      <w:pPr>
        <w:widowControl w:val="0"/>
        <w:pBdr>
          <w:bottom w:val="single" w:sz="12" w:space="1" w:color="auto"/>
        </w:pBdr>
        <w:jc w:val="both"/>
        <w:rPr>
          <w:rFonts w:ascii="Times New Roman" w:eastAsia="DaxlinePro-Light" w:hAnsi="Times New Roman" w:cs="Times New Roman"/>
          <w:noProof/>
          <w:sz w:val="24"/>
          <w:szCs w:val="24"/>
        </w:rPr>
      </w:pPr>
    </w:p>
    <w:p w14:paraId="5E867514" w14:textId="201672EF" w:rsidR="00C507A2" w:rsidRPr="004E195C" w:rsidRDefault="00C507A2" w:rsidP="00C507A2">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F857D9">
        <w:rPr>
          <w:rFonts w:ascii="Times New Roman" w:eastAsia="DaxlinePro-Light" w:hAnsi="Times New Roman" w:cs="Times New Roman"/>
          <w:b/>
          <w:bCs/>
          <w:iCs/>
          <w:noProof/>
          <w:sz w:val="24"/>
          <w:szCs w:val="24"/>
        </w:rPr>
        <w:t xml:space="preserve">Empowerment </w:t>
      </w:r>
      <w:r w:rsidRPr="000B14BB">
        <w:rPr>
          <w:rFonts w:ascii="Times New Roman" w:eastAsia="DaxlinePro-Light" w:hAnsi="Times New Roman" w:cs="Times New Roman"/>
          <w:iCs/>
          <w:noProof/>
          <w:sz w:val="24"/>
          <w:szCs w:val="24"/>
        </w:rPr>
        <w:t>of the Chief Executive Officer, Ioan-Adrian Bindea, to sign on behalf of the shareholders the OGMS resolution, as well as all documents to be adopted by the OGMS and compliance with all legal formalities for execution and registration of resolutions adopted, with the possibility to sub-mandate third parties. Within the mandate granted, Ioan-Adrian Bindea, as well as any of his sub-representatives will be able, without being limited to them, to fulfill all the necessary formalities for signing in the name and on behalf of the shareholders all the documents necessary for the implementation of the resolution. The OGMS, including the Articles of Association of the Company, as well as to carry out any steps and formalities necessary for the implementation and registration of the resolutions adopted by the shareholders</w:t>
      </w:r>
      <w:r>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507A2" w:rsidRPr="004E195C" w14:paraId="2B7BB289"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7466A83"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3711329"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3F8D120"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C507A2" w:rsidRPr="004E195C" w14:paraId="22B924FC"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7CF9A0"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C815062"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7F59099" w14:textId="77777777" w:rsidR="00C507A2" w:rsidRPr="004E195C" w:rsidRDefault="00C507A2"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3CCA480" w14:textId="77777777" w:rsidR="00C507A2" w:rsidRPr="004E195C" w:rsidRDefault="00C507A2" w:rsidP="00C507A2">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13EE813A"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C507A2">
        <w:rPr>
          <w:rFonts w:ascii="Times New Roman" w:eastAsia="DaxlinePro-Light" w:hAnsi="Times New Roman" w:cs="Times New Roman"/>
          <w:b/>
          <w:bCs/>
          <w:noProof/>
          <w:sz w:val="24"/>
          <w:szCs w:val="24"/>
          <w:lang w:val="en-US"/>
        </w:rPr>
        <w:t>01</w:t>
      </w:r>
      <w:r w:rsidRPr="00171A79">
        <w:rPr>
          <w:rFonts w:ascii="Times New Roman" w:eastAsia="DaxlinePro-Light" w:hAnsi="Times New Roman" w:cs="Times New Roman"/>
          <w:b/>
          <w:bCs/>
          <w:noProof/>
          <w:sz w:val="24"/>
          <w:szCs w:val="24"/>
          <w:lang w:val="en-US"/>
        </w:rPr>
        <w:t>.</w:t>
      </w:r>
      <w:r w:rsidR="002D3EB6">
        <w:rPr>
          <w:rFonts w:ascii="Times New Roman" w:eastAsia="DaxlinePro-Light" w:hAnsi="Times New Roman" w:cs="Times New Roman"/>
          <w:b/>
          <w:bCs/>
          <w:noProof/>
          <w:sz w:val="24"/>
          <w:szCs w:val="24"/>
          <w:lang w:val="en-US"/>
        </w:rPr>
        <w:t>1</w:t>
      </w:r>
      <w:r w:rsidR="00C507A2">
        <w:rPr>
          <w:rFonts w:ascii="Times New Roman" w:eastAsia="DaxlinePro-Light" w:hAnsi="Times New Roman" w:cs="Times New Roman"/>
          <w:b/>
          <w:bCs/>
          <w:noProof/>
          <w:sz w:val="24"/>
          <w:szCs w:val="24"/>
          <w:lang w:val="en-US"/>
        </w:rPr>
        <w:t>1</w:t>
      </w:r>
      <w:r w:rsidRPr="00171A79">
        <w:rPr>
          <w:rFonts w:ascii="Times New Roman" w:eastAsia="DaxlinePro-Light" w:hAnsi="Times New Roman" w:cs="Times New Roman"/>
          <w:b/>
          <w:bCs/>
          <w:noProof/>
          <w:sz w:val="24"/>
          <w:szCs w:val="24"/>
          <w:lang w:val="en-US"/>
        </w:rPr>
        <w:t>.2022</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7A27D7">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 xml:space="preserve">It will be filled in with the name and surname of the natural person shareholder, in clear, with </w:t>
      </w:r>
      <w:r w:rsidR="009D3DBD" w:rsidRPr="00171A79">
        <w:rPr>
          <w:rFonts w:ascii="Times New Roman" w:eastAsia="DaxlinePro-Light" w:hAnsi="Times New Roman" w:cs="Times New Roman"/>
          <w:i/>
          <w:noProof/>
          <w:color w:val="000000" w:themeColor="text1"/>
          <w:sz w:val="24"/>
          <w:szCs w:val="24"/>
          <w:lang w:val="en-US"/>
        </w:rPr>
        <w:lastRenderedPageBreak/>
        <w:t>capital letters</w:t>
      </w: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3FE05674" w:rsidR="00FE7DA6" w:rsidRDefault="00D70C37"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1C616574" w14:textId="5F7DC74A"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77534BE7" w14:textId="5193DDF2"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30B65EA9" w14:textId="5F5A59C0"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8320B38" w14:textId="22E52F79"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D5AFD6A" w14:textId="36B897C9"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2A3D069" w14:textId="417F368B"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85C49A3" w14:textId="1781D593"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AEB1655" w14:textId="57C4A1FB"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D86F1A0" w14:textId="2CF05FFE"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1C9F5716" w14:textId="27DCA93B"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75505CA" w14:textId="73CBE98D"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70CBB7E3" w14:textId="525A6E6F"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724B729C" w14:textId="5378C627"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B56AD31" w14:textId="273F27A4"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3CE07534" w14:textId="09FD0F54"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C41CF46" w14:textId="13B98E65"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09863A0" w14:textId="0132CE0A"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1517121A" w14:textId="311E3954"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F8A0E3D" w14:textId="1E511DA1"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8EA7518" w14:textId="459AD7C2"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0541699" w14:textId="14F3E5B8"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6BC07A2A" w14:textId="521B918C"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06AB7E1B" w14:textId="7C1187E7"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797AEAA" w14:textId="21149271"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D42B4FF" w14:textId="73265A19"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215B6B84" w14:textId="4B38794D"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5AAE6994"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78799B2D"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5FB716A5"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4B338E34"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0E53F4FD"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4964E769"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28CDA85C"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1DD04284"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30ABC026"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74DE8D75"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3D8AB970" w14:textId="77777777" w:rsidR="007A27D7" w:rsidRDefault="007A27D7" w:rsidP="008C1064">
      <w:pPr>
        <w:widowControl w:val="0"/>
        <w:jc w:val="center"/>
        <w:rPr>
          <w:rFonts w:ascii="Times New Roman" w:eastAsia="DaxlinePro-Light" w:hAnsi="Times New Roman" w:cs="Times New Roman"/>
          <w:b/>
          <w:bCs/>
          <w:iCs/>
          <w:noProof/>
          <w:color w:val="000000" w:themeColor="text1"/>
          <w:sz w:val="24"/>
          <w:szCs w:val="24"/>
        </w:rPr>
      </w:pPr>
    </w:p>
    <w:p w14:paraId="78142E27" w14:textId="18E5A8D5" w:rsidR="008C1064" w:rsidRPr="001D4997" w:rsidRDefault="008C1064" w:rsidP="008C1064">
      <w:pPr>
        <w:widowControl w:val="0"/>
        <w:jc w:val="center"/>
        <w:rPr>
          <w:rFonts w:ascii="Times New Roman" w:eastAsia="DaxlinePro-Light" w:hAnsi="Times New Roman" w:cs="Times New Roman"/>
          <w:b/>
          <w:bCs/>
          <w:iCs/>
          <w:noProof/>
          <w:color w:val="000000" w:themeColor="text1"/>
          <w:sz w:val="24"/>
          <w:szCs w:val="24"/>
        </w:rPr>
      </w:pPr>
      <w:r w:rsidRPr="001D4997">
        <w:rPr>
          <w:rFonts w:ascii="Times New Roman" w:eastAsia="DaxlinePro-Light" w:hAnsi="Times New Roman" w:cs="Times New Roman"/>
          <w:b/>
          <w:bCs/>
          <w:iCs/>
          <w:noProof/>
          <w:color w:val="000000" w:themeColor="text1"/>
          <w:sz w:val="24"/>
          <w:szCs w:val="24"/>
        </w:rPr>
        <w:t>Addendum 1 – EXPRESSION OF THE SECRET VOTE</w:t>
      </w:r>
    </w:p>
    <w:p w14:paraId="393B83F5" w14:textId="77777777" w:rsidR="008C1064" w:rsidRPr="001D4997" w:rsidRDefault="008C1064" w:rsidP="008C1064">
      <w:pPr>
        <w:widowControl w:val="0"/>
        <w:jc w:val="center"/>
        <w:rPr>
          <w:rFonts w:ascii="Times New Roman" w:eastAsia="DaxlinePro-Light" w:hAnsi="Times New Roman" w:cs="Times New Roman"/>
          <w:b/>
          <w:bCs/>
          <w:iCs/>
          <w:noProof/>
          <w:color w:val="000000" w:themeColor="text1"/>
          <w:sz w:val="24"/>
          <w:szCs w:val="24"/>
        </w:rPr>
      </w:pPr>
      <w:r w:rsidRPr="001D4997">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1D4997">
        <w:rPr>
          <w:rFonts w:ascii="Times New Roman" w:eastAsia="DaxlinePro-Light" w:hAnsi="Times New Roman" w:cs="Times New Roman"/>
          <w:b/>
          <w:bCs/>
          <w:iCs/>
          <w:noProof/>
          <w:color w:val="000000" w:themeColor="text1"/>
          <w:sz w:val="24"/>
          <w:szCs w:val="24"/>
        </w:rPr>
        <w:t xml:space="preserve"> on the agenda of OGSM</w:t>
      </w:r>
    </w:p>
    <w:p w14:paraId="3B421629" w14:textId="77777777" w:rsidR="008C1064" w:rsidRPr="001D4997" w:rsidRDefault="008C1064" w:rsidP="008C1064">
      <w:pPr>
        <w:widowControl w:val="0"/>
        <w:rPr>
          <w:rFonts w:ascii="Times New Roman" w:eastAsia="DaxlinePro-Light" w:hAnsi="Times New Roman" w:cs="Times New Roman"/>
          <w:b/>
          <w:bCs/>
          <w:iCs/>
          <w:noProof/>
          <w:color w:val="000000" w:themeColor="text1"/>
          <w:sz w:val="24"/>
          <w:szCs w:val="24"/>
        </w:rPr>
      </w:pPr>
    </w:p>
    <w:p w14:paraId="7158F9A9" w14:textId="77777777" w:rsidR="008C1064" w:rsidRPr="001D4997" w:rsidRDefault="008C1064" w:rsidP="008C1064">
      <w:pPr>
        <w:widowControl w:val="0"/>
        <w:jc w:val="both"/>
        <w:rPr>
          <w:rFonts w:ascii="Times New Roman" w:hAnsi="Times New Roman" w:cs="Times New Roman"/>
          <w:b/>
          <w:bCs/>
          <w:noProof/>
          <w:sz w:val="24"/>
          <w:szCs w:val="24"/>
        </w:rPr>
      </w:pPr>
      <w:r w:rsidRPr="001D4997">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1D4997">
        <w:rPr>
          <w:rFonts w:ascii="Times New Roman" w:eastAsia="DaxlinePro-Light" w:hAnsi="Times New Roman" w:cs="Times New Roman"/>
          <w:b/>
          <w:bCs/>
          <w:iCs/>
          <w:noProof/>
          <w:sz w:val="24"/>
          <w:szCs w:val="24"/>
        </w:rPr>
        <w:t xml:space="preserve">, respectively: </w:t>
      </w:r>
      <w:r w:rsidRPr="001D4997">
        <w:rPr>
          <w:rFonts w:ascii="Times New Roman" w:hAnsi="Times New Roman" w:cs="Times New Roman"/>
          <w:b/>
          <w:bCs/>
          <w:noProof/>
          <w:sz w:val="24"/>
          <w:szCs w:val="24"/>
        </w:rPr>
        <w:t xml:space="preserve">Election </w:t>
      </w:r>
      <w:r w:rsidRPr="00672B33">
        <w:rPr>
          <w:rFonts w:ascii="Times New Roman" w:hAnsi="Times New Roman" w:cs="Times New Roman"/>
          <w:noProof/>
          <w:sz w:val="24"/>
          <w:szCs w:val="24"/>
        </w:rPr>
        <w:t>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expiry of the mandate for the vacant position, respectively until 17.09.2025. The form of the mandate agreement has been approved through the Ordinary General Meeting of Shareholders' Resolution dated 27 April 2022.</w:t>
      </w:r>
    </w:p>
    <w:p w14:paraId="7D6EAF45" w14:textId="77777777" w:rsidR="008C1064" w:rsidRPr="001D4997" w:rsidRDefault="008C1064" w:rsidP="008C1064">
      <w:pPr>
        <w:widowControl w:val="0"/>
        <w:rPr>
          <w:rFonts w:ascii="Times New Roman" w:hAnsi="Times New Roman" w:cs="Times New Roman"/>
          <w:b/>
          <w:bCs/>
          <w:noProof/>
          <w:sz w:val="24"/>
          <w:szCs w:val="24"/>
        </w:rPr>
      </w:pPr>
    </w:p>
    <w:p w14:paraId="1A46D30B" w14:textId="6F175882" w:rsidR="008C1064" w:rsidRPr="0076373F" w:rsidRDefault="008C1064" w:rsidP="008C1064">
      <w:pPr>
        <w:widowControl w:val="0"/>
        <w:jc w:val="both"/>
        <w:rPr>
          <w:rFonts w:ascii="Times New Roman" w:eastAsia="Calibri" w:hAnsi="Times New Roman" w:cs="Times New Roman"/>
          <w:noProof/>
          <w:sz w:val="24"/>
          <w:szCs w:val="24"/>
        </w:rPr>
      </w:pPr>
      <w:r w:rsidRPr="00607417">
        <w:rPr>
          <w:rFonts w:ascii="Times New Roman" w:eastAsia="DaxlinePro-Light" w:hAnsi="Times New Roman" w:cs="Times New Roman"/>
          <w:b/>
          <w:bCs/>
          <w:iCs/>
          <w:noProof/>
          <w:color w:val="000000" w:themeColor="text1"/>
          <w:sz w:val="24"/>
          <w:szCs w:val="24"/>
        </w:rPr>
        <w:t xml:space="preserve">Election of </w:t>
      </w:r>
      <w:r w:rsidR="00146EFE" w:rsidRPr="00607417">
        <w:rPr>
          <w:rFonts w:ascii="Times New Roman" w:eastAsia="DaxlinePro-Light" w:hAnsi="Times New Roman" w:cs="Times New Roman"/>
          <w:b/>
          <w:bCs/>
          <w:iCs/>
          <w:noProof/>
          <w:color w:val="000000" w:themeColor="text1"/>
          <w:sz w:val="24"/>
          <w:szCs w:val="24"/>
        </w:rPr>
        <w:t>Mr. Vasile Sandu</w:t>
      </w:r>
      <w:r w:rsidRPr="0076373F">
        <w:rPr>
          <w:rFonts w:ascii="Times New Roman" w:eastAsia="DaxlinePro-Light" w:hAnsi="Times New Roman" w:cs="Times New Roman"/>
          <w:iCs/>
          <w:noProof/>
          <w:color w:val="000000" w:themeColor="text1"/>
          <w:sz w:val="24"/>
          <w:szCs w:val="24"/>
        </w:rPr>
        <w:t xml:space="preserve"> </w:t>
      </w:r>
      <w:bookmarkStart w:id="3"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3"/>
      <w:r w:rsidRPr="00A411CF">
        <w:rPr>
          <w:rFonts w:ascii="Times New Roman" w:eastAsia="DaxlinePro-Light" w:hAnsi="Times New Roman" w:cs="Times New Roman"/>
          <w:iCs/>
          <w:noProof/>
          <w:color w:val="000000"/>
          <w:sz w:val="24"/>
          <w:szCs w:val="24"/>
        </w:rPr>
        <w:t xml:space="preserve">for filling in the vacant position, starting with the date of the appointment, respectively the date of adoption of the Resolution of the Ordinary General Meeting of Shareholders of 16/17.11.2022. </w:t>
      </w:r>
    </w:p>
    <w:p w14:paraId="2A1B12E8" w14:textId="77777777" w:rsidR="008C1064" w:rsidRPr="0076373F" w:rsidRDefault="008C1064" w:rsidP="008C1064">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8C1064" w:rsidRPr="0076373F" w14:paraId="5FC23521"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BB113D0" w14:textId="77777777" w:rsidR="008C1064" w:rsidRPr="0076373F" w:rsidRDefault="008C1064"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035201FC" w14:textId="77777777" w:rsidR="008C1064" w:rsidRPr="0076373F" w:rsidRDefault="008C1064"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7C22D7EA" w14:textId="77777777" w:rsidR="008C1064" w:rsidRPr="0076373F" w:rsidRDefault="008C1064"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8C1064" w:rsidRPr="0076373F" w14:paraId="2BF8BC26"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87D0CFA" w14:textId="77777777" w:rsidR="008C1064" w:rsidRPr="0076373F" w:rsidRDefault="008C1064"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067B26E" w14:textId="77777777" w:rsidR="008C1064" w:rsidRPr="0076373F" w:rsidRDefault="008C1064"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1534F71C" w14:textId="77777777" w:rsidR="008C1064" w:rsidRPr="0076373F" w:rsidRDefault="008C1064"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38E332FD" w14:textId="77777777" w:rsidR="008C1064" w:rsidRPr="001D4997" w:rsidRDefault="008C1064" w:rsidP="008C1064">
      <w:pPr>
        <w:widowControl w:val="0"/>
        <w:jc w:val="both"/>
        <w:rPr>
          <w:rFonts w:ascii="Times New Roman" w:hAnsi="Times New Roman" w:cs="Times New Roman"/>
          <w:noProof/>
          <w:sz w:val="24"/>
          <w:szCs w:val="24"/>
        </w:rPr>
      </w:pPr>
    </w:p>
    <w:p w14:paraId="7F27DE16" w14:textId="6D17ABB5" w:rsidR="008C1064" w:rsidRPr="001D4997" w:rsidRDefault="008C1064" w:rsidP="008C1064">
      <w:pPr>
        <w:widowControl w:val="0"/>
        <w:jc w:val="both"/>
        <w:rPr>
          <w:rFonts w:ascii="Times New Roman" w:hAnsi="Times New Roman" w:cs="Times New Roman"/>
          <w:b/>
          <w:bCs/>
          <w:i/>
          <w:iCs/>
          <w:noProof/>
          <w:sz w:val="24"/>
          <w:szCs w:val="24"/>
        </w:rPr>
      </w:pPr>
      <w:r w:rsidRPr="001D4997">
        <w:rPr>
          <w:rFonts w:ascii="Times New Roman" w:hAnsi="Times New Roman" w:cs="Times New Roman"/>
          <w:b/>
          <w:bCs/>
          <w:i/>
          <w:iCs/>
          <w:noProof/>
          <w:sz w:val="24"/>
          <w:szCs w:val="24"/>
        </w:rPr>
        <w:t xml:space="preserve">[NOTE 1]: this Addendum 1 shall not take effect unless it accompanies the </w:t>
      </w:r>
      <w:r>
        <w:rPr>
          <w:rFonts w:ascii="Times New Roman" w:hAnsi="Times New Roman" w:cs="Times New Roman"/>
          <w:b/>
          <w:bCs/>
          <w:i/>
          <w:iCs/>
          <w:noProof/>
          <w:sz w:val="24"/>
          <w:szCs w:val="24"/>
        </w:rPr>
        <w:t>above Voting form</w:t>
      </w:r>
      <w:r w:rsidRPr="001D4997">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Voting form</w:t>
      </w:r>
      <w:r w:rsidRPr="001D4997">
        <w:rPr>
          <w:rFonts w:ascii="Times New Roman" w:hAnsi="Times New Roman" w:cs="Times New Roman"/>
          <w:b/>
          <w:bCs/>
          <w:i/>
          <w:iCs/>
          <w:noProof/>
          <w:sz w:val="24"/>
          <w:szCs w:val="24"/>
        </w:rPr>
        <w:t xml:space="preserve"> is sent by mail or courier services or is deposited at the Company's headquarters, this </w:t>
      </w:r>
      <w:r>
        <w:rPr>
          <w:rFonts w:ascii="Times New Roman" w:hAnsi="Times New Roman" w:cs="Times New Roman"/>
          <w:b/>
          <w:bCs/>
          <w:i/>
          <w:iCs/>
          <w:noProof/>
          <w:sz w:val="24"/>
          <w:szCs w:val="24"/>
        </w:rPr>
        <w:t>Addendum</w:t>
      </w:r>
      <w:r w:rsidRPr="001D4997">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1D4997">
        <w:rPr>
          <w:rFonts w:ascii="Times New Roman" w:hAnsi="Times New Roman" w:cs="Times New Roman"/>
          <w:b/>
          <w:bCs/>
          <w:i/>
          <w:iCs/>
          <w:noProof/>
          <w:sz w:val="24"/>
          <w:szCs w:val="24"/>
        </w:rPr>
        <w:t xml:space="preserve">, shall be printed separately and included in a sealed envelope stating "EXPRESSION OF SECRET VOTE ", which will accompany the </w:t>
      </w:r>
      <w:r>
        <w:rPr>
          <w:rFonts w:ascii="Times New Roman" w:hAnsi="Times New Roman" w:cs="Times New Roman"/>
          <w:b/>
          <w:bCs/>
          <w:i/>
          <w:iCs/>
          <w:noProof/>
          <w:sz w:val="24"/>
          <w:szCs w:val="24"/>
        </w:rPr>
        <w:t>Voting form</w:t>
      </w:r>
      <w:r w:rsidRPr="001D4997">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Voting form</w:t>
      </w:r>
      <w:r w:rsidRPr="001D4997">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1D4997">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1D4997">
        <w:rPr>
          <w:rFonts w:ascii="Times New Roman" w:hAnsi="Times New Roman" w:cs="Times New Roman"/>
          <w:b/>
          <w:bCs/>
          <w:i/>
          <w:iCs/>
          <w:noProof/>
          <w:sz w:val="24"/>
          <w:szCs w:val="24"/>
        </w:rPr>
        <w:t xml:space="preserve"> shall be attached by e-mail in a separate document entitled: "EXPRESSION OF THE SECRET VOTE".</w:t>
      </w:r>
    </w:p>
    <w:p w14:paraId="47A845D8" w14:textId="77777777" w:rsidR="008C1064" w:rsidRPr="001D4997" w:rsidRDefault="008C1064" w:rsidP="008C1064">
      <w:pPr>
        <w:widowControl w:val="0"/>
        <w:jc w:val="both"/>
        <w:rPr>
          <w:rFonts w:ascii="Times New Roman" w:hAnsi="Times New Roman" w:cs="Times New Roman"/>
          <w:b/>
          <w:bCs/>
          <w:i/>
          <w:iCs/>
          <w:noProof/>
          <w:sz w:val="24"/>
          <w:szCs w:val="24"/>
        </w:rPr>
      </w:pPr>
    </w:p>
    <w:p w14:paraId="1D8C3E39" w14:textId="77777777" w:rsidR="008C1064" w:rsidRPr="001D4997" w:rsidRDefault="008C1064" w:rsidP="008C1064">
      <w:pPr>
        <w:widowControl w:val="0"/>
        <w:rPr>
          <w:rFonts w:ascii="Times New Roman" w:hAnsi="Times New Roman" w:cs="Times New Roman"/>
          <w:noProof/>
          <w:sz w:val="24"/>
          <w:szCs w:val="24"/>
        </w:rPr>
      </w:pPr>
      <w:r w:rsidRPr="001D4997">
        <w:rPr>
          <w:rFonts w:ascii="Times New Roman" w:hAnsi="Times New Roman" w:cs="Times New Roman"/>
          <w:noProof/>
          <w:sz w:val="24"/>
          <w:szCs w:val="24"/>
        </w:rPr>
        <w:t xml:space="preserve">Date: _____________ </w:t>
      </w:r>
    </w:p>
    <w:p w14:paraId="283BC083" w14:textId="77777777" w:rsidR="008C1064" w:rsidRPr="001D4997" w:rsidRDefault="008C1064" w:rsidP="008C1064">
      <w:pPr>
        <w:widowControl w:val="0"/>
        <w:rPr>
          <w:rFonts w:ascii="Times New Roman" w:hAnsi="Times New Roman" w:cs="Times New Roman"/>
          <w:noProof/>
          <w:sz w:val="24"/>
          <w:szCs w:val="24"/>
        </w:rPr>
      </w:pPr>
      <w:r w:rsidRPr="001D4997">
        <w:rPr>
          <w:rFonts w:ascii="Times New Roman" w:hAnsi="Times New Roman" w:cs="Times New Roman"/>
          <w:noProof/>
          <w:sz w:val="24"/>
          <w:szCs w:val="24"/>
        </w:rPr>
        <w:t xml:space="preserve">Name and Surname: [___________________________________________________________] </w:t>
      </w:r>
    </w:p>
    <w:p w14:paraId="3B2F0422" w14:textId="77777777" w:rsidR="008C1064" w:rsidRPr="001D4997" w:rsidRDefault="008C1064" w:rsidP="008C1064">
      <w:pPr>
        <w:widowControl w:val="0"/>
        <w:rPr>
          <w:rFonts w:ascii="Times New Roman" w:hAnsi="Times New Roman" w:cs="Times New Roman"/>
          <w:noProof/>
          <w:sz w:val="24"/>
          <w:szCs w:val="24"/>
        </w:rPr>
      </w:pPr>
    </w:p>
    <w:p w14:paraId="15BE6E96" w14:textId="77777777" w:rsidR="008C1064" w:rsidRPr="001D4997" w:rsidRDefault="008C1064" w:rsidP="008C1064">
      <w:pPr>
        <w:widowControl w:val="0"/>
        <w:rPr>
          <w:rFonts w:ascii="Times New Roman" w:hAnsi="Times New Roman" w:cs="Times New Roman"/>
          <w:noProof/>
          <w:sz w:val="24"/>
          <w:szCs w:val="24"/>
        </w:rPr>
      </w:pPr>
      <w:r w:rsidRPr="001D4997">
        <w:rPr>
          <w:rFonts w:ascii="Times New Roman" w:hAnsi="Times New Roman" w:cs="Times New Roman"/>
          <w:noProof/>
          <w:sz w:val="24"/>
          <w:szCs w:val="24"/>
        </w:rPr>
        <w:t>Signature: [_________________________________]</w:t>
      </w:r>
    </w:p>
    <w:p w14:paraId="50924A5A" w14:textId="173B2E32" w:rsidR="00C507A2" w:rsidRDefault="00C507A2" w:rsidP="00171A79">
      <w:pPr>
        <w:widowControl w:val="0"/>
        <w:spacing w:after="0" w:line="276" w:lineRule="auto"/>
        <w:jc w:val="both"/>
        <w:rPr>
          <w:rFonts w:ascii="Times New Roman" w:eastAsia="DaxlinePro-Light" w:hAnsi="Times New Roman" w:cs="Times New Roman"/>
          <w:i/>
          <w:noProof/>
          <w:color w:val="000000" w:themeColor="text1"/>
          <w:sz w:val="24"/>
          <w:szCs w:val="24"/>
          <w:lang w:val="en-US"/>
        </w:rPr>
      </w:pPr>
    </w:p>
    <w:p w14:paraId="4C48224B" w14:textId="77777777" w:rsidR="00C507A2" w:rsidRPr="00171A79" w:rsidRDefault="00C507A2" w:rsidP="00171A79">
      <w:pPr>
        <w:widowControl w:val="0"/>
        <w:spacing w:after="0" w:line="276" w:lineRule="auto"/>
        <w:jc w:val="both"/>
        <w:rPr>
          <w:rFonts w:ascii="Times New Roman" w:hAnsi="Times New Roman" w:cs="Times New Roman"/>
          <w:i/>
          <w:noProof/>
          <w:sz w:val="24"/>
          <w:szCs w:val="24"/>
          <w:lang w:val="en-US"/>
        </w:rPr>
      </w:pPr>
    </w:p>
    <w:sectPr w:rsidR="00C507A2" w:rsidRPr="00171A79"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23</cp:revision>
  <cp:lastPrinted>2019-03-20T15:50:00Z</cp:lastPrinted>
  <dcterms:created xsi:type="dcterms:W3CDTF">2022-03-25T14:02:00Z</dcterms:created>
  <dcterms:modified xsi:type="dcterms:W3CDTF">2022-10-31T10:37:00Z</dcterms:modified>
</cp:coreProperties>
</file>