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7777777"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for the Extraordinary General Meeting of Shareholders (EGMS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2AC673C8"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880734">
        <w:rPr>
          <w:rFonts w:ascii="Times New Roman" w:eastAsia="DaxlinePro-Light" w:hAnsi="Times New Roman" w:cs="Times New Roman"/>
          <w:b/>
          <w:bCs/>
          <w:noProof/>
          <w:sz w:val="24"/>
          <w:szCs w:val="24"/>
        </w:rPr>
        <w:t>29</w:t>
      </w:r>
      <w:r w:rsidR="00880734" w:rsidRPr="001902FA">
        <w:rPr>
          <w:rFonts w:ascii="Times New Roman" w:eastAsia="DaxlinePro-Light" w:hAnsi="Times New Roman" w:cs="Times New Roman"/>
          <w:b/>
          <w:bCs/>
          <w:noProof/>
          <w:sz w:val="24"/>
          <w:szCs w:val="24"/>
        </w:rPr>
        <w:t>/</w:t>
      </w:r>
      <w:r w:rsidR="00880734">
        <w:rPr>
          <w:rFonts w:ascii="Times New Roman" w:eastAsia="DaxlinePro-Light" w:hAnsi="Times New Roman" w:cs="Times New Roman"/>
          <w:b/>
          <w:bCs/>
          <w:noProof/>
          <w:sz w:val="24"/>
          <w:szCs w:val="24"/>
        </w:rPr>
        <w:t>30</w:t>
      </w:r>
      <w:r w:rsidR="00880734" w:rsidRPr="001902FA">
        <w:rPr>
          <w:rFonts w:ascii="Times New Roman" w:eastAsia="DaxlinePro-Light" w:hAnsi="Times New Roman" w:cs="Times New Roman"/>
          <w:b/>
          <w:bCs/>
          <w:noProof/>
          <w:sz w:val="24"/>
          <w:szCs w:val="24"/>
        </w:rPr>
        <w:t>.0</w:t>
      </w:r>
      <w:r w:rsidR="00880734">
        <w:rPr>
          <w:rFonts w:ascii="Times New Roman" w:eastAsia="DaxlinePro-Light" w:hAnsi="Times New Roman" w:cs="Times New Roman"/>
          <w:b/>
          <w:bCs/>
          <w:noProof/>
          <w:sz w:val="24"/>
          <w:szCs w:val="24"/>
        </w:rPr>
        <w:t>1</w:t>
      </w:r>
      <w:r w:rsidR="00880734" w:rsidRPr="001902FA">
        <w:rPr>
          <w:rFonts w:ascii="Times New Roman" w:eastAsia="DaxlinePro-Light" w:hAnsi="Times New Roman" w:cs="Times New Roman"/>
          <w:b/>
          <w:bCs/>
          <w:noProof/>
          <w:sz w:val="24"/>
          <w:szCs w:val="24"/>
        </w:rPr>
        <w:t>.202</w:t>
      </w:r>
      <w:r w:rsidR="00880734">
        <w:rPr>
          <w:rFonts w:ascii="Times New Roman" w:eastAsia="DaxlinePro-Light" w:hAnsi="Times New Roman" w:cs="Times New Roman"/>
          <w:b/>
          <w:bCs/>
          <w:noProof/>
          <w:sz w:val="24"/>
          <w:szCs w:val="24"/>
        </w:rPr>
        <w:t>4</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58F7D076"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EGMS of the Company that will take place on </w:t>
      </w:r>
      <w:r w:rsidR="004D07FD" w:rsidRPr="001C192F">
        <w:rPr>
          <w:rFonts w:ascii="Times New Roman" w:eastAsia="Calibri" w:hAnsi="Times New Roman" w:cs="Times New Roman"/>
          <w:b/>
          <w:bCs/>
          <w:noProof/>
          <w:sz w:val="24"/>
          <w:szCs w:val="24"/>
        </w:rPr>
        <w:t>29</w:t>
      </w:r>
      <w:r w:rsidR="004D07FD" w:rsidRPr="001902FA">
        <w:rPr>
          <w:rFonts w:ascii="Times New Roman" w:eastAsia="DaxlinePro-Light" w:hAnsi="Times New Roman" w:cs="Times New Roman"/>
          <w:b/>
          <w:bCs/>
          <w:noProof/>
          <w:sz w:val="24"/>
          <w:szCs w:val="24"/>
        </w:rPr>
        <w:t xml:space="preserve"> </w:t>
      </w:r>
      <w:r w:rsidR="004D07FD">
        <w:rPr>
          <w:rFonts w:ascii="Times New Roman" w:eastAsia="DaxlinePro-Light" w:hAnsi="Times New Roman" w:cs="Times New Roman"/>
          <w:b/>
          <w:bCs/>
          <w:noProof/>
          <w:sz w:val="24"/>
          <w:szCs w:val="24"/>
        </w:rPr>
        <w:t>January</w:t>
      </w:r>
      <w:r w:rsidR="004D07FD" w:rsidRPr="001902FA">
        <w:rPr>
          <w:rFonts w:ascii="Times New Roman" w:eastAsia="DaxlinePro-Light" w:hAnsi="Times New Roman" w:cs="Times New Roman"/>
          <w:b/>
          <w:bCs/>
          <w:noProof/>
          <w:sz w:val="24"/>
          <w:szCs w:val="24"/>
        </w:rPr>
        <w:t xml:space="preserve"> 202</w:t>
      </w:r>
      <w:r w:rsidR="004D07FD">
        <w:rPr>
          <w:rFonts w:ascii="Times New Roman" w:eastAsia="DaxlinePro-Light" w:hAnsi="Times New Roman" w:cs="Times New Roman"/>
          <w:b/>
          <w:bCs/>
          <w:noProof/>
          <w:sz w:val="24"/>
          <w:szCs w:val="24"/>
        </w:rPr>
        <w:t>4</w:t>
      </w:r>
      <w:r w:rsidR="004D07FD" w:rsidRPr="001902FA">
        <w:rPr>
          <w:rFonts w:ascii="Times New Roman" w:eastAsia="DaxlinePro-Light" w:hAnsi="Times New Roman" w:cs="Times New Roman"/>
          <w:b/>
          <w:bCs/>
          <w:noProof/>
          <w:sz w:val="24"/>
          <w:szCs w:val="24"/>
        </w:rPr>
        <w:t>, at 1</w:t>
      </w:r>
      <w:r w:rsidR="004D07FD">
        <w:rPr>
          <w:rFonts w:ascii="Times New Roman" w:eastAsia="DaxlinePro-Light" w:hAnsi="Times New Roman" w:cs="Times New Roman"/>
          <w:b/>
          <w:bCs/>
          <w:noProof/>
          <w:sz w:val="24"/>
          <w:szCs w:val="24"/>
        </w:rPr>
        <w:t>1</w:t>
      </w:r>
      <w:r w:rsidR="004D07FD" w:rsidRPr="001902FA">
        <w:rPr>
          <w:rFonts w:ascii="Times New Roman" w:eastAsia="DaxlinePro-Light" w:hAnsi="Times New Roman" w:cs="Times New Roman"/>
          <w:b/>
          <w:bCs/>
          <w:noProof/>
          <w:sz w:val="24"/>
          <w:szCs w:val="24"/>
        </w:rPr>
        <w:t>:</w:t>
      </w:r>
      <w:r w:rsidR="004D07FD">
        <w:rPr>
          <w:rFonts w:ascii="Times New Roman" w:eastAsia="DaxlinePro-Light" w:hAnsi="Times New Roman" w:cs="Times New Roman"/>
          <w:b/>
          <w:bCs/>
          <w:noProof/>
          <w:sz w:val="24"/>
          <w:szCs w:val="24"/>
        </w:rPr>
        <w:t>3</w:t>
      </w:r>
      <w:r w:rsidR="004D07FD" w:rsidRPr="001902FA">
        <w:rPr>
          <w:rFonts w:ascii="Times New Roman" w:eastAsia="DaxlinePro-Light" w:hAnsi="Times New Roman" w:cs="Times New Roman"/>
          <w:b/>
          <w:bCs/>
          <w:noProof/>
          <w:sz w:val="24"/>
          <w:szCs w:val="24"/>
        </w:rPr>
        <w:t>0 (Romanian time) – the first convocation</w:t>
      </w:r>
      <w:r w:rsidR="004D07FD" w:rsidRPr="001902FA">
        <w:rPr>
          <w:rFonts w:ascii="Times New Roman" w:eastAsia="DaxlinePro-Light" w:hAnsi="Times New Roman" w:cs="Times New Roman"/>
          <w:noProof/>
          <w:sz w:val="24"/>
          <w:szCs w:val="24"/>
        </w:rPr>
        <w:t xml:space="preserve"> and, respectively </w:t>
      </w:r>
      <w:r w:rsidR="004D07FD">
        <w:rPr>
          <w:rFonts w:ascii="Times New Roman" w:eastAsia="Calibri" w:hAnsi="Times New Roman" w:cs="Times New Roman"/>
          <w:b/>
          <w:bCs/>
          <w:noProof/>
          <w:sz w:val="24"/>
          <w:szCs w:val="24"/>
        </w:rPr>
        <w:t>30</w:t>
      </w:r>
      <w:r w:rsidR="004D07FD" w:rsidRPr="001902FA">
        <w:rPr>
          <w:rFonts w:ascii="Times New Roman" w:eastAsia="DaxlinePro-Light" w:hAnsi="Times New Roman" w:cs="Times New Roman"/>
          <w:b/>
          <w:bCs/>
          <w:noProof/>
          <w:sz w:val="24"/>
          <w:szCs w:val="24"/>
        </w:rPr>
        <w:t xml:space="preserve"> </w:t>
      </w:r>
      <w:r w:rsidR="004D07FD">
        <w:rPr>
          <w:rFonts w:ascii="Times New Roman" w:eastAsia="DaxlinePro-Light" w:hAnsi="Times New Roman" w:cs="Times New Roman"/>
          <w:b/>
          <w:bCs/>
          <w:noProof/>
          <w:sz w:val="24"/>
          <w:szCs w:val="24"/>
        </w:rPr>
        <w:t>January</w:t>
      </w:r>
      <w:r w:rsidR="004D07FD" w:rsidRPr="001902FA">
        <w:rPr>
          <w:rFonts w:ascii="Times New Roman" w:eastAsia="DaxlinePro-Light" w:hAnsi="Times New Roman" w:cs="Times New Roman"/>
          <w:b/>
          <w:bCs/>
          <w:noProof/>
          <w:sz w:val="24"/>
          <w:szCs w:val="24"/>
        </w:rPr>
        <w:t xml:space="preserve"> 202</w:t>
      </w:r>
      <w:r w:rsidR="004D07FD">
        <w:rPr>
          <w:rFonts w:ascii="Times New Roman" w:eastAsia="DaxlinePro-Light" w:hAnsi="Times New Roman" w:cs="Times New Roman"/>
          <w:b/>
          <w:bCs/>
          <w:noProof/>
          <w:sz w:val="24"/>
          <w:szCs w:val="24"/>
        </w:rPr>
        <w:t>4</w:t>
      </w:r>
      <w:r w:rsidR="004D07FD" w:rsidRPr="001902FA">
        <w:rPr>
          <w:rFonts w:ascii="Times New Roman" w:eastAsia="DaxlinePro-Light" w:hAnsi="Times New Roman" w:cs="Times New Roman"/>
          <w:b/>
          <w:bCs/>
          <w:noProof/>
          <w:sz w:val="24"/>
          <w:szCs w:val="24"/>
        </w:rPr>
        <w:t>, at 1</w:t>
      </w:r>
      <w:r w:rsidR="004D07FD">
        <w:rPr>
          <w:rFonts w:ascii="Times New Roman" w:eastAsia="DaxlinePro-Light" w:hAnsi="Times New Roman" w:cs="Times New Roman"/>
          <w:b/>
          <w:bCs/>
          <w:noProof/>
          <w:sz w:val="24"/>
          <w:szCs w:val="24"/>
        </w:rPr>
        <w:t>1</w:t>
      </w:r>
      <w:r w:rsidR="004D07FD" w:rsidRPr="001902FA">
        <w:rPr>
          <w:rFonts w:ascii="Times New Roman" w:eastAsia="DaxlinePro-Light" w:hAnsi="Times New Roman" w:cs="Times New Roman"/>
          <w:b/>
          <w:bCs/>
          <w:noProof/>
          <w:sz w:val="24"/>
          <w:szCs w:val="24"/>
        </w:rPr>
        <w:t>:</w:t>
      </w:r>
      <w:r w:rsidR="004D07FD">
        <w:rPr>
          <w:rFonts w:ascii="Times New Roman" w:eastAsia="DaxlinePro-Light" w:hAnsi="Times New Roman" w:cs="Times New Roman"/>
          <w:b/>
          <w:bCs/>
          <w:noProof/>
          <w:sz w:val="24"/>
          <w:szCs w:val="24"/>
        </w:rPr>
        <w:t>3</w:t>
      </w:r>
      <w:r w:rsidR="004D07FD" w:rsidRPr="001902FA">
        <w:rPr>
          <w:rFonts w:ascii="Times New Roman" w:eastAsia="DaxlinePro-Light" w:hAnsi="Times New Roman" w:cs="Times New Roman"/>
          <w:b/>
          <w:bCs/>
          <w:noProof/>
          <w:sz w:val="24"/>
          <w:szCs w:val="24"/>
        </w:rPr>
        <w:t xml:space="preserve">0 (Romanian time) </w:t>
      </w:r>
      <w:r w:rsidR="00A94337" w:rsidRPr="00680CFA">
        <w:rPr>
          <w:rFonts w:ascii="Times New Roman" w:eastAsia="DaxlinePro-Light" w:hAnsi="Times New Roman" w:cs="Times New Roman"/>
          <w:noProof/>
          <w:sz w:val="24"/>
          <w:szCs w:val="24"/>
          <w:lang w:val="ro-RO"/>
        </w:rPr>
        <w:t xml:space="preserve">– </w:t>
      </w:r>
      <w:r w:rsidR="000A043F" w:rsidRPr="00680CFA">
        <w:rPr>
          <w:rFonts w:ascii="Times New Roman" w:eastAsia="DaxlinePro-Light" w:hAnsi="Times New Roman" w:cs="Times New Roman"/>
          <w:noProof/>
          <w:sz w:val="24"/>
          <w:szCs w:val="24"/>
          <w:lang w:val="ro-RO"/>
        </w:rPr>
        <w:t>the second convocation,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7C66132B"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3B0FF3F5" w14:textId="77777777" w:rsidR="00D67F61" w:rsidRPr="001902FA" w:rsidRDefault="00D67F61" w:rsidP="00D67F6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9A3C4D">
        <w:rPr>
          <w:rFonts w:ascii="Times New Roman" w:hAnsi="Times New Roman" w:cs="Times New Roman"/>
          <w:noProof/>
          <w:sz w:val="24"/>
          <w:szCs w:val="24"/>
        </w:rPr>
        <w:t>of the amendment to the Articles of Incorporation of the Company, in the form made available to the shareholders, according to the annex to this convening notice. The amendments to the Articles of Incorporation regarding the regulated market administered by the Bucharest Stock Exchange are effective subject to the approval of the transfer of shares on this market</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67F61" w:rsidRPr="001902FA" w14:paraId="1942ACFF"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E0EDE23"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B6CCBBE"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7D10893"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67F61" w:rsidRPr="001902FA" w14:paraId="72B56247"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DF371F4"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F6763C5"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C6B7D5E"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388239F" w14:textId="77777777" w:rsidR="00D67F61" w:rsidRPr="001902FA" w:rsidRDefault="00D67F61" w:rsidP="00D67F61">
      <w:pPr>
        <w:widowControl w:val="0"/>
        <w:pBdr>
          <w:bottom w:val="single" w:sz="12" w:space="1" w:color="auto"/>
        </w:pBdr>
        <w:jc w:val="both"/>
        <w:rPr>
          <w:rFonts w:ascii="Times New Roman" w:eastAsia="DaxlinePro-Light" w:hAnsi="Times New Roman" w:cs="Times New Roman"/>
          <w:noProof/>
          <w:sz w:val="24"/>
          <w:szCs w:val="24"/>
        </w:rPr>
      </w:pPr>
    </w:p>
    <w:p w14:paraId="08CB5EE9" w14:textId="77777777" w:rsidR="00D67F61" w:rsidRPr="00EC1390" w:rsidRDefault="00D67F61" w:rsidP="00D67F6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065A46">
        <w:rPr>
          <w:rFonts w:ascii="Times New Roman" w:hAnsi="Times New Roman" w:cs="Times New Roman"/>
          <w:noProof/>
          <w:sz w:val="24"/>
          <w:szCs w:val="24"/>
        </w:rPr>
        <w:t>of the direct acquisition by the Company of 70% of the Shares issued by Workshop, representing a number of 70 shares, each with an individual nominal value of 10 Lei and a total nominal value of 700 Lei, for a purchase price ('Price of the Shares) in the maximum amount of 50,000,000 RON (fifty million lei) ('Transaction'), as well as the subsequent acquisition of an additional package of 30% of the shares issued by Workshop, under the conditions and terms stipulated in the SPA, and the signing of all necessary documents to give effect to the Transaction</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67F61" w:rsidRPr="001902FA" w14:paraId="7C5E563F"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D04C371"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ACACC19"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104B347"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67F61" w:rsidRPr="001902FA" w14:paraId="2D796D70"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A1FBC93"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E923FD3"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BA75520"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6684019" w14:textId="77777777" w:rsidR="00D67F61" w:rsidRPr="001902FA" w:rsidRDefault="00D67F61" w:rsidP="00D67F61">
      <w:pPr>
        <w:widowControl w:val="0"/>
        <w:pBdr>
          <w:bottom w:val="single" w:sz="12" w:space="1" w:color="auto"/>
        </w:pBdr>
        <w:jc w:val="both"/>
        <w:rPr>
          <w:rFonts w:ascii="Times New Roman" w:eastAsia="DaxlinePro-Light" w:hAnsi="Times New Roman" w:cs="Times New Roman"/>
          <w:noProof/>
          <w:sz w:val="24"/>
          <w:szCs w:val="24"/>
        </w:rPr>
      </w:pPr>
    </w:p>
    <w:p w14:paraId="086FD3D4" w14:textId="77777777" w:rsidR="00D67F61" w:rsidRPr="001902FA" w:rsidRDefault="00D67F61" w:rsidP="00D67F6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3, respectively: </w:t>
      </w:r>
      <w:bookmarkStart w:id="2" w:name="_Ref134800001"/>
      <w:r w:rsidRPr="001902FA">
        <w:rPr>
          <w:rFonts w:ascii="Times New Roman" w:hAnsi="Times New Roman" w:cs="Times New Roman"/>
          <w:b/>
          <w:bCs/>
          <w:noProof/>
          <w:sz w:val="24"/>
          <w:szCs w:val="24"/>
        </w:rPr>
        <w:t xml:space="preserve">Approval </w:t>
      </w:r>
      <w:r w:rsidRPr="002F1761">
        <w:rPr>
          <w:rFonts w:ascii="Times New Roman" w:hAnsi="Times New Roman" w:cs="Times New Roman"/>
          <w:noProof/>
          <w:sz w:val="24"/>
          <w:szCs w:val="24"/>
        </w:rPr>
        <w:t>of authorizing the Chief Executive Officer of the Company, Mr. Ioan-Adrian Bindea, with full powers of authority, to act on behalf of, in the name of, and in the interest of the Company, as follows</w:t>
      </w:r>
      <w:r w:rsidRPr="001902FA">
        <w:rPr>
          <w:rFonts w:ascii="Times New Roman" w:hAnsi="Times New Roman" w:cs="Times New Roman"/>
          <w:noProof/>
          <w:sz w:val="24"/>
          <w:szCs w:val="24"/>
        </w:rPr>
        <w:t>:</w:t>
      </w:r>
      <w:bookmarkEnd w:id="2"/>
    </w:p>
    <w:p w14:paraId="451E3033" w14:textId="77777777" w:rsidR="00D67F61" w:rsidRPr="00B04D50" w:rsidRDefault="00D67F61" w:rsidP="00D67F61">
      <w:pPr>
        <w:pStyle w:val="ListParagraph"/>
        <w:numPr>
          <w:ilvl w:val="0"/>
          <w:numId w:val="15"/>
        </w:numPr>
        <w:spacing w:before="200" w:after="200" w:line="240" w:lineRule="auto"/>
        <w:jc w:val="both"/>
        <w:rPr>
          <w:rFonts w:ascii="Times New Roman" w:hAnsi="Times New Roman" w:cs="Times New Roman"/>
          <w:noProof/>
          <w:sz w:val="24"/>
          <w:szCs w:val="24"/>
          <w:lang w:val="en-US"/>
        </w:rPr>
      </w:pPr>
      <w:r w:rsidRPr="00B04D50">
        <w:rPr>
          <w:rFonts w:ascii="Times New Roman" w:hAnsi="Times New Roman" w:cs="Times New Roman"/>
          <w:noProof/>
          <w:sz w:val="24"/>
          <w:szCs w:val="24"/>
          <w:lang w:val="en-US"/>
        </w:rPr>
        <w:t>To negotiate the specific terms and conditions of the Transaction and to sign, on behalf and in the name of the Company, either in writing or in any other manner accepted by law, all necessary documents for the completion, finalization, and implementation of the Transaction, and</w:t>
      </w:r>
    </w:p>
    <w:p w14:paraId="322BF99B" w14:textId="77777777" w:rsidR="00D67F61" w:rsidRPr="00B04D50" w:rsidRDefault="00D67F61" w:rsidP="00D67F61">
      <w:pPr>
        <w:pStyle w:val="ListParagraph"/>
        <w:numPr>
          <w:ilvl w:val="0"/>
          <w:numId w:val="15"/>
        </w:numPr>
        <w:spacing w:before="200" w:after="200" w:line="240" w:lineRule="auto"/>
        <w:jc w:val="both"/>
        <w:rPr>
          <w:rFonts w:ascii="Times New Roman" w:hAnsi="Times New Roman" w:cs="Times New Roman"/>
          <w:noProof/>
          <w:sz w:val="24"/>
          <w:szCs w:val="24"/>
          <w:lang w:val="en-US"/>
        </w:rPr>
      </w:pPr>
      <w:r w:rsidRPr="00B04D50">
        <w:rPr>
          <w:rFonts w:ascii="Times New Roman" w:hAnsi="Times New Roman" w:cs="Times New Roman"/>
          <w:noProof/>
          <w:sz w:val="24"/>
          <w:szCs w:val="24"/>
          <w:lang w:val="en-US"/>
        </w:rPr>
        <w:t>To fulfill any and all formalities and operations necessary for the signing of the documents mentioned in (i) as well as for the completion, finalization, and implementation of the Transaction, being authorized to sign, submit, and receive any documents, even before a notary public, the Trade Register Office, tax authorities, banks, any natural or legal persons, public or private, in Romania or abroad.</w:t>
      </w:r>
    </w:p>
    <w:p w14:paraId="5C138A6C" w14:textId="77777777" w:rsidR="00D67F61" w:rsidRPr="00B04D50" w:rsidRDefault="00D67F61" w:rsidP="00D67F61">
      <w:pPr>
        <w:spacing w:before="200" w:after="200" w:line="240" w:lineRule="auto"/>
        <w:ind w:left="1080"/>
        <w:jc w:val="both"/>
        <w:rPr>
          <w:rFonts w:ascii="Times New Roman" w:hAnsi="Times New Roman" w:cs="Times New Roman"/>
          <w:noProof/>
          <w:sz w:val="24"/>
          <w:szCs w:val="24"/>
        </w:rPr>
      </w:pPr>
      <w:r w:rsidRPr="00B04D50">
        <w:rPr>
          <w:rFonts w:ascii="Times New Roman" w:hAnsi="Times New Roman" w:cs="Times New Roman"/>
          <w:noProof/>
          <w:sz w:val="24"/>
          <w:szCs w:val="24"/>
        </w:rPr>
        <w:t>The mandate granted to Mr. Ioan-Adrian Bindea comes into effect on the date of the EGMS and shall remain valid until the fulfillment of the above, with the possibility of sub-delegation.</w:t>
      </w:r>
    </w:p>
    <w:p w14:paraId="74B22646" w14:textId="77777777" w:rsidR="00D67F61" w:rsidRPr="00B04D50" w:rsidRDefault="00D67F61" w:rsidP="00D67F61">
      <w:pPr>
        <w:spacing w:before="200" w:after="200" w:line="240" w:lineRule="auto"/>
        <w:ind w:left="1080"/>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67F61" w:rsidRPr="001902FA" w14:paraId="7D57FA51"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17351D9" w14:textId="77777777" w:rsidR="00D67F61" w:rsidRPr="001902FA" w:rsidRDefault="00D67F61"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7017ECF0" w14:textId="77777777" w:rsidR="00D67F61" w:rsidRPr="001902FA" w:rsidRDefault="00D67F61"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0E99DCF" w14:textId="77777777" w:rsidR="00D67F61" w:rsidRPr="001902FA" w:rsidRDefault="00D67F61"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67F61" w:rsidRPr="001902FA" w14:paraId="778EDEAD"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2AF9C0" w14:textId="77777777" w:rsidR="00D67F61" w:rsidRPr="001902FA" w:rsidRDefault="00D67F61"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2BC0C33" w14:textId="77777777" w:rsidR="00D67F61" w:rsidRPr="001902FA" w:rsidRDefault="00D67F61"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32CC503" w14:textId="77777777" w:rsidR="00D67F61" w:rsidRPr="001902FA" w:rsidRDefault="00D67F61"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F0183D7" w14:textId="77777777" w:rsidR="00D67F61" w:rsidRPr="001902FA" w:rsidRDefault="00D67F61" w:rsidP="00D67F61">
      <w:pPr>
        <w:widowControl w:val="0"/>
        <w:pBdr>
          <w:bottom w:val="single" w:sz="12" w:space="1" w:color="auto"/>
        </w:pBdr>
        <w:jc w:val="both"/>
        <w:rPr>
          <w:rFonts w:ascii="Times New Roman" w:eastAsia="DaxlinePro-Light" w:hAnsi="Times New Roman" w:cs="Times New Roman"/>
          <w:noProof/>
          <w:sz w:val="24"/>
          <w:szCs w:val="24"/>
        </w:rPr>
      </w:pPr>
    </w:p>
    <w:p w14:paraId="382BA5A6" w14:textId="77777777" w:rsidR="00D67F61" w:rsidRPr="00C93C31" w:rsidRDefault="00D67F61" w:rsidP="00D67F6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4, respectively: </w:t>
      </w:r>
      <w:r w:rsidRPr="001902FA">
        <w:rPr>
          <w:rFonts w:ascii="Times New Roman" w:hAnsi="Times New Roman" w:cs="Times New Roman"/>
          <w:b/>
          <w:bCs/>
          <w:noProof/>
          <w:sz w:val="24"/>
          <w:szCs w:val="24"/>
        </w:rPr>
        <w:t xml:space="preserve">Approval </w:t>
      </w:r>
      <w:r w:rsidRPr="00C93C31">
        <w:rPr>
          <w:rFonts w:ascii="Times New Roman" w:hAnsi="Times New Roman" w:cs="Times New Roman"/>
          <w:noProof/>
          <w:sz w:val="24"/>
          <w:szCs w:val="24"/>
        </w:rPr>
        <w:t>of the conclusion by the Company with a financing bank in Romania of a credit facility for the financing of the Transaction, up to the limit of 50,000,000 Lei (fifty million Lei), as well as the establishment of guarantees, including but not limited to movable mortgages on accounts, receivables, social parts, or real estate mortgages, in favor of the financing bank, up to a maximum value of 50,000,000 Lei (fifty million Lei)</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67F61" w:rsidRPr="001902FA" w14:paraId="309075FB"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D7EA346"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E4AA9B0"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15CCF7C"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67F61" w:rsidRPr="001902FA" w14:paraId="413DCFCA"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10ADEEC"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916DB2E"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CE32636"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B5960FB" w14:textId="77777777" w:rsidR="00D67F61" w:rsidRDefault="00D67F61" w:rsidP="00D67F61">
      <w:pPr>
        <w:widowControl w:val="0"/>
        <w:pBdr>
          <w:bottom w:val="single" w:sz="12" w:space="1" w:color="auto"/>
        </w:pBdr>
        <w:jc w:val="both"/>
        <w:rPr>
          <w:rFonts w:ascii="Times New Roman" w:eastAsia="DaxlinePro-Light" w:hAnsi="Times New Roman" w:cs="Times New Roman"/>
          <w:noProof/>
          <w:sz w:val="24"/>
          <w:szCs w:val="24"/>
        </w:rPr>
      </w:pPr>
    </w:p>
    <w:p w14:paraId="2EEA6CE7" w14:textId="77777777" w:rsidR="00D67F61" w:rsidRDefault="00D67F61" w:rsidP="00D67F6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bookmarkStart w:id="3" w:name="_Ref134799928"/>
      <w:r w:rsidRPr="001902FA">
        <w:rPr>
          <w:rFonts w:ascii="Times New Roman" w:hAnsi="Times New Roman" w:cs="Times New Roman"/>
          <w:b/>
          <w:bCs/>
          <w:noProof/>
          <w:sz w:val="24"/>
          <w:szCs w:val="24"/>
        </w:rPr>
        <w:t xml:space="preserve">Approval </w:t>
      </w:r>
      <w:r w:rsidRPr="00F70042">
        <w:rPr>
          <w:rFonts w:ascii="Times New Roman" w:hAnsi="Times New Roman" w:cs="Times New Roman"/>
          <w:noProof/>
          <w:sz w:val="24"/>
          <w:szCs w:val="24"/>
        </w:rPr>
        <w:t>of authorizing the Board of Directors, on behalf and in the name of the Company, to</w:t>
      </w:r>
      <w:r>
        <w:rPr>
          <w:rFonts w:ascii="Times New Roman" w:hAnsi="Times New Roman" w:cs="Times New Roman"/>
          <w:noProof/>
          <w:sz w:val="24"/>
          <w:szCs w:val="24"/>
        </w:rPr>
        <w:t>:</w:t>
      </w:r>
      <w:bookmarkEnd w:id="3"/>
    </w:p>
    <w:p w14:paraId="7260AD29" w14:textId="77777777" w:rsidR="00D67F61" w:rsidRPr="003C052D" w:rsidRDefault="00D67F61" w:rsidP="00D67F61">
      <w:pPr>
        <w:pStyle w:val="ListParagraph"/>
        <w:numPr>
          <w:ilvl w:val="0"/>
          <w:numId w:val="21"/>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Determine and approve the specific terms and conditions of the credit facility mentioned in point 4 above or the guarantees granted by the Company in favor of the financing bank of the Transaction, within the limits approved by the EGMS;</w:t>
      </w:r>
    </w:p>
    <w:p w14:paraId="01DFF689" w14:textId="77777777" w:rsidR="00D67F61" w:rsidRPr="003C052D" w:rsidRDefault="00D67F61" w:rsidP="00D67F61">
      <w:pPr>
        <w:pStyle w:val="ListParagraph"/>
        <w:numPr>
          <w:ilvl w:val="0"/>
          <w:numId w:val="21"/>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Negotiate, conclude, execute, and deliver by the Company, as the debtor, the credit facility agreement it may enter into regarding the financing of the Transaction, within the limits approved by the EGMS;</w:t>
      </w:r>
    </w:p>
    <w:p w14:paraId="080183F8" w14:textId="77777777" w:rsidR="00D67F61" w:rsidRPr="003C052D" w:rsidRDefault="00D67F61" w:rsidP="00D67F61">
      <w:pPr>
        <w:pStyle w:val="ListParagraph"/>
        <w:numPr>
          <w:ilvl w:val="0"/>
          <w:numId w:val="21"/>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Negotiate, conclude, execute, and deliver by the Company, as the debtor and/or guarantor, the mortgage contracts it may enter into with the financing bank regarding the financing of the Transaction, as well as any other agreements, documents, notifications, certificates, powers of attorney, or statements related to the financing of the Transaction;</w:t>
      </w:r>
    </w:p>
    <w:p w14:paraId="3D307C4A" w14:textId="77777777" w:rsidR="00D67F61" w:rsidRPr="003C052D" w:rsidRDefault="00D67F61" w:rsidP="00D67F61">
      <w:pPr>
        <w:pStyle w:val="ListParagraph"/>
        <w:numPr>
          <w:ilvl w:val="0"/>
          <w:numId w:val="21"/>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Authorize the Chief Executive Officer of the Company to sign all documents related to the financing of the Transaction, including the credit facility agreement, mortgage contracts, and any other agreements, documents, notifications, certificates, powers of attorney, or statements related to the financing of the Transaction;</w:t>
      </w:r>
    </w:p>
    <w:p w14:paraId="081D0063" w14:textId="77777777" w:rsidR="00D67F61" w:rsidRPr="003C052D" w:rsidRDefault="00D67F61" w:rsidP="00D67F61">
      <w:pPr>
        <w:pStyle w:val="ListParagraph"/>
        <w:numPr>
          <w:ilvl w:val="0"/>
          <w:numId w:val="21"/>
        </w:numPr>
        <w:spacing w:before="200" w:after="200" w:line="240" w:lineRule="auto"/>
        <w:jc w:val="both"/>
        <w:rPr>
          <w:rFonts w:ascii="Times New Roman" w:hAnsi="Times New Roman" w:cs="Times New Roman"/>
          <w:noProof/>
          <w:sz w:val="24"/>
          <w:szCs w:val="24"/>
          <w:lang w:val="en-US"/>
        </w:rPr>
      </w:pPr>
      <w:r w:rsidRPr="003C052D">
        <w:rPr>
          <w:rFonts w:ascii="Times New Roman" w:hAnsi="Times New Roman" w:cs="Times New Roman"/>
          <w:noProof/>
          <w:sz w:val="24"/>
          <w:szCs w:val="24"/>
        </w:rPr>
        <w:t>Any necessary, advisable, or desired formalities to ensure the validity, enforceability, and legally effective nature of the financing of the Transaction.</w:t>
      </w:r>
    </w:p>
    <w:tbl>
      <w:tblPr>
        <w:tblW w:w="5035" w:type="dxa"/>
        <w:jc w:val="center"/>
        <w:tblLayout w:type="fixed"/>
        <w:tblLook w:val="0400" w:firstRow="0" w:lastRow="0" w:firstColumn="0" w:lastColumn="0" w:noHBand="0" w:noVBand="1"/>
      </w:tblPr>
      <w:tblGrid>
        <w:gridCol w:w="1345"/>
        <w:gridCol w:w="1710"/>
        <w:gridCol w:w="1980"/>
      </w:tblGrid>
      <w:tr w:rsidR="00D67F61" w:rsidRPr="001902FA" w14:paraId="280590D2"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BA49487"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3E2F295"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4811B6A"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67F61" w:rsidRPr="001902FA" w14:paraId="5B6F0B09"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8917D8F"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08ADCC6"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A445B4A"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E0745D0" w14:textId="77777777" w:rsidR="00D67F61" w:rsidRDefault="00D67F61" w:rsidP="00D67F61">
      <w:pPr>
        <w:widowControl w:val="0"/>
        <w:pBdr>
          <w:bottom w:val="single" w:sz="12" w:space="1" w:color="auto"/>
        </w:pBdr>
        <w:jc w:val="both"/>
        <w:rPr>
          <w:rFonts w:ascii="Times New Roman" w:eastAsia="DaxlinePro-Light" w:hAnsi="Times New Roman" w:cs="Times New Roman"/>
          <w:noProof/>
          <w:sz w:val="24"/>
          <w:szCs w:val="24"/>
        </w:rPr>
      </w:pPr>
    </w:p>
    <w:p w14:paraId="22B45A1B" w14:textId="71474727" w:rsidR="00D67F61" w:rsidRPr="001902FA" w:rsidRDefault="00D67F61" w:rsidP="00D67F6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respectively:</w:t>
      </w:r>
      <w:r>
        <w:rPr>
          <w:rFonts w:ascii="Times New Roman" w:eastAsia="DaxlinePro-Light" w:hAnsi="Times New Roman" w:cs="Times New Roman"/>
          <w:b/>
          <w:bCs/>
          <w:iCs/>
          <w:noProof/>
          <w:sz w:val="24"/>
          <w:szCs w:val="24"/>
        </w:rPr>
        <w:t xml:space="preserve"> </w:t>
      </w:r>
      <w:r w:rsidRPr="00EF5805">
        <w:rPr>
          <w:rFonts w:ascii="Times New Roman" w:hAnsi="Times New Roman" w:cs="Times New Roman"/>
          <w:b/>
          <w:bCs/>
          <w:noProof/>
          <w:sz w:val="24"/>
          <w:szCs w:val="24"/>
        </w:rPr>
        <w:t>Approval</w:t>
      </w:r>
      <w:r w:rsidRPr="00EF5805">
        <w:rPr>
          <w:rFonts w:ascii="Times New Roman" w:hAnsi="Times New Roman" w:cs="Times New Roman"/>
          <w:noProof/>
          <w:sz w:val="24"/>
          <w:szCs w:val="24"/>
        </w:rPr>
        <w:t xml:space="preserve"> of authorizing the Chief Executive Officer, Ioan-Adrian Bindea, to sign on behalf of the shareholders the resolution of the EGMS, as well as all documents to be adopted by the EGMS, and to fulfill all legal formalities for the execution and registration of the resolutions and decisions adopted, with the possibility of sub-delegation to third parties. Within the granted mandate, Ioan-Adrian Bindea, as well as any of his sub-delegates, may, without limitation, perform all necessary formalities for signing on behalf of and on behalf of the shareholders all documents necessary for the implementation of the EGMS resolution, including the </w:t>
      </w:r>
      <w:r w:rsidRPr="00EF5805">
        <w:rPr>
          <w:rFonts w:ascii="Times New Roman" w:hAnsi="Times New Roman" w:cs="Times New Roman"/>
          <w:noProof/>
          <w:sz w:val="24"/>
          <w:szCs w:val="24"/>
        </w:rPr>
        <w:lastRenderedPageBreak/>
        <w:t>Articles of Incorporation of the Company, and undertake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67F61" w:rsidRPr="001902FA" w14:paraId="6E20D56A"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BF17B79"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A1ABD9A"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EE8A578"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67F61" w:rsidRPr="001902FA" w14:paraId="458AD415"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CA84834"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EE6E71A"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B3CC628" w14:textId="77777777" w:rsidR="00D67F61" w:rsidRPr="001902FA" w:rsidRDefault="00D67F61"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9F70484" w14:textId="77777777" w:rsidR="00D67F61" w:rsidRPr="001902FA" w:rsidRDefault="00D67F61" w:rsidP="00D67F61">
      <w:pPr>
        <w:widowControl w:val="0"/>
        <w:pBdr>
          <w:bottom w:val="single" w:sz="12" w:space="1" w:color="auto"/>
        </w:pBdr>
        <w:jc w:val="both"/>
        <w:rPr>
          <w:rFonts w:ascii="Times New Roman" w:eastAsia="DaxlinePro-Light" w:hAnsi="Times New Roman" w:cs="Times New Roman"/>
          <w:noProof/>
          <w:sz w:val="24"/>
          <w:szCs w:val="24"/>
        </w:rPr>
      </w:pPr>
    </w:p>
    <w:p w14:paraId="14752275" w14:textId="77777777" w:rsidR="00D67F61" w:rsidRPr="001902FA" w:rsidRDefault="00D67F61" w:rsidP="00D67F61">
      <w:pPr>
        <w:jc w:val="both"/>
        <w:rPr>
          <w:rFonts w:ascii="Times New Roman" w:hAnsi="Times New Roman" w:cs="Times New Roman"/>
          <w:i/>
          <w:noProof/>
          <w:sz w:val="24"/>
          <w:szCs w:val="24"/>
        </w:rPr>
      </w:pPr>
    </w:p>
    <w:p w14:paraId="28C67A79" w14:textId="36B6794F"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680CFA">
      <w:pPr>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680CFA">
      <w:pPr>
        <w:jc w:val="both"/>
        <w:rPr>
          <w:rFonts w:ascii="Times New Roman" w:hAnsi="Times New Roman" w:cs="Times New Roman"/>
          <w:b/>
          <w:bCs/>
          <w:noProof/>
          <w:sz w:val="24"/>
          <w:szCs w:val="24"/>
          <w:lang w:val="ro-RO"/>
        </w:rPr>
      </w:pPr>
    </w:p>
    <w:p w14:paraId="1DAAFE69" w14:textId="2E1C7446"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680CFA">
        <w:rPr>
          <w:rFonts w:ascii="Times New Roman" w:hAnsi="Times New Roman" w:cs="Times New Roman"/>
          <w:noProof/>
          <w:sz w:val="24"/>
          <w:szCs w:val="24"/>
          <w:lang w:val="ro-RO"/>
        </w:rPr>
        <w:t>;</w:t>
      </w:r>
    </w:p>
    <w:p w14:paraId="43EEB279" w14:textId="3919A9D9"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D67F61">
        <w:rPr>
          <w:rFonts w:ascii="Times New Roman" w:hAnsi="Times New Roman" w:cs="Times New Roman"/>
          <w:noProof/>
          <w:sz w:val="24"/>
          <w:szCs w:val="24"/>
          <w:lang w:val="ro-RO"/>
        </w:rPr>
        <w:t>26</w:t>
      </w:r>
      <w:r w:rsidR="009767EE">
        <w:rPr>
          <w:rFonts w:ascii="Times New Roman" w:hAnsi="Times New Roman" w:cs="Times New Roman"/>
          <w:noProof/>
          <w:sz w:val="24"/>
          <w:szCs w:val="24"/>
          <w:lang w:val="ro-RO"/>
        </w:rPr>
        <w:t xml:space="preserve"> </w:t>
      </w:r>
      <w:r w:rsidR="00D67F61">
        <w:rPr>
          <w:rFonts w:ascii="Times New Roman" w:hAnsi="Times New Roman" w:cs="Times New Roman"/>
          <w:noProof/>
          <w:sz w:val="24"/>
          <w:szCs w:val="24"/>
          <w:lang w:val="ro-RO"/>
        </w:rPr>
        <w:t>January</w:t>
      </w:r>
      <w:r w:rsidR="009767EE">
        <w:rPr>
          <w:rFonts w:ascii="Times New Roman" w:hAnsi="Times New Roman" w:cs="Times New Roman"/>
          <w:noProof/>
          <w:sz w:val="24"/>
          <w:szCs w:val="24"/>
          <w:lang w:val="ro-RO"/>
        </w:rPr>
        <w:t xml:space="preserve"> 202</w:t>
      </w:r>
      <w:r w:rsidR="00D67F61">
        <w:rPr>
          <w:rFonts w:ascii="Times New Roman" w:hAnsi="Times New Roman" w:cs="Times New Roman"/>
          <w:noProof/>
          <w:sz w:val="24"/>
          <w:szCs w:val="24"/>
          <w:lang w:val="ro-RO"/>
        </w:rPr>
        <w:t>4</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1419CA">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15F8F60F"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3B3786">
        <w:rPr>
          <w:rFonts w:ascii="Times New Roman" w:hAnsi="Times New Roman" w:cs="Times New Roman"/>
          <w:b/>
          <w:noProof/>
          <w:sz w:val="24"/>
          <w:szCs w:val="24"/>
          <w:lang w:val="ro-RO"/>
        </w:rPr>
        <w:t>18</w:t>
      </w:r>
      <w:r w:rsidR="008E018F" w:rsidRPr="00680CFA">
        <w:rPr>
          <w:rFonts w:ascii="Times New Roman" w:hAnsi="Times New Roman" w:cs="Times New Roman"/>
          <w:b/>
          <w:noProof/>
          <w:sz w:val="24"/>
          <w:szCs w:val="24"/>
          <w:lang w:val="ro-RO"/>
        </w:rPr>
        <w:t>.</w:t>
      </w:r>
      <w:r w:rsidR="00B47DE0">
        <w:rPr>
          <w:rFonts w:ascii="Times New Roman" w:hAnsi="Times New Roman" w:cs="Times New Roman"/>
          <w:b/>
          <w:noProof/>
          <w:sz w:val="24"/>
          <w:szCs w:val="24"/>
          <w:lang w:val="ro-RO"/>
        </w:rPr>
        <w:t>0</w:t>
      </w:r>
      <w:r w:rsidR="003B3786">
        <w:rPr>
          <w:rFonts w:ascii="Times New Roman" w:hAnsi="Times New Roman" w:cs="Times New Roman"/>
          <w:b/>
          <w:noProof/>
          <w:sz w:val="24"/>
          <w:szCs w:val="24"/>
          <w:lang w:val="ro-RO"/>
        </w:rPr>
        <w:t>1</w:t>
      </w:r>
      <w:r w:rsidR="008E018F" w:rsidRPr="00680CFA">
        <w:rPr>
          <w:rFonts w:ascii="Times New Roman" w:hAnsi="Times New Roman" w:cs="Times New Roman"/>
          <w:b/>
          <w:noProof/>
          <w:sz w:val="24"/>
          <w:szCs w:val="24"/>
          <w:lang w:val="ro-RO"/>
        </w:rPr>
        <w:t>.202</w:t>
      </w:r>
      <w:r w:rsidR="003B3786">
        <w:rPr>
          <w:rFonts w:ascii="Times New Roman" w:hAnsi="Times New Roman" w:cs="Times New Roman"/>
          <w:b/>
          <w:noProof/>
          <w:sz w:val="24"/>
          <w:szCs w:val="24"/>
          <w:lang w:val="ro-RO"/>
        </w:rPr>
        <w:t>4</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3B3786">
      <w:pPr>
        <w:keepNext/>
        <w:keepLines/>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lastRenderedPageBreak/>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3B3786">
      <w:pPr>
        <w:keepNext/>
        <w:keepLines/>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09EAA3FF" w:rsidR="00911C4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sectPr w:rsidR="00911C4E" w:rsidRPr="00680CF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C83024"/>
    <w:multiLevelType w:val="hybridMultilevel"/>
    <w:tmpl w:val="FFF2B2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4"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9"/>
  </w:num>
  <w:num w:numId="3">
    <w:abstractNumId w:val="17"/>
  </w:num>
  <w:num w:numId="4">
    <w:abstractNumId w:val="0"/>
  </w:num>
  <w:num w:numId="5">
    <w:abstractNumId w:val="6"/>
  </w:num>
  <w:num w:numId="6">
    <w:abstractNumId w:val="13"/>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4"/>
  </w:num>
  <w:num w:numId="14">
    <w:abstractNumId w:val="16"/>
  </w:num>
  <w:num w:numId="15">
    <w:abstractNumId w:val="3"/>
  </w:num>
  <w:num w:numId="16">
    <w:abstractNumId w:val="14"/>
  </w:num>
  <w:num w:numId="17">
    <w:abstractNumId w:val="10"/>
  </w:num>
  <w:num w:numId="18">
    <w:abstractNumId w:val="18"/>
  </w:num>
  <w:num w:numId="19">
    <w:abstractNumId w:val="11"/>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96597"/>
    <w:rsid w:val="000A043F"/>
    <w:rsid w:val="000A3D26"/>
    <w:rsid w:val="000D2C91"/>
    <w:rsid w:val="000D68FF"/>
    <w:rsid w:val="001419CA"/>
    <w:rsid w:val="001751F5"/>
    <w:rsid w:val="001B1949"/>
    <w:rsid w:val="001B1F03"/>
    <w:rsid w:val="001E25C6"/>
    <w:rsid w:val="002522B8"/>
    <w:rsid w:val="00260FC5"/>
    <w:rsid w:val="00273FC6"/>
    <w:rsid w:val="0028773C"/>
    <w:rsid w:val="002C4F25"/>
    <w:rsid w:val="003316EE"/>
    <w:rsid w:val="00362149"/>
    <w:rsid w:val="003B3786"/>
    <w:rsid w:val="003D1D14"/>
    <w:rsid w:val="004560B7"/>
    <w:rsid w:val="004B13AC"/>
    <w:rsid w:val="004B66F2"/>
    <w:rsid w:val="004D07FD"/>
    <w:rsid w:val="00537D2D"/>
    <w:rsid w:val="00583F49"/>
    <w:rsid w:val="0058635D"/>
    <w:rsid w:val="005912E4"/>
    <w:rsid w:val="005B5C37"/>
    <w:rsid w:val="005F41E8"/>
    <w:rsid w:val="00604022"/>
    <w:rsid w:val="00611BD3"/>
    <w:rsid w:val="0064771A"/>
    <w:rsid w:val="00680CFA"/>
    <w:rsid w:val="006A3895"/>
    <w:rsid w:val="006F45D3"/>
    <w:rsid w:val="007248D6"/>
    <w:rsid w:val="00752935"/>
    <w:rsid w:val="00755B21"/>
    <w:rsid w:val="007562AF"/>
    <w:rsid w:val="00786382"/>
    <w:rsid w:val="007A6EA5"/>
    <w:rsid w:val="007B7446"/>
    <w:rsid w:val="00841A82"/>
    <w:rsid w:val="0086258D"/>
    <w:rsid w:val="00877277"/>
    <w:rsid w:val="00880734"/>
    <w:rsid w:val="008B2B34"/>
    <w:rsid w:val="008D6F56"/>
    <w:rsid w:val="008E018F"/>
    <w:rsid w:val="008F6C4D"/>
    <w:rsid w:val="009071F2"/>
    <w:rsid w:val="00911C4E"/>
    <w:rsid w:val="0095741B"/>
    <w:rsid w:val="0097621C"/>
    <w:rsid w:val="009767EE"/>
    <w:rsid w:val="00980893"/>
    <w:rsid w:val="00A124D4"/>
    <w:rsid w:val="00A2596D"/>
    <w:rsid w:val="00A747AB"/>
    <w:rsid w:val="00A84DFB"/>
    <w:rsid w:val="00A94337"/>
    <w:rsid w:val="00AD6DB0"/>
    <w:rsid w:val="00AE3280"/>
    <w:rsid w:val="00B1138D"/>
    <w:rsid w:val="00B279F8"/>
    <w:rsid w:val="00B47DE0"/>
    <w:rsid w:val="00B62786"/>
    <w:rsid w:val="00B86A8B"/>
    <w:rsid w:val="00BD7E68"/>
    <w:rsid w:val="00BF083D"/>
    <w:rsid w:val="00C4431C"/>
    <w:rsid w:val="00CA33C3"/>
    <w:rsid w:val="00CB2EA7"/>
    <w:rsid w:val="00CC0E88"/>
    <w:rsid w:val="00CD17DA"/>
    <w:rsid w:val="00D272B4"/>
    <w:rsid w:val="00D67F61"/>
    <w:rsid w:val="00E06B58"/>
    <w:rsid w:val="00E968C0"/>
    <w:rsid w:val="00EA69FF"/>
    <w:rsid w:val="00F02395"/>
    <w:rsid w:val="00F637DA"/>
    <w:rsid w:val="00F8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A1530443-10FC-4AA1-9667-B3BC10CC8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32</cp:revision>
  <dcterms:created xsi:type="dcterms:W3CDTF">2022-03-25T13:57:00Z</dcterms:created>
  <dcterms:modified xsi:type="dcterms:W3CDTF">2023-12-28T11:28:00Z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