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1944A261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413">
        <w:rPr>
          <w:rFonts w:ascii="Times New Roman" w:eastAsia="Calibri" w:hAnsi="Times New Roman" w:cs="Times New Roman"/>
          <w:sz w:val="24"/>
          <w:szCs w:val="24"/>
        </w:rPr>
        <w:t>1</w:t>
      </w:r>
      <w:r w:rsidR="009651A8">
        <w:rPr>
          <w:rFonts w:ascii="Times New Roman" w:eastAsia="Calibri" w:hAnsi="Times New Roman" w:cs="Times New Roman"/>
          <w:sz w:val="24"/>
          <w:szCs w:val="24"/>
        </w:rPr>
        <w:t>5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/</w:t>
      </w:r>
      <w:r w:rsidR="00EE6413">
        <w:rPr>
          <w:rFonts w:ascii="Times New Roman" w:eastAsia="DaxlinePro-Light" w:hAnsi="Times New Roman" w:cs="Times New Roman"/>
          <w:sz w:val="24"/>
          <w:szCs w:val="24"/>
        </w:rPr>
        <w:t>1</w:t>
      </w:r>
      <w:r w:rsidR="009651A8">
        <w:rPr>
          <w:rFonts w:ascii="Times New Roman" w:eastAsia="DaxlinePro-Light" w:hAnsi="Times New Roman" w:cs="Times New Roman"/>
          <w:sz w:val="24"/>
          <w:szCs w:val="24"/>
        </w:rPr>
        <w:t>6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</w:t>
      </w:r>
      <w:r w:rsidR="002D179D">
        <w:rPr>
          <w:rFonts w:ascii="Times New Roman" w:eastAsia="DaxlinePro-Light" w:hAnsi="Times New Roman" w:cs="Times New Roman"/>
          <w:sz w:val="24"/>
          <w:szCs w:val="24"/>
        </w:rPr>
        <w:t>12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9651A8">
        <w:rPr>
          <w:rFonts w:ascii="Times New Roman" w:eastAsia="DaxlinePro-Light" w:hAnsi="Times New Roman" w:cs="Times New Roman"/>
          <w:sz w:val="24"/>
          <w:szCs w:val="24"/>
        </w:rPr>
        <w:t>5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4B61CAAE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</w:t>
      </w:r>
      <w:r w:rsidR="001E6BAA" w:rsidRPr="00CD270E">
        <w:rPr>
          <w:rFonts w:ascii="Times New Roman" w:hAnsi="Times New Roman" w:cs="Times New Roman"/>
          <w:bCs/>
          <w:sz w:val="24"/>
          <w:szCs w:val="24"/>
        </w:rPr>
        <w:t>J2021016918408</w:t>
      </w:r>
      <w:r w:rsidR="001E6B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05A4">
        <w:rPr>
          <w:rFonts w:ascii="Times New Roman" w:hAnsi="Times New Roman" w:cs="Times New Roman"/>
          <w:bCs/>
          <w:sz w:val="24"/>
          <w:szCs w:val="24"/>
        </w:rPr>
        <w:t xml:space="preserve">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eastAsia="Calibri" w:hAnsi="Times New Roman" w:cs="Times New Roman"/>
          <w:sz w:val="24"/>
          <w:szCs w:val="24"/>
        </w:rPr>
        <w:t>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43EA769B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15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2D179D">
        <w:rPr>
          <w:rFonts w:ascii="Times New Roman" w:eastAsia="DaxlinePro-Light" w:hAnsi="Times New Roman" w:cs="Times New Roman"/>
          <w:b/>
          <w:bCs/>
          <w:sz w:val="24"/>
          <w:szCs w:val="24"/>
        </w:rPr>
        <w:t>12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16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2D179D">
        <w:rPr>
          <w:rFonts w:ascii="Times New Roman" w:eastAsia="DaxlinePro-Light" w:hAnsi="Times New Roman" w:cs="Times New Roman"/>
          <w:b/>
          <w:bCs/>
          <w:sz w:val="24"/>
          <w:szCs w:val="24"/>
        </w:rPr>
        <w:t>12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C96525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96525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C96525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7008B16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E4CBB7" w14:textId="77777777" w:rsidR="002D179D" w:rsidRPr="00CD270E" w:rsidRDefault="002D179D" w:rsidP="002D179D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menținerii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Raiffeisen Bank,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– 2024,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garantarea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negocierii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perfectării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:</w:t>
      </w:r>
    </w:p>
    <w:p w14:paraId="66682E14" w14:textId="77777777" w:rsidR="002D179D" w:rsidRPr="00CD270E" w:rsidRDefault="002D179D" w:rsidP="002D179D">
      <w:pPr>
        <w:pStyle w:val="Heading5"/>
        <w:keepNext w:val="0"/>
        <w:keepLines w:val="0"/>
        <w:numPr>
          <w:ilvl w:val="4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nr. 3 la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– 2024;</w:t>
      </w:r>
    </w:p>
    <w:p w14:paraId="45BCA62F" w14:textId="77777777" w:rsidR="002D179D" w:rsidRPr="00CD270E" w:rsidRDefault="002D179D" w:rsidP="002D179D">
      <w:pPr>
        <w:pStyle w:val="Heading5"/>
        <w:keepNext w:val="0"/>
        <w:keepLines w:val="0"/>
        <w:numPr>
          <w:ilvl w:val="4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Rescris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</w:t>
      </w:r>
    </w:p>
    <w:p w14:paraId="714028A5" w14:textId="77777777" w:rsidR="002D179D" w:rsidRPr="00CD270E" w:rsidRDefault="002D179D" w:rsidP="002D179D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7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certificate,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notificări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renunțări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formalități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Raiffeisen Bank S.A.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0EAD2E14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43E66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A9DA8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EFE43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4D17FF71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D71A9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E234D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D490A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CAF60CD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F216EA3" w14:textId="77777777" w:rsidR="002D179D" w:rsidRPr="00CD270E" w:rsidRDefault="002D179D" w:rsidP="002D179D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09E5F13" w14:textId="77777777" w:rsidR="002D179D" w:rsidRPr="00CD270E" w:rsidRDefault="002D179D" w:rsidP="002D17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tranzacțiilor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nr. 3 la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– 2024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Rescris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garanta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76B2190A" w14:textId="77777777" w:rsidR="002D179D" w:rsidRPr="00CD270E" w:rsidRDefault="002D179D" w:rsidP="002D179D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25D5D488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79D3B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D79901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159A86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37DF833E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734AF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CD7CC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F65C1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4BAAB1B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842EC85" w14:textId="77777777" w:rsidR="002D179D" w:rsidRPr="00CD270E" w:rsidRDefault="002D179D" w:rsidP="002D179D">
      <w:pPr>
        <w:tabs>
          <w:tab w:val="left" w:pos="450"/>
        </w:tabs>
        <w:spacing w:before="200"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refinanțări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mobiliare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mobiliare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deținute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negocierii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formalităților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475AFF68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88F9F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A906B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3218D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0EF9B5ED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502D0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9AAB9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747C9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CC4F8A7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B83D0F2" w14:textId="77777777" w:rsidR="002D179D" w:rsidRPr="00CD270E" w:rsidRDefault="002D179D" w:rsidP="002D179D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1AF3A92F" w14:textId="77777777" w:rsidR="002D179D" w:rsidRPr="00CD270E" w:rsidRDefault="002D179D" w:rsidP="002D17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beneficiul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refinanța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VELTA,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subordonare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finanțatoare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10AE3EAD" w14:textId="77777777" w:rsidR="002D179D" w:rsidRPr="00CD270E" w:rsidRDefault="002D179D" w:rsidP="002D179D">
      <w:pPr>
        <w:ind w:left="4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1E5D9B64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73B15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24C00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7A7EC1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3BF00AEA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F06AD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FC8EE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DC2122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2DF8CB3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52572C3" w14:textId="77777777" w:rsidR="002D179D" w:rsidRPr="00CD270E" w:rsidRDefault="002D179D" w:rsidP="002D179D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18B0847A" w14:textId="77777777" w:rsidR="002D179D" w:rsidRPr="00CD270E" w:rsidRDefault="002D179D" w:rsidP="002D179D">
      <w:pPr>
        <w:pStyle w:val="Heading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D27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prelungirii</w:t>
      </w:r>
      <w:proofErr w:type="spellEnd"/>
      <w:r w:rsidRPr="00CD27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cu </w:t>
      </w:r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suplimentară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2 (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) ani 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scadenței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următoarelor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împrumuturi</w:t>
      </w:r>
      <w:proofErr w:type="spellEnd"/>
      <w:r w:rsidRPr="00CD2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D6FA70" w14:textId="77777777" w:rsidR="002D179D" w:rsidRPr="00CD270E" w:rsidRDefault="002D179D" w:rsidP="002D179D">
      <w:pPr>
        <w:pStyle w:val="Heading4"/>
        <w:keepNext w:val="0"/>
        <w:keepLines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D270E">
        <w:rPr>
          <w:rFonts w:ascii="Times New Roman" w:eastAsia="Calibri" w:hAnsi="Times New Roman" w:cs="Times New Roman"/>
        </w:rPr>
        <w:t>Împrumutul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acordat</w:t>
      </w:r>
      <w:proofErr w:type="spellEnd"/>
      <w:r w:rsidRPr="00CD270E">
        <w:rPr>
          <w:rFonts w:ascii="Times New Roman" w:eastAsia="Calibri" w:hAnsi="Times New Roman" w:cs="Times New Roman"/>
        </w:rPr>
        <w:t xml:space="preserve"> de Roca Investments </w:t>
      </w:r>
      <w:proofErr w:type="spellStart"/>
      <w:r w:rsidRPr="00CD270E">
        <w:rPr>
          <w:rFonts w:ascii="Times New Roman" w:eastAsia="Calibri" w:hAnsi="Times New Roman" w:cs="Times New Roman"/>
        </w:rPr>
        <w:t>Societății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în</w:t>
      </w:r>
      <w:proofErr w:type="spellEnd"/>
      <w:r w:rsidRPr="00CD270E">
        <w:rPr>
          <w:rFonts w:ascii="Times New Roman" w:eastAsia="Calibri" w:hAnsi="Times New Roman" w:cs="Times New Roman"/>
        </w:rPr>
        <w:t xml:space="preserve"> data de 03.04.2023, </w:t>
      </w:r>
      <w:proofErr w:type="spellStart"/>
      <w:r w:rsidRPr="00CD270E">
        <w:rPr>
          <w:rFonts w:ascii="Times New Roman" w:eastAsia="Calibri" w:hAnsi="Times New Roman" w:cs="Times New Roman"/>
        </w:rPr>
        <w:t>având</w:t>
      </w:r>
      <w:proofErr w:type="spellEnd"/>
      <w:r w:rsidRPr="00CD270E">
        <w:rPr>
          <w:rFonts w:ascii="Times New Roman" w:eastAsia="Calibri" w:hAnsi="Times New Roman" w:cs="Times New Roman"/>
        </w:rPr>
        <w:t xml:space="preserve"> ca </w:t>
      </w:r>
      <w:proofErr w:type="spellStart"/>
      <w:r w:rsidRPr="00CD270E">
        <w:rPr>
          <w:rFonts w:ascii="Times New Roman" w:eastAsia="Calibri" w:hAnsi="Times New Roman" w:cs="Times New Roman"/>
        </w:rPr>
        <w:t>obiect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suma</w:t>
      </w:r>
      <w:proofErr w:type="spellEnd"/>
      <w:r w:rsidRPr="00CD270E">
        <w:rPr>
          <w:rFonts w:ascii="Times New Roman" w:eastAsia="Calibri" w:hAnsi="Times New Roman" w:cs="Times New Roman"/>
        </w:rPr>
        <w:t xml:space="preserve"> de 1.000.000 EUR, cu data </w:t>
      </w:r>
      <w:proofErr w:type="spellStart"/>
      <w:r w:rsidRPr="00CD270E">
        <w:rPr>
          <w:rFonts w:ascii="Times New Roman" w:eastAsia="Calibri" w:hAnsi="Times New Roman" w:cs="Times New Roman"/>
        </w:rPr>
        <w:t>scadenței</w:t>
      </w:r>
      <w:proofErr w:type="spellEnd"/>
      <w:r w:rsidRPr="00CD270E">
        <w:rPr>
          <w:rFonts w:ascii="Times New Roman" w:eastAsia="Calibri" w:hAnsi="Times New Roman" w:cs="Times New Roman"/>
        </w:rPr>
        <w:t xml:space="preserve"> la 03.04.2026;</w:t>
      </w:r>
    </w:p>
    <w:p w14:paraId="4052646B" w14:textId="77777777" w:rsidR="002D179D" w:rsidRPr="00CD270E" w:rsidRDefault="002D179D" w:rsidP="002D179D">
      <w:pPr>
        <w:pStyle w:val="Heading4"/>
        <w:keepNext w:val="0"/>
        <w:keepLines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 w:rsidRPr="00CD270E">
        <w:rPr>
          <w:rFonts w:ascii="Times New Roman" w:eastAsia="Calibri" w:hAnsi="Times New Roman" w:cs="Times New Roman"/>
        </w:rPr>
        <w:t>Împrumutul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acordat</w:t>
      </w:r>
      <w:proofErr w:type="spellEnd"/>
      <w:r w:rsidRPr="00CD270E">
        <w:rPr>
          <w:rFonts w:ascii="Times New Roman" w:eastAsia="Calibri" w:hAnsi="Times New Roman" w:cs="Times New Roman"/>
        </w:rPr>
        <w:t xml:space="preserve"> de Roca Investments </w:t>
      </w:r>
      <w:proofErr w:type="spellStart"/>
      <w:r w:rsidRPr="00CD270E">
        <w:rPr>
          <w:rFonts w:ascii="Times New Roman" w:eastAsia="Calibri" w:hAnsi="Times New Roman" w:cs="Times New Roman"/>
        </w:rPr>
        <w:t>Societății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în</w:t>
      </w:r>
      <w:proofErr w:type="spellEnd"/>
      <w:r w:rsidRPr="00CD270E">
        <w:rPr>
          <w:rFonts w:ascii="Times New Roman" w:eastAsia="Calibri" w:hAnsi="Times New Roman" w:cs="Times New Roman"/>
        </w:rPr>
        <w:t xml:space="preserve"> data de 12.01.2024, </w:t>
      </w:r>
      <w:proofErr w:type="spellStart"/>
      <w:r w:rsidRPr="00CD270E">
        <w:rPr>
          <w:rFonts w:ascii="Times New Roman" w:eastAsia="Calibri" w:hAnsi="Times New Roman" w:cs="Times New Roman"/>
        </w:rPr>
        <w:t>având</w:t>
      </w:r>
      <w:proofErr w:type="spellEnd"/>
      <w:r w:rsidRPr="00CD270E">
        <w:rPr>
          <w:rFonts w:ascii="Times New Roman" w:eastAsia="Calibri" w:hAnsi="Times New Roman" w:cs="Times New Roman"/>
        </w:rPr>
        <w:t xml:space="preserve"> ca </w:t>
      </w:r>
      <w:proofErr w:type="spellStart"/>
      <w:r w:rsidRPr="00CD270E">
        <w:rPr>
          <w:rFonts w:ascii="Times New Roman" w:eastAsia="Calibri" w:hAnsi="Times New Roman" w:cs="Times New Roman"/>
        </w:rPr>
        <w:t>obiect</w:t>
      </w:r>
      <w:proofErr w:type="spellEnd"/>
      <w:r w:rsidRPr="00CD270E">
        <w:rPr>
          <w:rFonts w:ascii="Times New Roman" w:eastAsia="Calibri" w:hAnsi="Times New Roman" w:cs="Times New Roman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</w:rPr>
        <w:t>suma</w:t>
      </w:r>
      <w:proofErr w:type="spellEnd"/>
      <w:r w:rsidRPr="00CD270E">
        <w:rPr>
          <w:rFonts w:ascii="Times New Roman" w:eastAsia="Calibri" w:hAnsi="Times New Roman" w:cs="Times New Roman"/>
        </w:rPr>
        <w:t xml:space="preserve"> de 1.667.000 EUR, cu data </w:t>
      </w:r>
      <w:proofErr w:type="spellStart"/>
      <w:r w:rsidRPr="00CD270E">
        <w:rPr>
          <w:rFonts w:ascii="Times New Roman" w:eastAsia="Calibri" w:hAnsi="Times New Roman" w:cs="Times New Roman"/>
        </w:rPr>
        <w:t>scadenței</w:t>
      </w:r>
      <w:proofErr w:type="spellEnd"/>
      <w:r w:rsidRPr="00CD270E">
        <w:rPr>
          <w:rFonts w:ascii="Times New Roman" w:eastAsia="Calibri" w:hAnsi="Times New Roman" w:cs="Times New Roman"/>
        </w:rPr>
        <w:t xml:space="preserve"> la 12.04.2026</w:t>
      </w:r>
      <w:r w:rsidRPr="00CD270E">
        <w:rPr>
          <w:rFonts w:ascii="Times New Roman" w:hAnsi="Times New Roman" w:cs="Times New Roman"/>
          <w:color w:val="000000"/>
        </w:rPr>
        <w:t>.</w:t>
      </w:r>
    </w:p>
    <w:p w14:paraId="33E32C85" w14:textId="77777777" w:rsidR="002D179D" w:rsidRPr="00CD270E" w:rsidRDefault="002D179D" w:rsidP="002D179D">
      <w:pPr>
        <w:pStyle w:val="Heading4"/>
        <w:ind w:left="1080"/>
        <w:rPr>
          <w:rFonts w:ascii="Times New Roman" w:eastAsia="Calibri" w:hAnsi="Times New Roman" w:cs="Times New Roman"/>
          <w:color w:val="auto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2424C91A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FC761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09EA5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D2E194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6405A861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3B839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F2B03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21F6CB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8197AE3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48C34A7" w14:textId="77777777" w:rsidR="002D179D" w:rsidRPr="00CD270E" w:rsidRDefault="002D179D" w:rsidP="002D179D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1CCAA81" w14:textId="77777777" w:rsidR="002D179D" w:rsidRPr="00CD270E" w:rsidRDefault="002D179D" w:rsidP="002D179D">
      <w:pPr>
        <w:pStyle w:val="Heading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6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b/>
          <w:bCs/>
          <w:sz w:val="24"/>
          <w:szCs w:val="24"/>
        </w:rPr>
        <w:t>împuternicirii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Ioan-Adrian Bindea, cu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puteri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autoritate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depline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acționeze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pe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interesul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acesteia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3B60DC7" w14:textId="77777777" w:rsidR="002D179D" w:rsidRPr="00CD270E" w:rsidRDefault="002D179D" w:rsidP="002D179D">
      <w:pPr>
        <w:pStyle w:val="Heading3"/>
        <w:keepNext w:val="0"/>
        <w:keepLines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negocierea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perfectarea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executarea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acordurilor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adiționale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cererilor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declarațiilor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formalităților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utile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aducerea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punctele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anterioare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ordini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limitare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contractele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credit,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contractele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contractele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documentația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aferentă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3B48E1" w14:textId="77777777" w:rsidR="002D179D" w:rsidRPr="00CD270E" w:rsidRDefault="002D179D" w:rsidP="002D179D">
      <w:pPr>
        <w:pStyle w:val="Heading3"/>
        <w:keepNext w:val="0"/>
        <w:keepLines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înregistrarea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credit,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registrele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corespunzătoare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limitare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Național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Publicitate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Mobiliară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registre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), conform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aplicabile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efectuarea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oricăror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formalități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lastRenderedPageBreak/>
        <w:t>oricăror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luarea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oricăror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măsuri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recomandabile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măsurile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aprobate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efecte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CD270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67EBC7" w14:textId="77777777" w:rsidR="002D179D" w:rsidRPr="00CD270E" w:rsidRDefault="002D179D" w:rsidP="002D17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acordat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extinde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art. 2.016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. (3) din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expres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rămâne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executarea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integrală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revocarea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expresă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60CD1DDD" w14:textId="77777777" w:rsidR="002D179D" w:rsidRPr="00CD270E" w:rsidRDefault="002D179D" w:rsidP="002D179D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458765B4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F88B1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BCD3C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6D55F4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17F0BE23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59217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D2652E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0740B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9BB0D06" w14:textId="77777777" w:rsidR="002D179D" w:rsidRPr="00CD270E" w:rsidRDefault="002D179D" w:rsidP="002D179D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67EF5D85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4E395F3" w14:textId="77777777" w:rsidR="002D179D" w:rsidRPr="00CD270E" w:rsidRDefault="002D179D" w:rsidP="002D179D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9FC74EE" w14:textId="77777777" w:rsidR="002D179D" w:rsidRPr="00CD270E" w:rsidRDefault="002D179D" w:rsidP="002D179D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7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actualizării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Constitutiv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art. 4.1.,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referitor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activitate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modificărilor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actualizarea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nomenclatorului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Nomenclatorului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CAEN Rev. 3 („CAEN Rev. 3”),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1E8649" w14:textId="77777777" w:rsidR="002D179D" w:rsidRPr="00CD270E" w:rsidRDefault="002D179D" w:rsidP="002D179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Art.4.1.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Domeniul principal de activitate este </w:t>
      </w:r>
      <w:r w:rsidRPr="00CD270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Activităţi ale holdingurilor și canalelor de finanțare</w:t>
      </w:r>
      <w:r w:rsidRPr="00CD270E">
        <w:rPr>
          <w:rFonts w:ascii="Times New Roman" w:hAnsi="Times New Roman" w:cs="Times New Roman"/>
          <w:i/>
          <w:iCs/>
          <w:noProof/>
          <w:sz w:val="24"/>
          <w:szCs w:val="24"/>
        </w:rPr>
        <w:t>, căruia îi corespunde grupa CAEN  642.</w:t>
      </w:r>
    </w:p>
    <w:p w14:paraId="6F125E5B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- activitatea 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principală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: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clasa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CAEN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6421 - Activităţi ale holdingurilor</w:t>
      </w:r>
    </w:p>
    <w:p w14:paraId="2EBABFF9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- activităţi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secundare</w:t>
      </w: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: </w:t>
      </w:r>
    </w:p>
    <w:p w14:paraId="4D63711F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4619 - Intermedieri în comerţul cu produse diverse</w:t>
      </w:r>
    </w:p>
    <w:p w14:paraId="7AF79EE8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7010- Activităţi ale direcţiilor (centralelor), birourilor administrative centralizate</w:t>
      </w:r>
    </w:p>
    <w:p w14:paraId="089812A9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7020 - Activităţi de consultanţă în afaceri și management</w:t>
      </w:r>
    </w:p>
    <w:p w14:paraId="4D1091EB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7330 - Activităţi în domeniul relaţiilor publice şi al comunicării</w:t>
      </w:r>
    </w:p>
    <w:p w14:paraId="0FBACAE0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7499 - Alte activităţi profesionale, ştiinţifice şi tehnice n.c.a.</w:t>
      </w:r>
    </w:p>
    <w:p w14:paraId="0C05B970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8110 - Activităţi de servicii suport combinate </w:t>
      </w:r>
    </w:p>
    <w:p w14:paraId="52A7AACB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8210 - Activităţi de secretariat și servicii suport</w:t>
      </w:r>
    </w:p>
    <w:p w14:paraId="055014ED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8291 - Activităţi ale agenţiilor de colectare şi ale birourilor (oficiilor) de raportare a creditului </w:t>
      </w:r>
    </w:p>
    <w:p w14:paraId="6C3F8024" w14:textId="77777777" w:rsidR="002D179D" w:rsidRPr="00CD270E" w:rsidRDefault="002D179D" w:rsidP="002D179D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8299 - Alte activităţi de servicii suport pentru întreprinderi </w:t>
      </w:r>
      <w:proofErr w:type="gramStart"/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n.c.a. </w:t>
      </w:r>
      <w:r w:rsidRPr="00CD27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proofErr w:type="gramEnd"/>
    </w:p>
    <w:p w14:paraId="5B23E02F" w14:textId="77777777" w:rsidR="002D179D" w:rsidRPr="00CD270E" w:rsidRDefault="002D179D" w:rsidP="002D17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D179D" w:rsidRPr="00CD270E" w14:paraId="47759197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C55B3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5079B7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5A121D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D179D" w:rsidRPr="00CD270E" w14:paraId="497D5960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F2A65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EA24AE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8E05B3" w14:textId="77777777" w:rsidR="002D179D" w:rsidRPr="00CD270E" w:rsidRDefault="002D179D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8DA9E4D" w14:textId="77777777" w:rsidR="002D179D" w:rsidRPr="00CD270E" w:rsidRDefault="002D179D" w:rsidP="002D179D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5F7D56D" w14:textId="77777777" w:rsidR="002D179D" w:rsidRPr="00CD270E" w:rsidRDefault="002D179D" w:rsidP="002D179D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5FF1821" w14:textId="77777777" w:rsidR="001518AA" w:rsidRPr="001518AA" w:rsidRDefault="001518AA" w:rsidP="001518AA">
      <w:pPr>
        <w:pStyle w:val="Heading3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lastRenderedPageBreak/>
        <w:t>Pentru</w:t>
      </w:r>
      <w:proofErr w:type="spellEnd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</w:t>
      </w:r>
      <w:proofErr w:type="spellStart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punctul</w:t>
      </w:r>
      <w:proofErr w:type="spellEnd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8 de pe </w:t>
      </w:r>
      <w:proofErr w:type="spellStart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ordinea</w:t>
      </w:r>
      <w:proofErr w:type="spellEnd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de </w:t>
      </w:r>
      <w:proofErr w:type="spellStart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zi</w:t>
      </w:r>
      <w:proofErr w:type="spellEnd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, </w:t>
      </w:r>
      <w:proofErr w:type="spellStart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respectiv</w:t>
      </w:r>
      <w:proofErr w:type="spellEnd"/>
      <w:r w:rsidRPr="001518AA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: </w:t>
      </w:r>
      <w:proofErr w:type="spellStart"/>
      <w:r w:rsidRPr="001518AA">
        <w:rPr>
          <w:rFonts w:ascii="Times New Roman" w:hAnsi="Times New Roman" w:cs="Times New Roman"/>
          <w:b/>
          <w:iCs/>
          <w:color w:val="auto"/>
          <w:sz w:val="24"/>
          <w:szCs w:val="24"/>
        </w:rPr>
        <w:t>Aprobarea</w:t>
      </w:r>
      <w:proofErr w:type="spellEnd"/>
      <w:r w:rsidRPr="001518A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derulării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către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Societate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unui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program de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dobândire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gram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</w:t>
      </w:r>
      <w:proofErr w:type="gram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acțiunilor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proprii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(„</w:t>
      </w:r>
      <w:proofErr w:type="spellStart"/>
      <w:r w:rsidRPr="001518AA">
        <w:rPr>
          <w:rFonts w:ascii="Times New Roman" w:hAnsi="Times New Roman" w:cs="Times New Roman"/>
          <w:b/>
          <w:iCs/>
          <w:color w:val="auto"/>
          <w:sz w:val="24"/>
          <w:szCs w:val="24"/>
        </w:rPr>
        <w:t>Programul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”),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în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conformitate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cu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prevederile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art. 103¹–104 din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Legea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nr. 31/1990, ale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nr. 24/2017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ale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Regulamentului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(UE) nr. 596/2014 (MAR), precum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împuternicirea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expresă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Consiliului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Administrație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al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Societății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gram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</w:t>
      </w:r>
      <w:proofErr w:type="gram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adopta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oricare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dintre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măsurile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necesare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implementării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Programul</w:t>
      </w:r>
      <w:bookmarkStart w:id="2" w:name="_GoBack"/>
      <w:bookmarkEnd w:id="2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ui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de a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efectua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formalitățile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legale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de a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selecta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intermediarii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a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executa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în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limitele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prevăzute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mai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jos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operațiunile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privind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derularea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Programului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care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va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avea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următoarele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caracteristici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principale</w:t>
      </w:r>
      <w:proofErr w:type="spellEnd"/>
      <w:r w:rsidRPr="001518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:</w:t>
      </w:r>
    </w:p>
    <w:p w14:paraId="264D4B2F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Scopul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vederea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reducerii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anularea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astfel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răscumpărate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precum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vederea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alocării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program de tip Stock Option Plan (SOP);</w:t>
      </w:r>
    </w:p>
    <w:p w14:paraId="7E4A0F74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Reducerea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modificarea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corespunzătoare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Actului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Constitutiv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supuse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unei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aprobări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ulterioare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Adunării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Generale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Extraordinare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Acționarilor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efectuate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tuturor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prevederilor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aplicabile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acel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moment;</w:t>
      </w:r>
    </w:p>
    <w:p w14:paraId="7A3FDCFB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Numărul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maxim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pot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maximum 8%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subscris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la data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adoptării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Hotărârii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Adunării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Generale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Extraordinare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Acționarilor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convocată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data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15/16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decembrie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2025;</w:t>
      </w:r>
    </w:p>
    <w:p w14:paraId="7F0D9585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Prețul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minim per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0,7 RON,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prevederilor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regulamentelor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materia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tranzacționării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instrumente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financiare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72E17C3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Prețul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maxim per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: 1 RON;</w:t>
      </w:r>
    </w:p>
    <w:p w14:paraId="4E5264D6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Durata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de la data de 01.01.2026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până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la data de 30.06.2027,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fără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depăși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durata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maximă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Pr="00684EF2">
        <w:rPr>
          <w:rFonts w:ascii="Times New Roman" w:hAnsi="Times New Roman" w:cs="Times New Roman"/>
          <w:iCs/>
          <w:sz w:val="24"/>
          <w:szCs w:val="24"/>
        </w:rPr>
        <w:t xml:space="preserve">18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luni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>,</w:t>
      </w:r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prevăzută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art. 103¹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alin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. (2)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nr. 31/1990;</w:t>
      </w:r>
    </w:p>
    <w:p w14:paraId="49F34D25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Sursa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finanțare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plata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făcută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profitul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distribuibil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rezervele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disponibile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ale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înscrise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ultima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situație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financiară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anuală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aprobată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excepția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rezervelor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5E35165" w14:textId="77777777" w:rsidR="001518AA" w:rsidRPr="00684EF2" w:rsidRDefault="001518AA" w:rsidP="001518AA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Modalitatea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achiziționarea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realiza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pieței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reglementate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pe care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sunt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listate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desfășurarea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oferte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publice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cumpărare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dacă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cazul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tuturor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aprobărilor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procedurilor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cerute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legislația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aplicabilă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CB65812" w14:textId="77777777" w:rsidR="001518AA" w:rsidRPr="00684EF2" w:rsidRDefault="001518AA" w:rsidP="001518AA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518AA" w:rsidRPr="00CD270E" w14:paraId="525229C1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D9637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87021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D28C03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518AA" w:rsidRPr="00CD270E" w14:paraId="1188BC11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8A2B6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26F28B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36A7B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5A38150" w14:textId="77777777" w:rsidR="001518AA" w:rsidRPr="00CD270E" w:rsidRDefault="001518AA" w:rsidP="001518A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CA4A930" w14:textId="77777777" w:rsidR="001518AA" w:rsidRPr="00CD270E" w:rsidRDefault="001518AA" w:rsidP="001518AA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3FB6915" w14:textId="77777777" w:rsidR="001518AA" w:rsidRPr="00CD270E" w:rsidRDefault="001518AA" w:rsidP="001518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9</w:t>
      </w:r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împuternicirii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AGEA,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constitutiv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înregistrării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deciziilor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Comerțului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terţe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acordat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oricare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mandatarii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îndeplinească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punerii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lastRenderedPageBreak/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demersuri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implementarea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înregistrarea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FB31E2" w14:textId="77777777" w:rsidR="001518AA" w:rsidRPr="00CD270E" w:rsidRDefault="001518AA" w:rsidP="001518AA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518AA" w:rsidRPr="00CD270E" w14:paraId="247FF3B8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56A1E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4D186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6C63E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518AA" w:rsidRPr="00CD270E" w14:paraId="0F6EA1B5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5A05A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D5739C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C11C7C" w14:textId="77777777" w:rsidR="001518AA" w:rsidRPr="00CD270E" w:rsidRDefault="001518AA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D6A6427" w14:textId="77777777" w:rsidR="001518AA" w:rsidRPr="00CD270E" w:rsidRDefault="001518AA" w:rsidP="001518A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AFEA59A" w14:textId="77777777" w:rsidR="001518AA" w:rsidRPr="00CD270E" w:rsidRDefault="001518AA" w:rsidP="001518AA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54834CC2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B7484D">
        <w:rPr>
          <w:rFonts w:ascii="Times New Roman" w:hAnsi="Times New Roman" w:cs="Times New Roman"/>
          <w:sz w:val="24"/>
          <w:szCs w:val="24"/>
        </w:rPr>
        <w:t>11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13A">
        <w:rPr>
          <w:rFonts w:ascii="Times New Roman" w:hAnsi="Times New Roman" w:cs="Times New Roman"/>
          <w:sz w:val="24"/>
          <w:szCs w:val="24"/>
        </w:rPr>
        <w:t>dece</w:t>
      </w:r>
      <w:r w:rsidR="00B7484D">
        <w:rPr>
          <w:rFonts w:ascii="Times New Roman" w:hAnsi="Times New Roman" w:cs="Times New Roman"/>
          <w:sz w:val="24"/>
          <w:szCs w:val="24"/>
        </w:rPr>
        <w:t>mbrie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202</w:t>
      </w:r>
      <w:r w:rsidR="00B7484D">
        <w:rPr>
          <w:rFonts w:ascii="Times New Roman" w:hAnsi="Times New Roman" w:cs="Times New Roman"/>
          <w:sz w:val="24"/>
          <w:szCs w:val="24"/>
        </w:rPr>
        <w:t>5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80C" w:rsidRPr="003468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18:00</w:t>
      </w:r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7DFDF77A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2D179D">
        <w:rPr>
          <w:rFonts w:ascii="Times New Roman" w:hAnsi="Times New Roman" w:cs="Times New Roman"/>
          <w:b/>
          <w:i/>
          <w:sz w:val="24"/>
          <w:szCs w:val="24"/>
        </w:rPr>
        <w:t>05.12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B7484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11F2662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405A4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E1D1A" w14:textId="77777777" w:rsidR="00627B69" w:rsidRDefault="00627B69" w:rsidP="008F6C4D">
      <w:pPr>
        <w:spacing w:line="240" w:lineRule="auto"/>
      </w:pPr>
      <w:r>
        <w:separator/>
      </w:r>
    </w:p>
  </w:endnote>
  <w:endnote w:type="continuationSeparator" w:id="0">
    <w:p w14:paraId="402416DE" w14:textId="77777777" w:rsidR="00627B69" w:rsidRDefault="00627B69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DC457" w14:textId="77777777" w:rsidR="00627B69" w:rsidRDefault="00627B69" w:rsidP="008F6C4D">
      <w:pPr>
        <w:spacing w:line="240" w:lineRule="auto"/>
      </w:pPr>
      <w:r>
        <w:separator/>
      </w:r>
    </w:p>
  </w:footnote>
  <w:footnote w:type="continuationSeparator" w:id="0">
    <w:p w14:paraId="0E1A2D49" w14:textId="77777777" w:rsidR="00627B69" w:rsidRDefault="00627B69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C4968"/>
    <w:multiLevelType w:val="hybridMultilevel"/>
    <w:tmpl w:val="5E94AA7A"/>
    <w:lvl w:ilvl="0" w:tplc="9774BE1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27"/>
  </w:num>
  <w:num w:numId="3">
    <w:abstractNumId w:val="23"/>
  </w:num>
  <w:num w:numId="4">
    <w:abstractNumId w:val="2"/>
  </w:num>
  <w:num w:numId="5">
    <w:abstractNumId w:val="10"/>
  </w:num>
  <w:num w:numId="6">
    <w:abstractNumId w:val="18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16"/>
  </w:num>
  <w:num w:numId="12">
    <w:abstractNumId w:val="13"/>
  </w:num>
  <w:num w:numId="13">
    <w:abstractNumId w:val="6"/>
  </w:num>
  <w:num w:numId="14">
    <w:abstractNumId w:val="4"/>
  </w:num>
  <w:num w:numId="15">
    <w:abstractNumId w:val="24"/>
  </w:num>
  <w:num w:numId="16">
    <w:abstractNumId w:val="1"/>
  </w:num>
  <w:num w:numId="17">
    <w:abstractNumId w:val="28"/>
  </w:num>
  <w:num w:numId="18">
    <w:abstractNumId w:val="14"/>
  </w:num>
  <w:num w:numId="19">
    <w:abstractNumId w:val="15"/>
  </w:num>
  <w:num w:numId="20">
    <w:abstractNumId w:val="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11"/>
  </w:num>
  <w:num w:numId="26">
    <w:abstractNumId w:val="19"/>
  </w:num>
  <w:num w:numId="27">
    <w:abstractNumId w:val="26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1CE7"/>
    <w:rsid w:val="000A3D26"/>
    <w:rsid w:val="000C6BEF"/>
    <w:rsid w:val="000C6F69"/>
    <w:rsid w:val="000D2C91"/>
    <w:rsid w:val="001518AA"/>
    <w:rsid w:val="001751F5"/>
    <w:rsid w:val="00197D3C"/>
    <w:rsid w:val="001B1949"/>
    <w:rsid w:val="001C35D0"/>
    <w:rsid w:val="001E25C6"/>
    <w:rsid w:val="001E6BAA"/>
    <w:rsid w:val="002026B4"/>
    <w:rsid w:val="002522B8"/>
    <w:rsid w:val="002B5A25"/>
    <w:rsid w:val="002C4F25"/>
    <w:rsid w:val="002D179D"/>
    <w:rsid w:val="00302037"/>
    <w:rsid w:val="00306FF4"/>
    <w:rsid w:val="003278D8"/>
    <w:rsid w:val="00337F5E"/>
    <w:rsid w:val="0034680C"/>
    <w:rsid w:val="00362149"/>
    <w:rsid w:val="003A6D8E"/>
    <w:rsid w:val="004000FA"/>
    <w:rsid w:val="00422E00"/>
    <w:rsid w:val="004639E5"/>
    <w:rsid w:val="004A6521"/>
    <w:rsid w:val="004E46D5"/>
    <w:rsid w:val="00537D2D"/>
    <w:rsid w:val="00541202"/>
    <w:rsid w:val="00582E8D"/>
    <w:rsid w:val="00585507"/>
    <w:rsid w:val="0058635D"/>
    <w:rsid w:val="005912E4"/>
    <w:rsid w:val="005C4A18"/>
    <w:rsid w:val="005F41E8"/>
    <w:rsid w:val="005F6720"/>
    <w:rsid w:val="00627B69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651A8"/>
    <w:rsid w:val="00980893"/>
    <w:rsid w:val="009C2281"/>
    <w:rsid w:val="00A124D4"/>
    <w:rsid w:val="00A2596D"/>
    <w:rsid w:val="00A84DFB"/>
    <w:rsid w:val="00A94337"/>
    <w:rsid w:val="00AC11AA"/>
    <w:rsid w:val="00AC4683"/>
    <w:rsid w:val="00AD0307"/>
    <w:rsid w:val="00AD58DC"/>
    <w:rsid w:val="00B279F8"/>
    <w:rsid w:val="00B46607"/>
    <w:rsid w:val="00B7484D"/>
    <w:rsid w:val="00BD7E68"/>
    <w:rsid w:val="00BF083D"/>
    <w:rsid w:val="00C65EA6"/>
    <w:rsid w:val="00C96525"/>
    <w:rsid w:val="00CA33C3"/>
    <w:rsid w:val="00CC0E88"/>
    <w:rsid w:val="00CC53A6"/>
    <w:rsid w:val="00CD08E5"/>
    <w:rsid w:val="00CD17DA"/>
    <w:rsid w:val="00CE231B"/>
    <w:rsid w:val="00E06B58"/>
    <w:rsid w:val="00E41BD6"/>
    <w:rsid w:val="00E90CB4"/>
    <w:rsid w:val="00E968C0"/>
    <w:rsid w:val="00EC6509"/>
    <w:rsid w:val="00EE6413"/>
    <w:rsid w:val="00F02395"/>
    <w:rsid w:val="00F405A4"/>
    <w:rsid w:val="00F443A0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  <w:style w:type="paragraph" w:customStyle="1" w:styleId="RTPRBodyTxt">
    <w:name w:val="RTPRBodyTxt"/>
    <w:basedOn w:val="Normal"/>
    <w:next w:val="Normal"/>
    <w:rsid w:val="005C4A18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58f99f89650dd73e8a2ab105ac18eca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38dfbb29b1170357822550ec1f511c2d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3D352618-BB97-45B2-8831-CDB1C06C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74</cp:revision>
  <dcterms:created xsi:type="dcterms:W3CDTF">2022-03-24T12:25:00Z</dcterms:created>
  <dcterms:modified xsi:type="dcterms:W3CDTF">2025-12-04T16:34:00Z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