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1902FA"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1902FA" w:rsidRDefault="007562AF" w:rsidP="004E195C">
      <w:pPr>
        <w:widowControl w:val="0"/>
        <w:jc w:val="center"/>
        <w:rPr>
          <w:rFonts w:ascii="Times New Roman" w:eastAsia="Calibri" w:hAnsi="Times New Roman" w:cs="Times New Roman"/>
          <w:b/>
          <w:noProof/>
          <w:sz w:val="24"/>
          <w:szCs w:val="24"/>
        </w:rPr>
      </w:pPr>
      <w:r w:rsidRPr="001902FA">
        <w:rPr>
          <w:rFonts w:ascii="Times New Roman" w:eastAsia="Calibri" w:hAnsi="Times New Roman" w:cs="Times New Roman"/>
          <w:b/>
          <w:noProof/>
          <w:sz w:val="24"/>
          <w:szCs w:val="24"/>
        </w:rPr>
        <w:t>Special power of attorney</w:t>
      </w:r>
    </w:p>
    <w:p w14:paraId="31AE16C0" w14:textId="7F1DBF18" w:rsidR="007562AF" w:rsidRPr="001902FA" w:rsidRDefault="007562AF" w:rsidP="004E195C">
      <w:pPr>
        <w:widowControl w:val="0"/>
        <w:jc w:val="center"/>
        <w:rPr>
          <w:rFonts w:ascii="Times New Roman" w:eastAsia="Calibri" w:hAnsi="Times New Roman" w:cs="Times New Roman"/>
          <w:noProof/>
          <w:sz w:val="24"/>
          <w:szCs w:val="24"/>
        </w:rPr>
      </w:pPr>
      <w:r w:rsidRPr="001902FA">
        <w:rPr>
          <w:rFonts w:ascii="Times New Roman" w:eastAsia="Calibri" w:hAnsi="Times New Roman" w:cs="Times New Roman"/>
          <w:b/>
          <w:noProof/>
          <w:sz w:val="24"/>
          <w:szCs w:val="24"/>
        </w:rPr>
        <w:t>For shareholders</w:t>
      </w:r>
      <w:r w:rsidR="00B82E72" w:rsidRPr="001902FA">
        <w:rPr>
          <w:rFonts w:ascii="Times New Roman" w:eastAsia="Calibri" w:hAnsi="Times New Roman" w:cs="Times New Roman"/>
          <w:b/>
          <w:noProof/>
          <w:sz w:val="24"/>
          <w:szCs w:val="24"/>
        </w:rPr>
        <w:t xml:space="preserve"> legal entities</w:t>
      </w:r>
    </w:p>
    <w:p w14:paraId="12642EE3" w14:textId="77777777" w:rsidR="00A352D0"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for the Extraordinary General Meeting of Shareholders (EGMS) </w:t>
      </w:r>
    </w:p>
    <w:p w14:paraId="190B1E07" w14:textId="67D74A67" w:rsidR="00786382" w:rsidRPr="001902FA" w:rsidRDefault="00A352D0"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ROCA INDUSTRY </w:t>
      </w:r>
      <w:r w:rsidR="00786382" w:rsidRPr="001902FA">
        <w:rPr>
          <w:rFonts w:ascii="Times New Roman" w:eastAsia="DaxlinePro-Light" w:hAnsi="Times New Roman" w:cs="Times New Roman"/>
          <w:b/>
          <w:bCs/>
          <w:noProof/>
          <w:sz w:val="24"/>
          <w:szCs w:val="24"/>
        </w:rPr>
        <w:t>HOLDINGROCK1 S.A.</w:t>
      </w:r>
    </w:p>
    <w:p w14:paraId="5A8BB261" w14:textId="4A301B0E" w:rsidR="00786382"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from </w:t>
      </w:r>
      <w:r w:rsidR="009B656C">
        <w:rPr>
          <w:rFonts w:ascii="Times New Roman" w:eastAsia="DaxlinePro-Light" w:hAnsi="Times New Roman" w:cs="Times New Roman"/>
          <w:b/>
          <w:bCs/>
          <w:noProof/>
          <w:sz w:val="24"/>
          <w:szCs w:val="24"/>
        </w:rPr>
        <w:t>15/16.</w:t>
      </w:r>
      <w:r w:rsidR="00E72681">
        <w:rPr>
          <w:rFonts w:ascii="Times New Roman" w:eastAsia="DaxlinePro-Light" w:hAnsi="Times New Roman" w:cs="Times New Roman"/>
          <w:b/>
          <w:bCs/>
          <w:noProof/>
          <w:sz w:val="24"/>
          <w:szCs w:val="24"/>
        </w:rPr>
        <w:t>12</w:t>
      </w:r>
      <w:r w:rsidR="009B656C">
        <w:rPr>
          <w:rFonts w:ascii="Times New Roman" w:eastAsia="DaxlinePro-Light" w:hAnsi="Times New Roman" w:cs="Times New Roman"/>
          <w:b/>
          <w:bCs/>
          <w:noProof/>
          <w:sz w:val="24"/>
          <w:szCs w:val="24"/>
        </w:rPr>
        <w:t>.2025</w:t>
      </w:r>
    </w:p>
    <w:p w14:paraId="6BBC0A5D" w14:textId="58C9E5C1" w:rsidR="000D2C91" w:rsidRPr="001902FA"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1902FA"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1902FA" w:rsidRDefault="00751271" w:rsidP="004E195C">
      <w:pPr>
        <w:widowControl w:val="0"/>
        <w:jc w:val="both"/>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B038C8A" w14:textId="1C7727E0" w:rsidR="0097621C"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 xml:space="preserve">As a shareholder of </w:t>
      </w:r>
      <w:r w:rsidR="00A352D0" w:rsidRPr="001902FA">
        <w:rPr>
          <w:rFonts w:ascii="Times New Roman" w:eastAsia="DaxlinePro-Light" w:hAnsi="Times New Roman" w:cs="Times New Roman"/>
          <w:b/>
          <w:bCs/>
          <w:noProof/>
          <w:sz w:val="24"/>
          <w:szCs w:val="24"/>
        </w:rPr>
        <w:t xml:space="preserve">ROCA INDUSTRY </w:t>
      </w:r>
      <w:r w:rsidRPr="001902FA">
        <w:rPr>
          <w:rFonts w:ascii="Times New Roman" w:eastAsia="DaxlinePro-Light" w:hAnsi="Times New Roman" w:cs="Times New Roman"/>
          <w:b/>
          <w:bCs/>
          <w:noProof/>
          <w:sz w:val="24"/>
          <w:szCs w:val="24"/>
        </w:rPr>
        <w:t>HOLDINGROCK1 S.A</w:t>
      </w:r>
      <w:r w:rsidRPr="001902FA">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w:t>
      </w:r>
      <w:r w:rsidR="006B3540" w:rsidRPr="006B3540">
        <w:rPr>
          <w:rFonts w:ascii="Times New Roman" w:eastAsia="DaxlinePro-Light" w:hAnsi="Times New Roman" w:cs="Times New Roman"/>
          <w:bCs/>
          <w:noProof/>
          <w:sz w:val="24"/>
          <w:szCs w:val="24"/>
          <w:lang w:val="ro-RO"/>
        </w:rPr>
        <w:t>J2021016918408</w:t>
      </w:r>
      <w:r w:rsidRPr="001902FA">
        <w:rPr>
          <w:rFonts w:ascii="Times New Roman" w:eastAsia="DaxlinePro-Light" w:hAnsi="Times New Roman" w:cs="Times New Roman"/>
          <w:noProof/>
          <w:sz w:val="24"/>
          <w:szCs w:val="24"/>
        </w:rPr>
        <w:t xml:space="preserve">, CUI 44987869 </w:t>
      </w:r>
      <w:r w:rsidRPr="001902FA">
        <w:rPr>
          <w:rFonts w:ascii="Times New Roman" w:eastAsia="DaxlinePro-Light" w:hAnsi="Times New Roman" w:cs="Times New Roman"/>
          <w:b/>
          <w:bCs/>
          <w:noProof/>
          <w:sz w:val="24"/>
          <w:szCs w:val="24"/>
        </w:rPr>
        <w:t>(the Company),</w:t>
      </w:r>
    </w:p>
    <w:p w14:paraId="7BF3332A"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1902FA" w:rsidRDefault="00C4049F"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We</w:t>
      </w:r>
      <w:r w:rsidR="00273FC6" w:rsidRPr="001902FA">
        <w:rPr>
          <w:rFonts w:ascii="Times New Roman" w:eastAsia="Calibri" w:hAnsi="Times New Roman" w:cs="Times New Roman"/>
          <w:noProof/>
          <w:sz w:val="24"/>
          <w:szCs w:val="24"/>
        </w:rPr>
        <w:t xml:space="preserve"> hereby </w:t>
      </w:r>
      <w:r w:rsidRPr="001902FA">
        <w:rPr>
          <w:rFonts w:ascii="Times New Roman" w:eastAsia="Calibri" w:hAnsi="Times New Roman" w:cs="Times New Roman"/>
          <w:noProof/>
          <w:sz w:val="24"/>
          <w:szCs w:val="24"/>
        </w:rPr>
        <w:t>authorize</w:t>
      </w:r>
      <w:r w:rsidR="00273FC6" w:rsidRPr="001902FA">
        <w:rPr>
          <w:rFonts w:ascii="Times New Roman" w:eastAsia="Calibri" w:hAnsi="Times New Roman" w:cs="Times New Roman"/>
          <w:noProof/>
          <w:sz w:val="24"/>
          <w:szCs w:val="24"/>
        </w:rPr>
        <w:t>: _________________________________________________,</w:t>
      </w:r>
    </w:p>
    <w:p w14:paraId="7C9759EE" w14:textId="77777777" w:rsidR="00273FC6" w:rsidRPr="001902FA" w:rsidRDefault="00273FC6" w:rsidP="004E195C">
      <w:pPr>
        <w:widowControl w:val="0"/>
        <w:jc w:val="both"/>
        <w:rPr>
          <w:rFonts w:ascii="Times New Roman" w:eastAsia="Calibri" w:hAnsi="Times New Roman" w:cs="Times New Roman"/>
          <w:i/>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1902FA" w:rsidRDefault="00273FC6" w:rsidP="004E195C">
      <w:pPr>
        <w:widowControl w:val="0"/>
        <w:jc w:val="both"/>
        <w:rPr>
          <w:rFonts w:ascii="Times New Roman" w:eastAsia="Calibri" w:hAnsi="Times New Roman" w:cs="Times New Roman"/>
          <w:noProof/>
          <w:sz w:val="24"/>
          <w:szCs w:val="24"/>
        </w:rPr>
      </w:pPr>
    </w:p>
    <w:p w14:paraId="2C6045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1902FA" w:rsidRDefault="00273FC6" w:rsidP="004E195C">
      <w:pPr>
        <w:widowControl w:val="0"/>
        <w:jc w:val="both"/>
        <w:rPr>
          <w:rFonts w:ascii="Times New Roman" w:eastAsia="Calibri" w:hAnsi="Times New Roman" w:cs="Times New Roman"/>
          <w:noProof/>
          <w:sz w:val="24"/>
          <w:szCs w:val="24"/>
        </w:rPr>
      </w:pPr>
    </w:p>
    <w:p w14:paraId="2583A7EA"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b/>
          <w:bCs/>
          <w:i/>
          <w:iCs/>
          <w:noProof/>
          <w:sz w:val="24"/>
          <w:szCs w:val="24"/>
        </w:rPr>
        <w:t>OR</w:t>
      </w:r>
    </w:p>
    <w:p w14:paraId="46CD7AF3"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of the shareholder legal entity</w:t>
      </w:r>
    </w:p>
    <w:p w14:paraId="1A08EA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1902FA" w:rsidRDefault="00273FC6" w:rsidP="004E195C">
      <w:pPr>
        <w:widowControl w:val="0"/>
        <w:jc w:val="both"/>
        <w:rPr>
          <w:rFonts w:ascii="Times New Roman" w:eastAsia="Calibri" w:hAnsi="Times New Roman" w:cs="Times New Roman"/>
          <w:i/>
          <w:iCs/>
          <w:noProof/>
          <w:sz w:val="24"/>
          <w:szCs w:val="24"/>
        </w:rPr>
      </w:pPr>
      <w:r w:rsidRPr="001902FA">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1902FA" w:rsidRDefault="000A043F" w:rsidP="004E195C">
      <w:pPr>
        <w:widowControl w:val="0"/>
        <w:jc w:val="both"/>
        <w:rPr>
          <w:rFonts w:ascii="Times New Roman" w:eastAsia="Calibri" w:hAnsi="Times New Roman" w:cs="Times New Roman"/>
          <w:noProof/>
          <w:sz w:val="24"/>
          <w:szCs w:val="24"/>
        </w:rPr>
      </w:pPr>
    </w:p>
    <w:p w14:paraId="65EF2B2F" w14:textId="05D0E366" w:rsidR="000D2C91" w:rsidRPr="001902FA" w:rsidRDefault="00AD6DB0" w:rsidP="005D6292">
      <w:pPr>
        <w:keepNext/>
        <w:keepLines/>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lastRenderedPageBreak/>
        <w:t xml:space="preserve">as my representative in the EGMS of the Company that will take place </w:t>
      </w:r>
      <w:r w:rsidR="00177F2B" w:rsidRPr="004E195C">
        <w:rPr>
          <w:rFonts w:ascii="Times New Roman" w:eastAsia="Calibri" w:hAnsi="Times New Roman" w:cs="Times New Roman"/>
          <w:noProof/>
          <w:sz w:val="24"/>
          <w:szCs w:val="24"/>
        </w:rPr>
        <w:t xml:space="preserve">on </w:t>
      </w:r>
      <w:r w:rsidR="00E72681" w:rsidRPr="00E72681">
        <w:rPr>
          <w:rFonts w:ascii="Times New Roman" w:eastAsia="Calibri" w:hAnsi="Times New Roman" w:cs="Times New Roman"/>
          <w:b/>
          <w:bCs/>
          <w:noProof/>
          <w:sz w:val="24"/>
          <w:szCs w:val="24"/>
        </w:rPr>
        <w:t>December 15, 2025,</w:t>
      </w:r>
      <w:r w:rsidR="00E72681" w:rsidRPr="00E72681">
        <w:rPr>
          <w:rFonts w:ascii="Times New Roman" w:eastAsia="Calibri" w:hAnsi="Times New Roman" w:cs="Times New Roman"/>
          <w:b/>
          <w:bCs/>
          <w:noProof/>
          <w:sz w:val="24"/>
          <w:szCs w:val="24"/>
          <w:lang w:val="ro-RO"/>
        </w:rPr>
        <w:t xml:space="preserve"> at 11:00</w:t>
      </w:r>
      <w:r w:rsidR="00177F2B" w:rsidRPr="004E195C">
        <w:rPr>
          <w:rFonts w:ascii="Times New Roman" w:eastAsia="DaxlinePro-Light" w:hAnsi="Times New Roman" w:cs="Times New Roman"/>
          <w:b/>
          <w:bCs/>
          <w:noProof/>
          <w:sz w:val="24"/>
          <w:szCs w:val="24"/>
        </w:rPr>
        <w:t xml:space="preserve"> (Romanian time) – the first convocation</w:t>
      </w:r>
      <w:r w:rsidR="00177F2B" w:rsidRPr="004E195C">
        <w:rPr>
          <w:rFonts w:ascii="Times New Roman" w:eastAsia="DaxlinePro-Light" w:hAnsi="Times New Roman" w:cs="Times New Roman"/>
          <w:noProof/>
          <w:sz w:val="24"/>
          <w:szCs w:val="24"/>
        </w:rPr>
        <w:t xml:space="preserve"> and, respectively </w:t>
      </w:r>
      <w:r w:rsidR="00E72681" w:rsidRPr="00E72681">
        <w:rPr>
          <w:rFonts w:ascii="Times New Roman" w:eastAsia="DaxlinePro-Light" w:hAnsi="Times New Roman" w:cs="Times New Roman"/>
          <w:b/>
          <w:bCs/>
          <w:noProof/>
          <w:sz w:val="24"/>
          <w:szCs w:val="24"/>
        </w:rPr>
        <w:t>December 1</w:t>
      </w:r>
      <w:r w:rsidR="00E72681">
        <w:rPr>
          <w:rFonts w:ascii="Times New Roman" w:eastAsia="DaxlinePro-Light" w:hAnsi="Times New Roman" w:cs="Times New Roman"/>
          <w:b/>
          <w:bCs/>
          <w:noProof/>
          <w:sz w:val="24"/>
          <w:szCs w:val="24"/>
        </w:rPr>
        <w:t>6</w:t>
      </w:r>
      <w:r w:rsidR="00E72681" w:rsidRPr="00E72681">
        <w:rPr>
          <w:rFonts w:ascii="Times New Roman" w:eastAsia="DaxlinePro-Light" w:hAnsi="Times New Roman" w:cs="Times New Roman"/>
          <w:b/>
          <w:bCs/>
          <w:noProof/>
          <w:sz w:val="24"/>
          <w:szCs w:val="24"/>
        </w:rPr>
        <w:t>, 2025,</w:t>
      </w:r>
      <w:r w:rsidR="00E72681" w:rsidRPr="00E72681">
        <w:rPr>
          <w:rFonts w:ascii="Times New Roman" w:eastAsia="DaxlinePro-Light" w:hAnsi="Times New Roman" w:cs="Times New Roman"/>
          <w:b/>
          <w:bCs/>
          <w:noProof/>
          <w:sz w:val="24"/>
          <w:szCs w:val="24"/>
          <w:lang w:val="ro-RO"/>
        </w:rPr>
        <w:t xml:space="preserve"> at 11:00</w:t>
      </w:r>
      <w:r w:rsidR="00E72681" w:rsidRPr="00E72681">
        <w:rPr>
          <w:rFonts w:ascii="Times New Roman" w:eastAsia="DaxlinePro-Light" w:hAnsi="Times New Roman" w:cs="Times New Roman"/>
          <w:b/>
          <w:bCs/>
          <w:noProof/>
          <w:sz w:val="24"/>
          <w:szCs w:val="24"/>
        </w:rPr>
        <w:t xml:space="preserve"> </w:t>
      </w:r>
      <w:r w:rsidR="00177F2B" w:rsidRPr="004E195C">
        <w:rPr>
          <w:rFonts w:ascii="Times New Roman" w:eastAsia="DaxlinePro-Light" w:hAnsi="Times New Roman" w:cs="Times New Roman"/>
          <w:b/>
          <w:bCs/>
          <w:noProof/>
          <w:sz w:val="24"/>
          <w:szCs w:val="24"/>
        </w:rPr>
        <w:t xml:space="preserve">(Romanian time) </w:t>
      </w:r>
      <w:r w:rsidR="00177F2B" w:rsidRPr="004E195C">
        <w:rPr>
          <w:rFonts w:ascii="Times New Roman" w:eastAsia="DaxlinePro-Light" w:hAnsi="Times New Roman" w:cs="Times New Roman"/>
          <w:noProof/>
          <w:sz w:val="24"/>
          <w:szCs w:val="24"/>
        </w:rPr>
        <w:t>– the second convocation</w:t>
      </w:r>
      <w:r w:rsidR="000A043F" w:rsidRPr="001902FA">
        <w:rPr>
          <w:rFonts w:ascii="Times New Roman" w:eastAsia="DaxlinePro-Light" w:hAnsi="Times New Roman" w:cs="Times New Roman"/>
          <w:noProof/>
          <w:sz w:val="24"/>
          <w:szCs w:val="24"/>
        </w:rPr>
        <w:t>, to exercise the voting right related to my holdings registered in the shareholders' register on the reference date, as follows</w:t>
      </w:r>
      <w:r w:rsidR="005912E4" w:rsidRPr="001902FA">
        <w:rPr>
          <w:rFonts w:ascii="Times New Roman" w:eastAsia="Calibri" w:hAnsi="Times New Roman" w:cs="Times New Roman"/>
          <w:noProof/>
          <w:sz w:val="24"/>
          <w:szCs w:val="24"/>
        </w:rPr>
        <w:t>:</w:t>
      </w:r>
    </w:p>
    <w:p w14:paraId="64CFAF72" w14:textId="77777777" w:rsidR="000F4B1A" w:rsidRPr="001902FA" w:rsidRDefault="000F4B1A" w:rsidP="000F4B1A">
      <w:pPr>
        <w:widowControl w:val="0"/>
        <w:pBdr>
          <w:bottom w:val="single" w:sz="12" w:space="1" w:color="auto"/>
        </w:pBdr>
        <w:jc w:val="both"/>
        <w:rPr>
          <w:rFonts w:ascii="Times New Roman" w:eastAsia="DaxlinePro-Light" w:hAnsi="Times New Roman" w:cs="Times New Roman"/>
          <w:noProof/>
          <w:sz w:val="24"/>
          <w:szCs w:val="24"/>
        </w:rPr>
      </w:pPr>
    </w:p>
    <w:p w14:paraId="269FD1DC" w14:textId="77777777" w:rsidR="003166DA" w:rsidRPr="003166DA" w:rsidRDefault="00D272B4" w:rsidP="003166DA">
      <w:pPr>
        <w:spacing w:before="200" w:after="200"/>
        <w:jc w:val="both"/>
        <w:rPr>
          <w:rFonts w:ascii="Times New Roman" w:hAnsi="Times New Roman" w:cs="Times New Roman"/>
          <w:noProof/>
          <w:sz w:val="24"/>
          <w:szCs w:val="24"/>
          <w:lang w:val="ro-RO"/>
        </w:rPr>
      </w:pPr>
      <w:r w:rsidRPr="001902FA">
        <w:rPr>
          <w:rFonts w:ascii="Times New Roman" w:eastAsia="DaxlinePro-Light" w:hAnsi="Times New Roman" w:cs="Times New Roman"/>
          <w:b/>
          <w:bCs/>
          <w:iCs/>
          <w:noProof/>
          <w:sz w:val="24"/>
          <w:szCs w:val="24"/>
        </w:rPr>
        <w:t xml:space="preserve">For agenda item no. 1, respectively: </w:t>
      </w:r>
      <w:r w:rsidR="003166DA" w:rsidRPr="003166DA">
        <w:rPr>
          <w:rFonts w:ascii="Times New Roman" w:hAnsi="Times New Roman" w:cs="Times New Roman"/>
          <w:b/>
          <w:bCs/>
          <w:noProof/>
          <w:sz w:val="24"/>
          <w:szCs w:val="24"/>
          <w:lang w:val="ro-RO"/>
        </w:rPr>
        <w:t xml:space="preserve">Approval </w:t>
      </w:r>
      <w:r w:rsidR="003166DA" w:rsidRPr="003166DA">
        <w:rPr>
          <w:rFonts w:ascii="Times New Roman" w:hAnsi="Times New Roman" w:cs="Times New Roman"/>
          <w:noProof/>
          <w:sz w:val="24"/>
          <w:szCs w:val="24"/>
          <w:lang w:val="ro-RO"/>
        </w:rPr>
        <w:t>of the maintenance and confirmation of the mortgage established by the Company in favor of Raiffeisen Bank S.A., pursuant to the Amended and Restated Share Pledge Agreement – 2024, for the purpose of securing the obligations arising under the Initial Credit Agreement, as subsequently amended, and approval of the negotiation, execution, signing, registration and completion of:</w:t>
      </w:r>
    </w:p>
    <w:p w14:paraId="50B4CAB2" w14:textId="77777777" w:rsidR="003166DA" w:rsidRPr="003166DA" w:rsidRDefault="003166DA" w:rsidP="003166DA">
      <w:pPr>
        <w:pStyle w:val="ListParagraph"/>
        <w:numPr>
          <w:ilvl w:val="0"/>
          <w:numId w:val="37"/>
        </w:numPr>
        <w:spacing w:before="200" w:after="200" w:line="240" w:lineRule="auto"/>
        <w:jc w:val="both"/>
        <w:rPr>
          <w:rFonts w:ascii="Times New Roman" w:hAnsi="Times New Roman" w:cs="Times New Roman"/>
          <w:noProof/>
          <w:sz w:val="24"/>
          <w:szCs w:val="24"/>
          <w:lang w:val="ro-RO"/>
        </w:rPr>
      </w:pPr>
      <w:r w:rsidRPr="003166DA">
        <w:rPr>
          <w:rFonts w:ascii="Times New Roman" w:hAnsi="Times New Roman" w:cs="Times New Roman"/>
          <w:noProof/>
          <w:sz w:val="24"/>
          <w:szCs w:val="24"/>
          <w:lang w:val="ro-RO"/>
        </w:rPr>
        <w:t>Addendum No. 3 to the Amended and Restated Share Pledge Agreement – 2024;</w:t>
      </w:r>
    </w:p>
    <w:p w14:paraId="06835D30" w14:textId="3FCDAEB9" w:rsidR="003166DA" w:rsidRPr="003166DA" w:rsidRDefault="003166DA" w:rsidP="003166DA">
      <w:pPr>
        <w:pStyle w:val="ListParagraph"/>
        <w:numPr>
          <w:ilvl w:val="0"/>
          <w:numId w:val="37"/>
        </w:numPr>
        <w:spacing w:before="200" w:after="200" w:line="240" w:lineRule="auto"/>
        <w:jc w:val="both"/>
        <w:rPr>
          <w:rFonts w:ascii="Times New Roman" w:hAnsi="Times New Roman" w:cs="Times New Roman"/>
          <w:noProof/>
          <w:sz w:val="24"/>
          <w:szCs w:val="24"/>
          <w:lang w:val="ro-RO"/>
        </w:rPr>
      </w:pPr>
      <w:r w:rsidRPr="003166DA">
        <w:rPr>
          <w:rFonts w:ascii="Times New Roman" w:hAnsi="Times New Roman" w:cs="Times New Roman"/>
          <w:noProof/>
          <w:sz w:val="24"/>
          <w:szCs w:val="24"/>
          <w:lang w:val="ro-RO"/>
        </w:rPr>
        <w:t xml:space="preserve">The Rewritten Share Pledge Agreement over the Shares in Veltadoors S.A., </w:t>
      </w:r>
    </w:p>
    <w:p w14:paraId="017C157F" w14:textId="42D0E030" w:rsidR="00D272B4" w:rsidRPr="003166DA" w:rsidRDefault="003166DA" w:rsidP="003166DA">
      <w:p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lang w:val="ro-RO"/>
        </w:rPr>
        <w:t>as well as any other certificates, applications, notices, letters, ancillary documents, statements, waivers or formalities provided for or contemplated under the financing documents, or resulting from the negotiations between the Company and Raiffeisen Bank S.A</w:t>
      </w:r>
      <w:r w:rsidR="00D272B4" w:rsidRPr="003166DA">
        <w:rPr>
          <w:rFonts w:ascii="Times New Roman" w:eastAsia="DaxlinePro-Light" w:hAnsi="Times New Roman" w:cs="Times New Roman"/>
          <w:iCs/>
          <w:noProof/>
          <w:sz w:val="24"/>
          <w:szCs w:val="24"/>
        </w:rPr>
        <w:t>.</w:t>
      </w:r>
      <w:r>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B1D3E75"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7283A784" w14:textId="77777777" w:rsidR="00476265" w:rsidRDefault="00476265" w:rsidP="00476265">
      <w:pPr>
        <w:jc w:val="both"/>
        <w:rPr>
          <w:rFonts w:ascii="Times New Roman" w:eastAsia="DaxlinePro-Light" w:hAnsi="Times New Roman" w:cs="Times New Roman"/>
          <w:b/>
          <w:bCs/>
          <w:iCs/>
          <w:noProof/>
          <w:sz w:val="24"/>
          <w:szCs w:val="24"/>
        </w:rPr>
      </w:pPr>
    </w:p>
    <w:p w14:paraId="58E84DDE" w14:textId="6ED24DA1" w:rsidR="00DE20BF" w:rsidRPr="009300C1" w:rsidRDefault="00D272B4" w:rsidP="009300C1">
      <w:pPr>
        <w:jc w:val="both"/>
        <w:rPr>
          <w:rFonts w:ascii="Times New Roman" w:eastAsia="Calibri" w:hAnsi="Times New Roman" w:cs="Times New Roman"/>
          <w:sz w:val="24"/>
          <w:szCs w:val="24"/>
        </w:rPr>
      </w:pPr>
      <w:r w:rsidRPr="00476265">
        <w:rPr>
          <w:rFonts w:ascii="Times New Roman" w:eastAsia="DaxlinePro-Light" w:hAnsi="Times New Roman" w:cs="Times New Roman"/>
          <w:b/>
          <w:bCs/>
          <w:iCs/>
          <w:noProof/>
          <w:sz w:val="24"/>
          <w:szCs w:val="24"/>
        </w:rPr>
        <w:t>For agenda item no. 2, respectively:</w:t>
      </w:r>
      <w:r w:rsidR="009300C1">
        <w:rPr>
          <w:rFonts w:ascii="Times New Roman" w:eastAsia="DaxlinePro-Light" w:hAnsi="Times New Roman" w:cs="Times New Roman"/>
          <w:b/>
          <w:bCs/>
          <w:iCs/>
          <w:noProof/>
          <w:sz w:val="24"/>
          <w:szCs w:val="24"/>
        </w:rPr>
        <w:t xml:space="preserve"> </w:t>
      </w:r>
      <w:r w:rsidR="009300C1" w:rsidRPr="009300C1">
        <w:rPr>
          <w:rFonts w:ascii="Times New Roman" w:eastAsia="DaxlinePro-Light" w:hAnsi="Times New Roman" w:cs="Times New Roman"/>
          <w:b/>
          <w:bCs/>
          <w:iCs/>
          <w:noProof/>
          <w:sz w:val="24"/>
          <w:szCs w:val="24"/>
          <w:lang w:val="ro-RO"/>
        </w:rPr>
        <w:t xml:space="preserve">Approval </w:t>
      </w:r>
      <w:r w:rsidR="009300C1" w:rsidRPr="009300C1">
        <w:rPr>
          <w:rFonts w:ascii="Times New Roman" w:eastAsia="DaxlinePro-Light" w:hAnsi="Times New Roman" w:cs="Times New Roman"/>
          <w:iCs/>
          <w:noProof/>
          <w:sz w:val="24"/>
          <w:szCs w:val="24"/>
          <w:lang w:val="ro-RO"/>
        </w:rPr>
        <w:t>of the transactions contemplated by Addendum No. 3 to the Amended and Restated Share Pledge Agreement – 2024 and by the Rewritten Share Pledge Agreement over the Shares in Veltadoors S.A., including the establishment of a pledge over the New Shares, in order to secure all obligations arising under the Initial Credit Agreement, as amended.</w:t>
      </w:r>
    </w:p>
    <w:p w14:paraId="6BF1DCF4" w14:textId="69615854" w:rsidR="00D272B4" w:rsidRPr="00EC1390" w:rsidRDefault="00D272B4" w:rsidP="00DE20BF">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8E41199"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4B572E30" w14:textId="4E961D1D" w:rsidR="001C2AC9" w:rsidRDefault="001D660B" w:rsidP="00BA788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000525CA" w:rsidRPr="000525CA">
        <w:rPr>
          <w:rFonts w:ascii="Times New Roman" w:hAnsi="Times New Roman" w:cs="Times New Roman"/>
          <w:b/>
          <w:bCs/>
          <w:noProof/>
          <w:sz w:val="24"/>
          <w:szCs w:val="24"/>
          <w:lang w:val="ro-RO"/>
        </w:rPr>
        <w:t xml:space="preserve">Approval, </w:t>
      </w:r>
      <w:r w:rsidR="000525CA" w:rsidRPr="000525CA">
        <w:rPr>
          <w:rFonts w:ascii="Times New Roman" w:hAnsi="Times New Roman" w:cs="Times New Roman"/>
          <w:noProof/>
          <w:sz w:val="24"/>
          <w:szCs w:val="24"/>
          <w:lang w:val="ro-RO"/>
        </w:rPr>
        <w:t>in the context of a refinancing of the loans contracted by Veltadoors S.A., of the establishment by the Company of a movable security interest, namely a movable mortgage over the shares held in Veltadoors S.A., in favor of the credit institution providing the financing, as well as the approval of the negotiation, signing, execution, registration and fulfillment of all documents and formalities related to such security</w:t>
      </w:r>
      <w:r w:rsidR="00F24A2C" w:rsidRPr="000525CA">
        <w:rPr>
          <w:rFonts w:ascii="Times New Roman" w:hAnsi="Times New Roman" w:cs="Times New Roman"/>
          <w:noProof/>
          <w:sz w:val="24"/>
          <w:szCs w:val="24"/>
        </w:rPr>
        <w:t>.</w:t>
      </w:r>
    </w:p>
    <w:p w14:paraId="1320B440" w14:textId="77777777" w:rsidR="00550361" w:rsidRPr="00EC1390" w:rsidRDefault="00550361" w:rsidP="00BA788D">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1D660B" w:rsidRPr="001902FA" w14:paraId="1A036C6D"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30EF7E4"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048D5FF"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5466E55"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1D660B" w:rsidRPr="001902FA" w14:paraId="550DA0E1"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0635842"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E3D9A77"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C5BB3CE" w14:textId="77777777" w:rsidR="001D660B" w:rsidRPr="001902FA" w:rsidRDefault="001D660B"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6E1B6AD" w14:textId="7935B812" w:rsidR="001D660B" w:rsidRDefault="001D660B" w:rsidP="001D660B">
      <w:pPr>
        <w:widowControl w:val="0"/>
        <w:pBdr>
          <w:bottom w:val="single" w:sz="12" w:space="1" w:color="auto"/>
        </w:pBdr>
        <w:jc w:val="both"/>
        <w:rPr>
          <w:rFonts w:ascii="Times New Roman" w:eastAsia="DaxlinePro-Light" w:hAnsi="Times New Roman" w:cs="Times New Roman"/>
          <w:noProof/>
          <w:sz w:val="24"/>
          <w:szCs w:val="24"/>
        </w:rPr>
      </w:pPr>
    </w:p>
    <w:p w14:paraId="6128E2F1" w14:textId="77777777" w:rsidR="00550361" w:rsidRPr="001902FA" w:rsidRDefault="00550361" w:rsidP="00550361">
      <w:pPr>
        <w:widowControl w:val="0"/>
        <w:pBdr>
          <w:bottom w:val="single" w:sz="12" w:space="1" w:color="auto"/>
        </w:pBdr>
        <w:jc w:val="both"/>
        <w:rPr>
          <w:rFonts w:ascii="Times New Roman" w:eastAsia="DaxlinePro-Light" w:hAnsi="Times New Roman" w:cs="Times New Roman"/>
          <w:noProof/>
          <w:sz w:val="24"/>
          <w:szCs w:val="24"/>
        </w:rPr>
      </w:pPr>
    </w:p>
    <w:p w14:paraId="23BDB74C" w14:textId="77777777" w:rsidR="009E7A3C" w:rsidRDefault="009E7A3C" w:rsidP="009E7A3C">
      <w:pPr>
        <w:jc w:val="both"/>
        <w:rPr>
          <w:rFonts w:ascii="Times New Roman" w:eastAsia="DaxlinePro-Light" w:hAnsi="Times New Roman" w:cs="Times New Roman"/>
          <w:b/>
          <w:bCs/>
          <w:iCs/>
          <w:noProof/>
          <w:sz w:val="24"/>
          <w:szCs w:val="24"/>
        </w:rPr>
      </w:pPr>
    </w:p>
    <w:p w14:paraId="2F31F6C4" w14:textId="5BFC7C6D" w:rsidR="009E7A3C" w:rsidRDefault="00550361" w:rsidP="00BC16C9">
      <w:pPr>
        <w:jc w:val="both"/>
        <w:rPr>
          <w:rFonts w:ascii="Times New Roman" w:hAnsi="Times New Roman" w:cs="Times New Roman"/>
          <w:sz w:val="24"/>
          <w:szCs w:val="24"/>
        </w:rPr>
      </w:pPr>
      <w:r w:rsidRPr="009E7A3C">
        <w:rPr>
          <w:rFonts w:ascii="Times New Roman" w:eastAsia="DaxlinePro-Light" w:hAnsi="Times New Roman" w:cs="Times New Roman"/>
          <w:b/>
          <w:bCs/>
          <w:iCs/>
          <w:noProof/>
          <w:sz w:val="24"/>
          <w:szCs w:val="24"/>
        </w:rPr>
        <w:t xml:space="preserve">For agenda item no. 4, respectively: </w:t>
      </w:r>
      <w:r w:rsidR="00BC16C9" w:rsidRPr="00BC16C9">
        <w:rPr>
          <w:rFonts w:ascii="Times New Roman" w:hAnsi="Times New Roman" w:cs="Times New Roman"/>
          <w:b/>
          <w:bCs/>
          <w:sz w:val="24"/>
          <w:szCs w:val="24"/>
          <w:lang w:val="ro-RO"/>
        </w:rPr>
        <w:t xml:space="preserve">Approval </w:t>
      </w:r>
      <w:r w:rsidR="00BC16C9" w:rsidRPr="00BC16C9">
        <w:rPr>
          <w:rFonts w:ascii="Times New Roman" w:hAnsi="Times New Roman" w:cs="Times New Roman"/>
          <w:sz w:val="24"/>
          <w:szCs w:val="24"/>
          <w:lang w:val="ro-RO"/>
        </w:rPr>
        <w:t>of the conclusion by the Company, for the benefit of the credit institution refinancing the loans contracted by VELTA, of a subordination agreement in respect of the loans granted by the Company to VELTA, subordinating them to the loans granted by the financing institution</w:t>
      </w:r>
      <w:r w:rsidR="009E7A3C" w:rsidRPr="006653CD">
        <w:rPr>
          <w:rFonts w:ascii="Times New Roman" w:hAnsi="Times New Roman" w:cs="Times New Roman"/>
          <w:sz w:val="24"/>
          <w:szCs w:val="24"/>
        </w:rPr>
        <w:t>.</w:t>
      </w:r>
    </w:p>
    <w:p w14:paraId="003E51D8" w14:textId="77777777" w:rsidR="00BC16C9" w:rsidRPr="006653CD" w:rsidRDefault="00BC16C9" w:rsidP="00BC16C9">
      <w:pPr>
        <w:jc w:val="both"/>
        <w:rPr>
          <w:rFonts w:ascii="Times New Roman" w:hAnsi="Times New Roman" w:cs="Times New Roman"/>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50361" w:rsidRPr="001902FA" w14:paraId="04739782" w14:textId="77777777" w:rsidTr="0069427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4B74623"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60A8308"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C51AD57"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550361" w:rsidRPr="001902FA" w14:paraId="072444DB" w14:textId="77777777" w:rsidTr="0069427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8812D8"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C47C049"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7A885DD"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57249AC" w14:textId="77777777" w:rsidR="00550361" w:rsidRPr="001902FA" w:rsidRDefault="00550361" w:rsidP="00550361">
      <w:pPr>
        <w:widowControl w:val="0"/>
        <w:pBdr>
          <w:bottom w:val="single" w:sz="12" w:space="1" w:color="auto"/>
        </w:pBdr>
        <w:jc w:val="both"/>
        <w:rPr>
          <w:rFonts w:ascii="Times New Roman" w:eastAsia="DaxlinePro-Light" w:hAnsi="Times New Roman" w:cs="Times New Roman"/>
          <w:noProof/>
          <w:sz w:val="24"/>
          <w:szCs w:val="24"/>
        </w:rPr>
      </w:pPr>
    </w:p>
    <w:p w14:paraId="32EA8EEF" w14:textId="77777777" w:rsidR="00E83E5E" w:rsidRPr="00E83E5E" w:rsidRDefault="00550361" w:rsidP="00E83E5E">
      <w:pPr>
        <w:spacing w:before="200" w:after="200"/>
        <w:rPr>
          <w:rFonts w:ascii="Times New Roman" w:hAnsi="Times New Roman" w:cs="Times New Roman"/>
          <w:b/>
          <w:bCs/>
          <w:noProof/>
          <w:sz w:val="24"/>
          <w:szCs w:val="24"/>
          <w:lang w:val="ro-RO"/>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00E83E5E" w:rsidRPr="00E83E5E">
        <w:rPr>
          <w:rFonts w:ascii="Times New Roman" w:hAnsi="Times New Roman" w:cs="Times New Roman"/>
          <w:b/>
          <w:bCs/>
          <w:noProof/>
          <w:sz w:val="24"/>
          <w:szCs w:val="24"/>
          <w:lang w:val="ro-RO"/>
        </w:rPr>
        <w:t xml:space="preserve">Approval </w:t>
      </w:r>
      <w:r w:rsidR="00E83E5E" w:rsidRPr="00E83E5E">
        <w:rPr>
          <w:rFonts w:ascii="Times New Roman" w:hAnsi="Times New Roman" w:cs="Times New Roman"/>
          <w:noProof/>
          <w:sz w:val="24"/>
          <w:szCs w:val="24"/>
          <w:lang w:val="ro-RO"/>
        </w:rPr>
        <w:t>of the extension by an additional period of two (2) years of the maturity dates of the following loans:</w:t>
      </w:r>
    </w:p>
    <w:p w14:paraId="6B7A3845" w14:textId="77777777" w:rsidR="00E83E5E" w:rsidRPr="00E83E5E" w:rsidRDefault="00E83E5E" w:rsidP="00E83E5E">
      <w:pPr>
        <w:numPr>
          <w:ilvl w:val="0"/>
          <w:numId w:val="38"/>
        </w:numPr>
        <w:spacing w:before="200" w:after="200" w:line="240" w:lineRule="auto"/>
        <w:ind w:left="360"/>
        <w:jc w:val="both"/>
        <w:rPr>
          <w:rFonts w:ascii="Times New Roman" w:hAnsi="Times New Roman" w:cs="Times New Roman"/>
          <w:noProof/>
          <w:sz w:val="24"/>
          <w:szCs w:val="24"/>
          <w:lang w:val="ro-RO"/>
        </w:rPr>
      </w:pPr>
      <w:r w:rsidRPr="00E83E5E">
        <w:rPr>
          <w:rFonts w:ascii="Times New Roman" w:hAnsi="Times New Roman" w:cs="Times New Roman"/>
          <w:noProof/>
          <w:sz w:val="24"/>
          <w:szCs w:val="24"/>
          <w:lang w:val="ro-RO"/>
        </w:rPr>
        <w:t>The loan granted by Roca Investments to the Company on April 3, 2023, in the amount of EUR 1,000,000, with a current maturity date of April 3, 2026;</w:t>
      </w:r>
    </w:p>
    <w:p w14:paraId="4ACD99EA" w14:textId="77777777" w:rsidR="00E83E5E" w:rsidRPr="00E83E5E" w:rsidRDefault="00E83E5E" w:rsidP="00E83E5E">
      <w:pPr>
        <w:numPr>
          <w:ilvl w:val="0"/>
          <w:numId w:val="38"/>
        </w:numPr>
        <w:spacing w:before="200" w:after="200" w:line="240" w:lineRule="auto"/>
        <w:ind w:left="360"/>
        <w:jc w:val="both"/>
        <w:rPr>
          <w:rFonts w:ascii="Times New Roman" w:hAnsi="Times New Roman" w:cs="Times New Roman"/>
          <w:noProof/>
          <w:sz w:val="24"/>
          <w:szCs w:val="24"/>
          <w:lang w:val="ro-RO"/>
        </w:rPr>
      </w:pPr>
      <w:r w:rsidRPr="00E83E5E">
        <w:rPr>
          <w:rFonts w:ascii="Times New Roman" w:hAnsi="Times New Roman" w:cs="Times New Roman"/>
          <w:noProof/>
          <w:sz w:val="24"/>
          <w:szCs w:val="24"/>
          <w:lang w:val="ro-RO"/>
        </w:rPr>
        <w:t>The loan granted by Roca Investments to the Company on January 12, 2024, in the amount of EUR 1,667,000, with a current maturity date of April 12, 2026.</w:t>
      </w:r>
    </w:p>
    <w:tbl>
      <w:tblPr>
        <w:tblW w:w="5035" w:type="dxa"/>
        <w:jc w:val="center"/>
        <w:tblLayout w:type="fixed"/>
        <w:tblLook w:val="0400" w:firstRow="0" w:lastRow="0" w:firstColumn="0" w:lastColumn="0" w:noHBand="0" w:noVBand="1"/>
      </w:tblPr>
      <w:tblGrid>
        <w:gridCol w:w="1345"/>
        <w:gridCol w:w="1710"/>
        <w:gridCol w:w="1980"/>
      </w:tblGrid>
      <w:tr w:rsidR="00550361" w:rsidRPr="001902FA" w14:paraId="3AC64181" w14:textId="77777777" w:rsidTr="0069427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BFD8C6B" w14:textId="6BBE8EF5"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F24A2C">
              <w:rPr>
                <w:rFonts w:ascii="Times New Roman" w:hAnsi="Times New Roman" w:cs="Times New Roman"/>
                <w:noProof/>
                <w:sz w:val="24"/>
                <w:szCs w:val="24"/>
              </w:rPr>
              <w:t>.</w:t>
            </w: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9009725"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6B36212"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550361" w:rsidRPr="001902FA" w14:paraId="499B3677" w14:textId="77777777" w:rsidTr="0069427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2CBBA18"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CAF0874"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1E42CE6" w14:textId="77777777" w:rsidR="00550361" w:rsidRPr="001902FA" w:rsidRDefault="00550361" w:rsidP="00694271">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28554EF" w14:textId="77777777" w:rsidR="00550361" w:rsidRPr="001902FA" w:rsidRDefault="00550361" w:rsidP="00550361">
      <w:pPr>
        <w:widowControl w:val="0"/>
        <w:pBdr>
          <w:bottom w:val="single" w:sz="12" w:space="1" w:color="auto"/>
        </w:pBdr>
        <w:jc w:val="both"/>
        <w:rPr>
          <w:rFonts w:ascii="Times New Roman" w:eastAsia="DaxlinePro-Light" w:hAnsi="Times New Roman" w:cs="Times New Roman"/>
          <w:noProof/>
          <w:sz w:val="24"/>
          <w:szCs w:val="24"/>
        </w:rPr>
      </w:pPr>
    </w:p>
    <w:p w14:paraId="71D7A72F" w14:textId="77777777" w:rsidR="00550361" w:rsidRPr="001902FA" w:rsidRDefault="00550361" w:rsidP="001D660B">
      <w:pPr>
        <w:widowControl w:val="0"/>
        <w:pBdr>
          <w:bottom w:val="single" w:sz="12" w:space="1" w:color="auto"/>
        </w:pBdr>
        <w:jc w:val="both"/>
        <w:rPr>
          <w:rFonts w:ascii="Times New Roman" w:eastAsia="DaxlinePro-Light" w:hAnsi="Times New Roman" w:cs="Times New Roman"/>
          <w:noProof/>
          <w:sz w:val="24"/>
          <w:szCs w:val="24"/>
        </w:rPr>
      </w:pPr>
    </w:p>
    <w:p w14:paraId="15434DD4" w14:textId="77777777" w:rsidR="00F24A2C" w:rsidRPr="001902FA" w:rsidRDefault="00F24A2C" w:rsidP="00F24A2C">
      <w:pPr>
        <w:jc w:val="both"/>
        <w:rPr>
          <w:rFonts w:ascii="Times New Roman" w:hAnsi="Times New Roman" w:cs="Times New Roman"/>
          <w:i/>
          <w:noProof/>
          <w:sz w:val="24"/>
          <w:szCs w:val="24"/>
        </w:rPr>
      </w:pPr>
    </w:p>
    <w:p w14:paraId="021559B2" w14:textId="77777777" w:rsidR="009B1055" w:rsidRPr="009B1055" w:rsidRDefault="009E6B23" w:rsidP="009B1055">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Calibri" w:hAnsi="Times New Roman" w:cs="Times New Roman"/>
          <w:color w:val="auto"/>
          <w:sz w:val="24"/>
          <w:szCs w:val="24"/>
        </w:rPr>
      </w:pPr>
      <w:r w:rsidRPr="009B1055">
        <w:rPr>
          <w:rFonts w:ascii="Times New Roman" w:eastAsia="DaxlinePro-Light" w:hAnsi="Times New Roman" w:cs="Times New Roman"/>
          <w:b/>
          <w:bCs/>
          <w:iCs/>
          <w:noProof/>
          <w:color w:val="auto"/>
          <w:sz w:val="24"/>
          <w:szCs w:val="24"/>
        </w:rPr>
        <w:t xml:space="preserve">For agenda item no. 6, respectively: </w:t>
      </w:r>
      <w:r w:rsidR="009B1055" w:rsidRPr="009B1055">
        <w:rPr>
          <w:rFonts w:ascii="Times New Roman" w:eastAsia="Calibri" w:hAnsi="Times New Roman" w:cs="Times New Roman"/>
          <w:b/>
          <w:bCs/>
          <w:color w:val="auto"/>
          <w:sz w:val="24"/>
          <w:szCs w:val="24"/>
        </w:rPr>
        <w:t>Approval</w:t>
      </w:r>
      <w:r w:rsidR="009B1055" w:rsidRPr="009B1055">
        <w:rPr>
          <w:rFonts w:ascii="Times New Roman" w:eastAsia="Calibri" w:hAnsi="Times New Roman" w:cs="Times New Roman"/>
          <w:color w:val="auto"/>
          <w:sz w:val="24"/>
          <w:szCs w:val="24"/>
        </w:rPr>
        <w:t xml:space="preserve"> of the empowerment of the Company’s Chief Executive Officer, Mr. Ioan-Adrian Bindea, with full powers and authority, to represent the Company and to act in its name, on its behalf and in its interest, for the purpose of:</w:t>
      </w:r>
    </w:p>
    <w:p w14:paraId="081EAA6E" w14:textId="77777777" w:rsidR="009B1055" w:rsidRPr="009B1055" w:rsidRDefault="009B1055" w:rsidP="009B1055">
      <w:pPr>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a) negotiating, signing, executing, implementing and completing all documents, contracts, agreements, addenda, applications, statements and formalities necessary or useful for the implementation of the resolutions adopted under the previous items of this agenda, including, without limitation, those related to credit agreements, mortgage agreements, loan agreements and their related documentation;</w:t>
      </w:r>
    </w:p>
    <w:p w14:paraId="1B7CEA40" w14:textId="77777777" w:rsidR="009B1055" w:rsidRPr="009B1055" w:rsidRDefault="009B1055" w:rsidP="009B1055">
      <w:pPr>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 xml:space="preserve">b) registering the credit, mortgage or loan agreements with all relevant registers (including, without limitation, the National Register for Movable Property Publicity) and with any registers of the Company or of </w:t>
      </w:r>
      <w:proofErr w:type="spellStart"/>
      <w:r w:rsidRPr="009B1055">
        <w:rPr>
          <w:rFonts w:ascii="Times New Roman" w:eastAsia="Calibri" w:hAnsi="Times New Roman" w:cs="Times New Roman"/>
          <w:sz w:val="24"/>
          <w:szCs w:val="24"/>
        </w:rPr>
        <w:t>Veltadoors</w:t>
      </w:r>
      <w:proofErr w:type="spellEnd"/>
      <w:r w:rsidRPr="009B1055">
        <w:rPr>
          <w:rFonts w:ascii="Times New Roman" w:eastAsia="Calibri" w:hAnsi="Times New Roman" w:cs="Times New Roman"/>
          <w:sz w:val="24"/>
          <w:szCs w:val="24"/>
        </w:rPr>
        <w:t xml:space="preserve"> (including, where applicable, the shareholders’ register), in accordance with applicable legal provisions, as well as performing any formalities, signing any documents and taking any measures necessary or advisable for the approved measures to produce legal effects.</w:t>
      </w:r>
    </w:p>
    <w:p w14:paraId="62446529" w14:textId="4FFBED57" w:rsidR="009E6B23" w:rsidRPr="009B1055" w:rsidRDefault="009B1055" w:rsidP="009B1055">
      <w:pPr>
        <w:spacing w:before="200" w:after="200" w:line="240" w:lineRule="auto"/>
        <w:jc w:val="both"/>
        <w:rPr>
          <w:rFonts w:ascii="Times New Roman" w:hAnsi="Times New Roman" w:cs="Times New Roman"/>
          <w:noProof/>
          <w:sz w:val="24"/>
          <w:szCs w:val="24"/>
        </w:rPr>
      </w:pPr>
      <w:r w:rsidRPr="009B1055">
        <w:rPr>
          <w:rFonts w:ascii="Times New Roman" w:eastAsia="Calibri" w:hAnsi="Times New Roman" w:cs="Times New Roman"/>
          <w:sz w:val="24"/>
          <w:szCs w:val="24"/>
        </w:rPr>
        <w:t>The mandate thus granted shall extend, pursuant to Article 2,016 paragraph (3) of the Civil Code, to all acts necessary for its fulfillment, even if not expressly mentioned, and shall remain in force until the full performance of the actions provided for herein or until its express revocation by the Company</w:t>
      </w:r>
      <w:r w:rsidR="009E6B23" w:rsidRPr="009B1055">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9E6B23" w:rsidRPr="001902FA" w14:paraId="104670CF"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0ED46"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53B7D75"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648C1FA"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9E6B23" w:rsidRPr="001902FA" w14:paraId="37F90A0A"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96278A2"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1BACAF9"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609907F"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54DE470" w14:textId="77777777" w:rsidR="009E6B23" w:rsidRPr="001902FA" w:rsidRDefault="009E6B23" w:rsidP="009E6B23">
      <w:pPr>
        <w:widowControl w:val="0"/>
        <w:pBdr>
          <w:bottom w:val="single" w:sz="12" w:space="1" w:color="auto"/>
        </w:pBdr>
        <w:jc w:val="both"/>
        <w:rPr>
          <w:rFonts w:ascii="Times New Roman" w:eastAsia="DaxlinePro-Light" w:hAnsi="Times New Roman" w:cs="Times New Roman"/>
          <w:noProof/>
          <w:sz w:val="24"/>
          <w:szCs w:val="24"/>
        </w:rPr>
      </w:pPr>
    </w:p>
    <w:p w14:paraId="6B3F2AAE" w14:textId="77777777" w:rsidR="002B38A7" w:rsidRPr="002B38A7" w:rsidRDefault="009E6B23" w:rsidP="002B38A7">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Times New Roman" w:hAnsi="Times New Roman" w:cs="Times New Roman"/>
          <w:color w:val="auto"/>
          <w:sz w:val="24"/>
          <w:szCs w:val="24"/>
          <w:lang w:val="ro-RO"/>
        </w:rPr>
      </w:pPr>
      <w:r w:rsidRPr="002B38A7">
        <w:rPr>
          <w:rFonts w:ascii="Times New Roman" w:eastAsia="DaxlinePro-Light" w:hAnsi="Times New Roman" w:cs="Times New Roman"/>
          <w:b/>
          <w:bCs/>
          <w:iCs/>
          <w:noProof/>
          <w:color w:val="auto"/>
          <w:sz w:val="24"/>
          <w:szCs w:val="24"/>
        </w:rPr>
        <w:t xml:space="preserve">For agenda item no. 7, respectively: </w:t>
      </w:r>
      <w:r w:rsidR="002B38A7" w:rsidRPr="002B38A7">
        <w:rPr>
          <w:rFonts w:ascii="Times New Roman" w:eastAsia="Times New Roman" w:hAnsi="Times New Roman" w:cs="Times New Roman"/>
          <w:b/>
          <w:bCs/>
          <w:color w:val="auto"/>
          <w:sz w:val="24"/>
          <w:szCs w:val="24"/>
          <w:lang w:val="ro-RO"/>
        </w:rPr>
        <w:t xml:space="preserve">Approval </w:t>
      </w:r>
      <w:r w:rsidR="002B38A7" w:rsidRPr="002B38A7">
        <w:rPr>
          <w:rFonts w:ascii="Times New Roman" w:eastAsia="Times New Roman" w:hAnsi="Times New Roman" w:cs="Times New Roman"/>
          <w:color w:val="auto"/>
          <w:sz w:val="24"/>
          <w:szCs w:val="24"/>
          <w:lang w:val="ro-RO"/>
        </w:rPr>
        <w:t>of the update of the Company’s Articles of Association, by amending Article 4.1 regarding the Company’s object of activity, following the update of the classification of activities in accordance with the CAEN Rev. 3 (Romanian Classification of Economic Activities, Revision 3), as follows:</w:t>
      </w:r>
    </w:p>
    <w:p w14:paraId="715552B7" w14:textId="77777777" w:rsidR="002B38A7" w:rsidRPr="002B38A7" w:rsidRDefault="002B38A7" w:rsidP="002B38A7">
      <w:pPr>
        <w:autoSpaceDE w:val="0"/>
        <w:autoSpaceDN w:val="0"/>
        <w:adjustRightInd w:val="0"/>
        <w:spacing w:after="160" w:line="259" w:lineRule="auto"/>
        <w:ind w:left="72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w:t>
      </w:r>
      <w:r w:rsidRPr="002B38A7">
        <w:rPr>
          <w:rFonts w:ascii="Times New Roman" w:eastAsia="Calibri" w:hAnsi="Times New Roman" w:cs="Times New Roman"/>
          <w:b/>
          <w:bCs/>
          <w:i/>
          <w:iCs/>
          <w:sz w:val="24"/>
          <w:szCs w:val="24"/>
        </w:rPr>
        <w:t>Art. 4.1.</w:t>
      </w:r>
      <w:r w:rsidRPr="002B38A7">
        <w:rPr>
          <w:rFonts w:ascii="Times New Roman" w:eastAsia="Calibri" w:hAnsi="Times New Roman" w:cs="Times New Roman"/>
          <w:i/>
          <w:iCs/>
          <w:sz w:val="24"/>
          <w:szCs w:val="24"/>
        </w:rPr>
        <w:t xml:space="preserve"> The main field of activity of the Company is Activities of holding companies and financing channels, corresponding to CAEN Group 642.</w:t>
      </w:r>
    </w:p>
    <w:p w14:paraId="715319E8" w14:textId="77777777" w:rsidR="002B38A7" w:rsidRPr="002B38A7" w:rsidRDefault="002B38A7" w:rsidP="002B38A7">
      <w:pPr>
        <w:numPr>
          <w:ilvl w:val="0"/>
          <w:numId w:val="39"/>
        </w:numPr>
        <w:tabs>
          <w:tab w:val="num" w:pos="1080"/>
        </w:tabs>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Main activity: CAEN Class 6421 – Activities of holding companies</w:t>
      </w:r>
    </w:p>
    <w:p w14:paraId="1C15DAFC" w14:textId="77777777" w:rsidR="002B38A7" w:rsidRPr="002B38A7" w:rsidRDefault="002B38A7" w:rsidP="002B38A7">
      <w:pPr>
        <w:numPr>
          <w:ilvl w:val="0"/>
          <w:numId w:val="39"/>
        </w:numPr>
        <w:tabs>
          <w:tab w:val="num" w:pos="1080"/>
        </w:tabs>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Secondary activities:</w:t>
      </w:r>
    </w:p>
    <w:p w14:paraId="0D7EB936"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4619 – Agents involved in the sale of a variety of goods</w:t>
      </w:r>
    </w:p>
    <w:p w14:paraId="519400EB"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7010 – Activities of head offices</w:t>
      </w:r>
    </w:p>
    <w:p w14:paraId="35F408F8"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7020 – Business and management consultancy activities</w:t>
      </w:r>
    </w:p>
    <w:p w14:paraId="6E08E483"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7330 – Public relations and communication activities</w:t>
      </w:r>
    </w:p>
    <w:p w14:paraId="66336E4C"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 xml:space="preserve">CAEN Class 7499 – Other professional, scientific and technical activities </w:t>
      </w:r>
      <w:proofErr w:type="spellStart"/>
      <w:r w:rsidRPr="002B38A7">
        <w:rPr>
          <w:rFonts w:ascii="Times New Roman" w:eastAsia="Calibri" w:hAnsi="Times New Roman" w:cs="Times New Roman"/>
          <w:i/>
          <w:iCs/>
          <w:sz w:val="24"/>
          <w:szCs w:val="24"/>
        </w:rPr>
        <w:t>n.e.c.</w:t>
      </w:r>
      <w:proofErr w:type="spellEnd"/>
    </w:p>
    <w:p w14:paraId="5E1B4B6D"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8110 – Combined office administrative service activities</w:t>
      </w:r>
    </w:p>
    <w:p w14:paraId="58296B10"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8210 – Office administrative and support activities</w:t>
      </w:r>
    </w:p>
    <w:p w14:paraId="47FD362E"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8291 – Activities of collection agencies and credit bureaus</w:t>
      </w:r>
    </w:p>
    <w:p w14:paraId="581455BB" w14:textId="77777777" w:rsidR="002B38A7" w:rsidRPr="002B38A7" w:rsidRDefault="002B38A7" w:rsidP="002B38A7">
      <w:pPr>
        <w:autoSpaceDE w:val="0"/>
        <w:autoSpaceDN w:val="0"/>
        <w:adjustRightInd w:val="0"/>
        <w:spacing w:after="160" w:line="259" w:lineRule="auto"/>
        <w:ind w:left="1080"/>
        <w:jc w:val="both"/>
        <w:rPr>
          <w:rFonts w:ascii="Times New Roman" w:eastAsia="Calibri" w:hAnsi="Times New Roman" w:cs="Times New Roman"/>
          <w:i/>
          <w:iCs/>
          <w:noProof/>
          <w:sz w:val="24"/>
          <w:szCs w:val="24"/>
          <w:lang w:val="ro-RO"/>
        </w:rPr>
      </w:pPr>
      <w:r w:rsidRPr="002B38A7">
        <w:rPr>
          <w:rFonts w:ascii="Times New Roman" w:eastAsia="Calibri" w:hAnsi="Times New Roman" w:cs="Times New Roman"/>
          <w:i/>
          <w:iCs/>
          <w:sz w:val="24"/>
          <w:szCs w:val="24"/>
        </w:rPr>
        <w:t xml:space="preserve">CAEN Class 8299 – Other business support service activities </w:t>
      </w:r>
      <w:proofErr w:type="spellStart"/>
      <w:r w:rsidRPr="002B38A7">
        <w:rPr>
          <w:rFonts w:ascii="Times New Roman" w:eastAsia="Calibri" w:hAnsi="Times New Roman" w:cs="Times New Roman"/>
          <w:i/>
          <w:iCs/>
          <w:sz w:val="24"/>
          <w:szCs w:val="24"/>
        </w:rPr>
        <w:t>n.e.c.</w:t>
      </w:r>
      <w:proofErr w:type="spellEnd"/>
      <w:proofErr w:type="gramStart"/>
      <w:r w:rsidRPr="002B38A7">
        <w:rPr>
          <w:rFonts w:ascii="Times New Roman" w:eastAsia="Calibri" w:hAnsi="Times New Roman" w:cs="Times New Roman"/>
          <w:i/>
          <w:iCs/>
          <w:noProof/>
          <w:sz w:val="24"/>
          <w:szCs w:val="24"/>
          <w:lang w:val="ro-RO"/>
        </w:rPr>
        <w:t xml:space="preserve">. </w:t>
      </w:r>
      <w:r w:rsidRPr="002B38A7">
        <w:rPr>
          <w:rFonts w:ascii="Times New Roman" w:eastAsia="Calibri" w:hAnsi="Times New Roman" w:cs="Times New Roman"/>
          <w:i/>
          <w:iCs/>
          <w:sz w:val="24"/>
          <w:szCs w:val="24"/>
        </w:rPr>
        <w:t>”</w:t>
      </w:r>
      <w:proofErr w:type="gramEnd"/>
    </w:p>
    <w:tbl>
      <w:tblPr>
        <w:tblW w:w="5035" w:type="dxa"/>
        <w:jc w:val="center"/>
        <w:tblLayout w:type="fixed"/>
        <w:tblLook w:val="0400" w:firstRow="0" w:lastRow="0" w:firstColumn="0" w:lastColumn="0" w:noHBand="0" w:noVBand="1"/>
      </w:tblPr>
      <w:tblGrid>
        <w:gridCol w:w="1345"/>
        <w:gridCol w:w="1710"/>
        <w:gridCol w:w="1980"/>
      </w:tblGrid>
      <w:tr w:rsidR="009E6B23" w:rsidRPr="001902FA" w14:paraId="3EB41A4D"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C58451"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871F76A"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72D44C6"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9E6B23" w:rsidRPr="001902FA" w14:paraId="07F4648E"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61C28F"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7719F79"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CFFAF49"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BAA7B9D" w14:textId="77777777" w:rsidR="009E6B23" w:rsidRPr="001902FA" w:rsidRDefault="009E6B23" w:rsidP="009E6B23">
      <w:pPr>
        <w:widowControl w:val="0"/>
        <w:pBdr>
          <w:bottom w:val="single" w:sz="12" w:space="1" w:color="auto"/>
        </w:pBdr>
        <w:jc w:val="both"/>
        <w:rPr>
          <w:rFonts w:ascii="Times New Roman" w:eastAsia="DaxlinePro-Light" w:hAnsi="Times New Roman" w:cs="Times New Roman"/>
          <w:noProof/>
          <w:sz w:val="24"/>
          <w:szCs w:val="24"/>
        </w:rPr>
      </w:pPr>
    </w:p>
    <w:p w14:paraId="7208B9FF" w14:textId="77777777" w:rsidR="00B208F7" w:rsidRDefault="00B208F7" w:rsidP="00B208F7">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0" w:after="0"/>
        <w:jc w:val="both"/>
        <w:rPr>
          <w:rFonts w:ascii="Times New Roman" w:eastAsia="DaxlinePro-Light" w:hAnsi="Times New Roman" w:cs="Times New Roman"/>
          <w:b/>
          <w:bCs/>
          <w:iCs/>
          <w:noProof/>
          <w:color w:val="auto"/>
          <w:sz w:val="24"/>
          <w:szCs w:val="24"/>
        </w:rPr>
      </w:pPr>
    </w:p>
    <w:p w14:paraId="04FA7D2B" w14:textId="09CF5551" w:rsidR="00B208F7" w:rsidRPr="00B208F7" w:rsidRDefault="00CF1DC4" w:rsidP="00B208F7">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0" w:after="0"/>
        <w:jc w:val="both"/>
        <w:rPr>
          <w:rFonts w:ascii="Times New Roman" w:eastAsia="Times New Roman" w:hAnsi="Times New Roman" w:cs="Times New Roman"/>
          <w:color w:val="auto"/>
          <w:sz w:val="24"/>
          <w:szCs w:val="24"/>
        </w:rPr>
      </w:pPr>
      <w:bookmarkStart w:id="0" w:name="_GoBack"/>
      <w:r w:rsidRPr="00B208F7">
        <w:rPr>
          <w:rFonts w:ascii="Times New Roman" w:eastAsia="DaxlinePro-Light" w:hAnsi="Times New Roman" w:cs="Times New Roman"/>
          <w:b/>
          <w:bCs/>
          <w:iCs/>
          <w:noProof/>
          <w:color w:val="auto"/>
          <w:sz w:val="24"/>
          <w:szCs w:val="24"/>
        </w:rPr>
        <w:t xml:space="preserve">For agenda item no. 8, respectively: </w:t>
      </w:r>
      <w:r w:rsidR="00B208F7" w:rsidRPr="00B208F7">
        <w:rPr>
          <w:rFonts w:ascii="Times New Roman" w:hAnsi="Times New Roman" w:cs="Times New Roman"/>
          <w:b/>
          <w:bCs/>
          <w:color w:val="auto"/>
          <w:sz w:val="24"/>
          <w:szCs w:val="24"/>
        </w:rPr>
        <w:t xml:space="preserve">Approval </w:t>
      </w:r>
      <w:r w:rsidR="00B208F7" w:rsidRPr="00B208F7">
        <w:rPr>
          <w:rFonts w:ascii="Times New Roman" w:eastAsia="Times New Roman" w:hAnsi="Times New Roman" w:cs="Times New Roman"/>
          <w:color w:val="auto"/>
          <w:sz w:val="24"/>
          <w:szCs w:val="24"/>
        </w:rPr>
        <w:t>of the implementation by the Company of a share buy-back program (the “</w:t>
      </w:r>
      <w:r w:rsidR="00B208F7" w:rsidRPr="00B208F7">
        <w:rPr>
          <w:rFonts w:ascii="Times New Roman" w:eastAsia="Times New Roman" w:hAnsi="Times New Roman" w:cs="Times New Roman"/>
          <w:b/>
          <w:bCs/>
          <w:color w:val="auto"/>
          <w:sz w:val="24"/>
          <w:szCs w:val="24"/>
        </w:rPr>
        <w:t>Program</w:t>
      </w:r>
      <w:r w:rsidR="00B208F7" w:rsidRPr="00B208F7">
        <w:rPr>
          <w:rFonts w:ascii="Times New Roman" w:eastAsia="Times New Roman" w:hAnsi="Times New Roman" w:cs="Times New Roman"/>
          <w:color w:val="auto"/>
          <w:sz w:val="24"/>
          <w:szCs w:val="24"/>
        </w:rPr>
        <w:t>”), in accordance with the provisions of Articles 103¹–104 of Law no. 31/1990, Law no. 24/2017 and Regulation (EU) no. 596/2014 (MAR), as well as the express empowerment of the Company’s Board of Directors to adopt any and all measures necessary for the implementation of the Program, to carry out all legal formalities, to select intermediaries, and to perform, within the limits set out below, all operations related to the execution of the Program, which shall have the following main characteristics:</w:t>
      </w:r>
    </w:p>
    <w:p w14:paraId="18A09A8A" w14:textId="77777777" w:rsidR="00B208F7" w:rsidRPr="00B208F7" w:rsidRDefault="00B208F7" w:rsidP="00B208F7">
      <w:pPr>
        <w:ind w:left="1080" w:hanging="450"/>
        <w:jc w:val="both"/>
        <w:rPr>
          <w:rFonts w:ascii="Times New Roman" w:eastAsia="Times New Roman" w:hAnsi="Times New Roman" w:cs="Times New Roman"/>
          <w:sz w:val="24"/>
          <w:szCs w:val="24"/>
        </w:rPr>
      </w:pPr>
      <w:proofErr w:type="spellStart"/>
      <w:r w:rsidRPr="00B208F7">
        <w:rPr>
          <w:rFonts w:ascii="Times New Roman" w:eastAsia="Times New Roman" w:hAnsi="Times New Roman" w:cs="Times New Roman"/>
          <w:sz w:val="24"/>
          <w:szCs w:val="24"/>
        </w:rPr>
        <w:t>i</w:t>
      </w:r>
      <w:proofErr w:type="spellEnd"/>
      <w:r w:rsidRPr="00B208F7">
        <w:rPr>
          <w:rFonts w:ascii="Times New Roman" w:eastAsia="Times New Roman" w:hAnsi="Times New Roman" w:cs="Times New Roman"/>
          <w:sz w:val="24"/>
          <w:szCs w:val="24"/>
        </w:rPr>
        <w:t xml:space="preserve">) </w:t>
      </w:r>
      <w:r w:rsidRPr="00B208F7">
        <w:rPr>
          <w:rFonts w:ascii="Times New Roman" w:eastAsia="Times New Roman" w:hAnsi="Times New Roman" w:cs="Times New Roman"/>
          <w:sz w:val="24"/>
          <w:szCs w:val="24"/>
        </w:rPr>
        <w:tab/>
        <w:t>Purpose of the Program: acquisition of own shares for the purpose of reducing the share capital by cancelling the shares thus repurchased, as well as acquisition of own shares for their allocation under a Stock Option Plan (SOP);</w:t>
      </w:r>
    </w:p>
    <w:p w14:paraId="64555149" w14:textId="77777777" w:rsidR="00B208F7" w:rsidRPr="00B208F7" w:rsidRDefault="00B208F7" w:rsidP="00B208F7">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rPr>
        <w:t xml:space="preserve">ii) </w:t>
      </w:r>
      <w:r w:rsidRPr="00B208F7">
        <w:rPr>
          <w:rFonts w:ascii="Times New Roman" w:eastAsia="Times New Roman" w:hAnsi="Times New Roman" w:cs="Times New Roman"/>
          <w:sz w:val="24"/>
          <w:szCs w:val="24"/>
        </w:rPr>
        <w:tab/>
        <w:t>The share capital reduction and the corresponding amendment of the Company’s Articles of Association shall be subject to subsequent approval by the Extraordinary General Meeting of Shareholders of the Company and shall be carried out in compliance with all applicable legal provisions in force at that time;</w:t>
      </w:r>
    </w:p>
    <w:p w14:paraId="381C3D5B" w14:textId="77777777" w:rsidR="00B208F7" w:rsidRPr="00B208F7" w:rsidRDefault="00B208F7" w:rsidP="00B208F7">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rPr>
        <w:lastRenderedPageBreak/>
        <w:t xml:space="preserve">iii)   </w:t>
      </w:r>
      <w:r w:rsidRPr="00B208F7">
        <w:rPr>
          <w:rFonts w:ascii="Times New Roman" w:eastAsia="Times New Roman" w:hAnsi="Times New Roman" w:cs="Times New Roman"/>
          <w:sz w:val="24"/>
          <w:szCs w:val="24"/>
        </w:rPr>
        <w:tab/>
        <w:t>Maximum number of shares to be acquired under the Program: up to 8% of the subscribed share capital as at the date of adoption of the Resolution of the Extraordinary General Meeting of Shareholders convened for 15/16 December 2025;</w:t>
      </w:r>
    </w:p>
    <w:p w14:paraId="2E6A8BC0" w14:textId="77777777" w:rsidR="00B208F7" w:rsidRPr="00B208F7" w:rsidRDefault="00B208F7" w:rsidP="00B208F7">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rPr>
        <w:t xml:space="preserve">iv) </w:t>
      </w:r>
      <w:r w:rsidRPr="00B208F7">
        <w:rPr>
          <w:rFonts w:ascii="Times New Roman" w:eastAsia="Times New Roman" w:hAnsi="Times New Roman" w:cs="Times New Roman"/>
          <w:sz w:val="24"/>
          <w:szCs w:val="24"/>
        </w:rPr>
        <w:tab/>
        <w:t>Minimum price per share: RON 0.7, in compliance with the legal provisions and regulations applicable to trading in financial instruments;</w:t>
      </w:r>
    </w:p>
    <w:p w14:paraId="4880075C" w14:textId="77777777" w:rsidR="00B208F7" w:rsidRPr="00B208F7" w:rsidRDefault="00B208F7" w:rsidP="00B208F7">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rPr>
        <w:t xml:space="preserve">v) </w:t>
      </w:r>
      <w:r w:rsidRPr="00B208F7">
        <w:rPr>
          <w:rFonts w:ascii="Times New Roman" w:eastAsia="Times New Roman" w:hAnsi="Times New Roman" w:cs="Times New Roman"/>
          <w:sz w:val="24"/>
          <w:szCs w:val="24"/>
        </w:rPr>
        <w:tab/>
        <w:t>Maximum price per share: RON 1;</w:t>
      </w:r>
    </w:p>
    <w:p w14:paraId="72A7409E" w14:textId="77777777" w:rsidR="00B208F7" w:rsidRPr="00B208F7" w:rsidRDefault="00B208F7" w:rsidP="00B208F7">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rPr>
        <w:t>vi)</w:t>
      </w:r>
      <w:r w:rsidRPr="00B208F7">
        <w:rPr>
          <w:rFonts w:ascii="Times New Roman" w:eastAsia="Times New Roman" w:hAnsi="Times New Roman" w:cs="Times New Roman"/>
          <w:sz w:val="24"/>
          <w:szCs w:val="24"/>
        </w:rPr>
        <w:tab/>
        <w:t>Duration of the Program: from 1 January 2026 until 30 June 2027, without exceeding the maximum legal duration of 18 months provided under Article 103¹ (2) of Law no. 31/1990;</w:t>
      </w:r>
    </w:p>
    <w:p w14:paraId="366E7B8A" w14:textId="77777777" w:rsidR="00B208F7" w:rsidRDefault="00B208F7" w:rsidP="00B208F7">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rPr>
        <w:t xml:space="preserve">vii) </w:t>
      </w:r>
      <w:r w:rsidRPr="00B208F7">
        <w:rPr>
          <w:rFonts w:ascii="Times New Roman" w:eastAsia="Times New Roman" w:hAnsi="Times New Roman" w:cs="Times New Roman"/>
          <w:sz w:val="24"/>
          <w:szCs w:val="24"/>
        </w:rPr>
        <w:tab/>
        <w:t>Source of funding: payment for the shares to be acquired shall be made from the distributable profit or from the Company’s available reserves, as recorded in the latest approved annual financial statements, excluding legal reserves;</w:t>
      </w:r>
    </w:p>
    <w:p w14:paraId="34729372" w14:textId="67A6BD65" w:rsidR="00CF1DC4" w:rsidRDefault="00B208F7" w:rsidP="00B208F7">
      <w:pPr>
        <w:ind w:left="1080" w:hanging="450"/>
        <w:jc w:val="both"/>
        <w:rPr>
          <w:rFonts w:ascii="Times New Roman" w:hAnsi="Times New Roman" w:cs="Times New Roman"/>
          <w:noProof/>
          <w:sz w:val="24"/>
          <w:szCs w:val="24"/>
        </w:rPr>
      </w:pPr>
      <w:r w:rsidRPr="00B208F7">
        <w:rPr>
          <w:rFonts w:ascii="Times New Roman" w:eastAsia="Times New Roman" w:hAnsi="Times New Roman" w:cs="Times New Roman"/>
          <w:sz w:val="24"/>
          <w:szCs w:val="24"/>
        </w:rPr>
        <w:t>viii)</w:t>
      </w:r>
      <w:r>
        <w:rPr>
          <w:rFonts w:ascii="Times New Roman" w:eastAsia="Times New Roman" w:hAnsi="Times New Roman" w:cs="Times New Roman"/>
          <w:sz w:val="24"/>
          <w:szCs w:val="24"/>
        </w:rPr>
        <w:t xml:space="preserve"> </w:t>
      </w:r>
      <w:r w:rsidRPr="00B208F7">
        <w:rPr>
          <w:rFonts w:ascii="Times New Roman" w:eastAsia="Times New Roman" w:hAnsi="Times New Roman" w:cs="Times New Roman"/>
          <w:sz w:val="24"/>
          <w:szCs w:val="24"/>
        </w:rPr>
        <w:t>Method of acquisition: the acquisition of shares shall be carried out on the regulated market on which the Company’s shares are listed or through public tender offers, where applicable, in compliance with all approvals and procedures required under the applicable legislation</w:t>
      </w:r>
      <w:r w:rsidR="00CF1DC4" w:rsidRPr="00B208F7">
        <w:rPr>
          <w:rFonts w:ascii="Times New Roman" w:hAnsi="Times New Roman" w:cs="Times New Roman"/>
          <w:noProof/>
          <w:sz w:val="24"/>
          <w:szCs w:val="24"/>
        </w:rPr>
        <w:t>.</w:t>
      </w:r>
    </w:p>
    <w:p w14:paraId="02BCB545" w14:textId="77777777" w:rsidR="00B208F7" w:rsidRPr="00B208F7" w:rsidRDefault="00B208F7" w:rsidP="00B208F7">
      <w:pPr>
        <w:ind w:left="1080" w:hanging="450"/>
        <w:jc w:val="both"/>
        <w:rPr>
          <w:rFonts w:ascii="Times New Roman" w:eastAsia="Times New Roman" w:hAnsi="Times New Roman" w:cs="Times New Roman"/>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CF1DC4" w:rsidRPr="001902FA" w14:paraId="6D0A7B4F" w14:textId="77777777" w:rsidTr="006D6F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84E88E3" w14:textId="77777777" w:rsidR="00CF1DC4" w:rsidRPr="001902FA" w:rsidRDefault="00CF1DC4"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7E65331" w14:textId="77777777" w:rsidR="00CF1DC4" w:rsidRPr="001902FA" w:rsidRDefault="00CF1DC4"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A1259C4" w14:textId="77777777" w:rsidR="00CF1DC4" w:rsidRPr="001902FA" w:rsidRDefault="00CF1DC4"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CF1DC4" w:rsidRPr="001902FA" w14:paraId="3AE6606E" w14:textId="77777777" w:rsidTr="006D6FB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6296E00" w14:textId="77777777" w:rsidR="00CF1DC4" w:rsidRPr="001902FA" w:rsidRDefault="00CF1DC4"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E6DC9D8" w14:textId="77777777" w:rsidR="00CF1DC4" w:rsidRPr="001902FA" w:rsidRDefault="00CF1DC4"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4E54720" w14:textId="77777777" w:rsidR="00CF1DC4" w:rsidRPr="001902FA" w:rsidRDefault="00CF1DC4"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30E3294" w14:textId="77777777" w:rsidR="00CF1DC4" w:rsidRPr="001902FA" w:rsidRDefault="00CF1DC4" w:rsidP="00CF1DC4">
      <w:pPr>
        <w:widowControl w:val="0"/>
        <w:pBdr>
          <w:bottom w:val="single" w:sz="12" w:space="1" w:color="auto"/>
        </w:pBdr>
        <w:jc w:val="both"/>
        <w:rPr>
          <w:rFonts w:ascii="Times New Roman" w:eastAsia="DaxlinePro-Light" w:hAnsi="Times New Roman" w:cs="Times New Roman"/>
          <w:noProof/>
          <w:sz w:val="24"/>
          <w:szCs w:val="24"/>
        </w:rPr>
      </w:pPr>
    </w:p>
    <w:bookmarkEnd w:id="0"/>
    <w:p w14:paraId="665501DC" w14:textId="08D45A89" w:rsidR="009E6B23" w:rsidRDefault="009E6B23" w:rsidP="009E6B23">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00CF1DC4">
        <w:rPr>
          <w:rFonts w:ascii="Times New Roman" w:eastAsia="DaxlinePro-Light" w:hAnsi="Times New Roman" w:cs="Times New Roman"/>
          <w:b/>
          <w:bCs/>
          <w:iCs/>
          <w:noProof/>
          <w:sz w:val="24"/>
          <w:szCs w:val="24"/>
        </w:rPr>
        <w:t>9</w:t>
      </w:r>
      <w:r w:rsidRPr="001902FA">
        <w:rPr>
          <w:rFonts w:ascii="Times New Roman" w:eastAsia="DaxlinePro-Light" w:hAnsi="Times New Roman" w:cs="Times New Roman"/>
          <w:b/>
          <w:bCs/>
          <w:iCs/>
          <w:noProof/>
          <w:sz w:val="24"/>
          <w:szCs w:val="24"/>
        </w:rPr>
        <w:t xml:space="preserve">, respectively: </w:t>
      </w:r>
      <w:r w:rsidR="0095392C" w:rsidRPr="0095392C">
        <w:rPr>
          <w:rFonts w:ascii="Times New Roman" w:hAnsi="Times New Roman" w:cs="Times New Roman"/>
          <w:b/>
          <w:bCs/>
          <w:noProof/>
          <w:sz w:val="24"/>
          <w:szCs w:val="24"/>
          <w:lang w:val="ro-RO"/>
        </w:rPr>
        <w:t xml:space="preserve">Approval </w:t>
      </w:r>
      <w:r w:rsidR="0095392C" w:rsidRPr="0095392C">
        <w:rPr>
          <w:rFonts w:ascii="Times New Roman" w:hAnsi="Times New Roman" w:cs="Times New Roman"/>
          <w:noProof/>
          <w:sz w:val="24"/>
          <w:szCs w:val="24"/>
          <w:lang w:val="ro-RO"/>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sidRPr="0095392C">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9E6B23" w:rsidRPr="001902FA" w14:paraId="595147E0"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6070A32"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71EF50E"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AC1291"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9E6B23" w:rsidRPr="001902FA" w14:paraId="6F72086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3F3850"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A602A07"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6394DFF" w14:textId="77777777" w:rsidR="009E6B23" w:rsidRPr="001902FA" w:rsidRDefault="009E6B23"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3894531" w14:textId="77777777" w:rsidR="009E6B23" w:rsidRPr="001902FA" w:rsidRDefault="009E6B23" w:rsidP="009E6B23">
      <w:pPr>
        <w:widowControl w:val="0"/>
        <w:pBdr>
          <w:bottom w:val="single" w:sz="12" w:space="1" w:color="auto"/>
        </w:pBdr>
        <w:jc w:val="both"/>
        <w:rPr>
          <w:rFonts w:ascii="Times New Roman" w:eastAsia="DaxlinePro-Light" w:hAnsi="Times New Roman" w:cs="Times New Roman"/>
          <w:noProof/>
          <w:sz w:val="24"/>
          <w:szCs w:val="24"/>
        </w:rPr>
      </w:pPr>
    </w:p>
    <w:p w14:paraId="069376E2" w14:textId="77777777" w:rsidR="009E6B23" w:rsidRDefault="009E6B23" w:rsidP="004E195C">
      <w:pPr>
        <w:jc w:val="both"/>
        <w:rPr>
          <w:rFonts w:ascii="Times New Roman" w:hAnsi="Times New Roman" w:cs="Times New Roman"/>
          <w:i/>
          <w:noProof/>
          <w:sz w:val="24"/>
          <w:szCs w:val="24"/>
        </w:rPr>
      </w:pPr>
    </w:p>
    <w:p w14:paraId="28C67A79" w14:textId="4245B091" w:rsidR="008E018F" w:rsidRPr="001902FA" w:rsidRDefault="008E018F" w:rsidP="004E195C">
      <w:pPr>
        <w:jc w:val="both"/>
        <w:rPr>
          <w:rFonts w:ascii="Times New Roman" w:hAnsi="Times New Roman" w:cs="Times New Roman"/>
          <w:noProof/>
          <w:sz w:val="24"/>
          <w:szCs w:val="24"/>
        </w:rPr>
      </w:pPr>
      <w:r w:rsidRPr="001902FA">
        <w:rPr>
          <w:rFonts w:ascii="Times New Roman" w:hAnsi="Times New Roman" w:cs="Times New Roman"/>
          <w:i/>
          <w:noProof/>
          <w:sz w:val="24"/>
          <w:szCs w:val="24"/>
        </w:rPr>
        <w:t>Not</w:t>
      </w:r>
      <w:r w:rsidR="00A747AB" w:rsidRPr="001902FA">
        <w:rPr>
          <w:rFonts w:ascii="Times New Roman" w:hAnsi="Times New Roman" w:cs="Times New Roman"/>
          <w:i/>
          <w:noProof/>
          <w:sz w:val="24"/>
          <w:szCs w:val="24"/>
        </w:rPr>
        <w:t>e:</w:t>
      </w:r>
      <w:r w:rsidR="00A747AB" w:rsidRPr="001902FA">
        <w:rPr>
          <w:rFonts w:ascii="Times New Roman" w:hAnsi="Times New Roman" w:cs="Times New Roman"/>
          <w:noProof/>
          <w:sz w:val="24"/>
          <w:szCs w:val="24"/>
        </w:rPr>
        <w:t xml:space="preserve"> </w:t>
      </w:r>
      <w:r w:rsidR="00A747AB" w:rsidRPr="001902FA">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1902FA">
        <w:rPr>
          <w:rFonts w:ascii="Times New Roman" w:hAnsi="Times New Roman" w:cs="Times New Roman"/>
          <w:noProof/>
          <w:sz w:val="24"/>
          <w:szCs w:val="24"/>
        </w:rPr>
        <w:t xml:space="preserve">. </w:t>
      </w:r>
    </w:p>
    <w:p w14:paraId="2A657F0C" w14:textId="77777777" w:rsidR="0064771A" w:rsidRPr="001902FA" w:rsidRDefault="0064771A" w:rsidP="004E195C">
      <w:pPr>
        <w:jc w:val="both"/>
        <w:rPr>
          <w:rFonts w:ascii="Times New Roman" w:hAnsi="Times New Roman" w:cs="Times New Roman"/>
          <w:noProof/>
          <w:sz w:val="24"/>
          <w:szCs w:val="24"/>
        </w:rPr>
      </w:pPr>
    </w:p>
    <w:p w14:paraId="61553A50" w14:textId="597F1097" w:rsidR="008E018F" w:rsidRPr="001902FA" w:rsidRDefault="00A747AB"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This special power of attorney</w:t>
      </w:r>
      <w:r w:rsidR="008E018F" w:rsidRPr="001902FA">
        <w:rPr>
          <w:rFonts w:ascii="Times New Roman" w:hAnsi="Times New Roman" w:cs="Times New Roman"/>
          <w:b/>
          <w:bCs/>
          <w:noProof/>
          <w:sz w:val="24"/>
          <w:szCs w:val="24"/>
        </w:rPr>
        <w:t>:</w:t>
      </w:r>
    </w:p>
    <w:p w14:paraId="1DAAFE69" w14:textId="2E1C7446"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is valid only for the EGSM for which it was requested, and the representative has the obligation to vote in accordance with the instructions formulated by the shareholder who </w:t>
      </w:r>
      <w:r w:rsidRPr="001902FA">
        <w:rPr>
          <w:rFonts w:ascii="Times New Roman" w:hAnsi="Times New Roman" w:cs="Times New Roman"/>
          <w:noProof/>
          <w:sz w:val="24"/>
          <w:szCs w:val="24"/>
        </w:rPr>
        <w:lastRenderedPageBreak/>
        <w:t>appointed him, under the sanction of annulment of the vote by the secretaries of the EGSM meeting</w:t>
      </w:r>
      <w:r w:rsidR="008E018F" w:rsidRPr="001902FA">
        <w:rPr>
          <w:rFonts w:ascii="Times New Roman" w:hAnsi="Times New Roman" w:cs="Times New Roman"/>
          <w:noProof/>
          <w:sz w:val="24"/>
          <w:szCs w:val="24"/>
        </w:rPr>
        <w:t>;</w:t>
      </w:r>
    </w:p>
    <w:p w14:paraId="43EEB279" w14:textId="54BFBCEF"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deadline for the registration of special proxies at the Company is </w:t>
      </w:r>
      <w:r w:rsidR="00440E03">
        <w:rPr>
          <w:rFonts w:ascii="Times New Roman" w:hAnsi="Times New Roman" w:cs="Times New Roman"/>
          <w:noProof/>
          <w:sz w:val="24"/>
          <w:szCs w:val="24"/>
        </w:rPr>
        <w:t xml:space="preserve">11 </w:t>
      </w:r>
      <w:r w:rsidR="0095392C">
        <w:rPr>
          <w:rFonts w:ascii="Times New Roman" w:hAnsi="Times New Roman" w:cs="Times New Roman"/>
          <w:noProof/>
          <w:sz w:val="24"/>
          <w:szCs w:val="24"/>
        </w:rPr>
        <w:t xml:space="preserve">December </w:t>
      </w:r>
      <w:r w:rsidR="00440E03">
        <w:rPr>
          <w:rFonts w:ascii="Times New Roman" w:hAnsi="Times New Roman" w:cs="Times New Roman"/>
          <w:noProof/>
          <w:sz w:val="24"/>
          <w:szCs w:val="24"/>
        </w:rPr>
        <w:t>2025</w:t>
      </w:r>
      <w:r w:rsidR="008E018F" w:rsidRPr="001902FA">
        <w:rPr>
          <w:rFonts w:ascii="Times New Roman" w:hAnsi="Times New Roman" w:cs="Times New Roman"/>
          <w:noProof/>
          <w:sz w:val="24"/>
          <w:szCs w:val="24"/>
        </w:rPr>
        <w:t xml:space="preserve">, </w:t>
      </w:r>
      <w:r w:rsidRPr="001902FA">
        <w:rPr>
          <w:rFonts w:ascii="Times New Roman" w:hAnsi="Times New Roman" w:cs="Times New Roman"/>
          <w:noProof/>
          <w:sz w:val="24"/>
          <w:szCs w:val="24"/>
        </w:rPr>
        <w:t>at</w:t>
      </w:r>
      <w:r w:rsidR="008E018F" w:rsidRPr="001902FA">
        <w:rPr>
          <w:rFonts w:ascii="Times New Roman" w:hAnsi="Times New Roman" w:cs="Times New Roman"/>
          <w:noProof/>
          <w:sz w:val="24"/>
          <w:szCs w:val="24"/>
        </w:rPr>
        <w:t xml:space="preserve"> 1</w:t>
      </w:r>
      <w:r w:rsidR="00BE3729">
        <w:rPr>
          <w:rFonts w:ascii="Times New Roman" w:hAnsi="Times New Roman" w:cs="Times New Roman"/>
          <w:noProof/>
          <w:sz w:val="24"/>
          <w:szCs w:val="24"/>
        </w:rPr>
        <w:t>8</w:t>
      </w:r>
      <w:r w:rsidR="008E018F" w:rsidRPr="001902FA">
        <w:rPr>
          <w:rFonts w:ascii="Times New Roman" w:hAnsi="Times New Roman" w:cs="Times New Roman"/>
          <w:noProof/>
          <w:sz w:val="24"/>
          <w:szCs w:val="24"/>
        </w:rPr>
        <w:t xml:space="preserve">:00 </w:t>
      </w:r>
      <w:r w:rsidRPr="001902FA">
        <w:rPr>
          <w:rFonts w:ascii="Times New Roman" w:hAnsi="Times New Roman" w:cs="Times New Roman"/>
          <w:noProof/>
          <w:sz w:val="24"/>
          <w:szCs w:val="24"/>
        </w:rPr>
        <w:t>(Romanian time</w:t>
      </w:r>
      <w:r w:rsidR="008E018F" w:rsidRPr="001902FA">
        <w:rPr>
          <w:rFonts w:ascii="Times New Roman" w:hAnsi="Times New Roman" w:cs="Times New Roman"/>
          <w:noProof/>
          <w:sz w:val="24"/>
          <w:szCs w:val="24"/>
        </w:rPr>
        <w:t>);</w:t>
      </w:r>
    </w:p>
    <w:p w14:paraId="3741ABDE" w14:textId="5C3A502B"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1902FA">
        <w:rPr>
          <w:rFonts w:ascii="Times New Roman" w:hAnsi="Times New Roman" w:cs="Times New Roman"/>
          <w:noProof/>
          <w:sz w:val="24"/>
          <w:szCs w:val="24"/>
        </w:rPr>
        <w:t>;</w:t>
      </w:r>
    </w:p>
    <w:p w14:paraId="6D6B2A4E" w14:textId="5771502D"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1902FA">
        <w:rPr>
          <w:rFonts w:ascii="Times New Roman" w:hAnsi="Times New Roman" w:cs="Times New Roman"/>
          <w:noProof/>
          <w:sz w:val="24"/>
          <w:szCs w:val="24"/>
        </w:rPr>
        <w:t>;</w:t>
      </w:r>
    </w:p>
    <w:p w14:paraId="4342D731" w14:textId="554DE14A"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will be completed by the mandating shareholder in all registered fields</w:t>
      </w:r>
      <w:r w:rsidR="008E018F" w:rsidRPr="001902FA">
        <w:rPr>
          <w:rFonts w:ascii="Times New Roman" w:hAnsi="Times New Roman" w:cs="Times New Roman"/>
          <w:noProof/>
          <w:sz w:val="24"/>
          <w:szCs w:val="24"/>
        </w:rPr>
        <w:t>;</w:t>
      </w:r>
    </w:p>
    <w:p w14:paraId="76463928" w14:textId="19F1C391"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contains information in accordance with the Articles of Association of the Company, Law no. 31/1990, Law no. 24/2017</w:t>
      </w:r>
      <w:r w:rsidR="008E018F" w:rsidRPr="001902FA">
        <w:rPr>
          <w:rFonts w:ascii="Times New Roman" w:hAnsi="Times New Roman" w:cs="Times New Roman"/>
          <w:noProof/>
          <w:sz w:val="24"/>
          <w:szCs w:val="24"/>
        </w:rPr>
        <w:t xml:space="preserve">. </w:t>
      </w:r>
    </w:p>
    <w:p w14:paraId="7F0BA2DF" w14:textId="77777777" w:rsidR="008E018F" w:rsidRPr="001902FA" w:rsidRDefault="008E018F" w:rsidP="004E195C">
      <w:pPr>
        <w:jc w:val="both"/>
        <w:rPr>
          <w:rFonts w:ascii="Times New Roman" w:hAnsi="Times New Roman" w:cs="Times New Roman"/>
          <w:noProof/>
          <w:sz w:val="24"/>
          <w:szCs w:val="24"/>
        </w:rPr>
      </w:pPr>
    </w:p>
    <w:p w14:paraId="1F7F8285" w14:textId="77777777" w:rsidR="00E86834"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We attach to this special power of attorney:</w:t>
      </w:r>
    </w:p>
    <w:p w14:paraId="79BEFB09" w14:textId="5A259105"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sidRPr="001902FA">
        <w:rPr>
          <w:rFonts w:ascii="Times New Roman" w:hAnsi="Times New Roman" w:cs="Times New Roman"/>
          <w:noProof/>
          <w:sz w:val="24"/>
          <w:szCs w:val="24"/>
        </w:rPr>
        <w:t xml:space="preserve">ROCA INDUSTRY </w:t>
      </w:r>
      <w:r w:rsidRPr="001902FA">
        <w:rPr>
          <w:rFonts w:ascii="Times New Roman" w:hAnsi="Times New Roman" w:cs="Times New Roman"/>
          <w:noProof/>
          <w:sz w:val="24"/>
          <w:szCs w:val="24"/>
        </w:rPr>
        <w:t>HOLDINGROCK1 SA, on the reference date (</w:t>
      </w:r>
      <w:r w:rsidR="0095392C">
        <w:rPr>
          <w:rFonts w:ascii="Times New Roman" w:hAnsi="Times New Roman" w:cs="Times New Roman"/>
          <w:b/>
          <w:bCs/>
          <w:noProof/>
          <w:sz w:val="24"/>
          <w:szCs w:val="24"/>
        </w:rPr>
        <w:t>05.12</w:t>
      </w:r>
      <w:r w:rsidR="00440E03" w:rsidRPr="00440E03">
        <w:rPr>
          <w:rFonts w:ascii="Times New Roman" w:hAnsi="Times New Roman" w:cs="Times New Roman"/>
          <w:b/>
          <w:bCs/>
          <w:noProof/>
          <w:sz w:val="24"/>
          <w:szCs w:val="24"/>
        </w:rPr>
        <w:t>.2025</w:t>
      </w:r>
      <w:r w:rsidRPr="001902FA">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OR</w:t>
      </w:r>
    </w:p>
    <w:p w14:paraId="2A0B7C29" w14:textId="2EC528A7" w:rsidR="003316EE"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1902FA" w:rsidRDefault="00847B77" w:rsidP="004E195C">
      <w:pPr>
        <w:jc w:val="both"/>
        <w:rPr>
          <w:rFonts w:ascii="Times New Roman" w:hAnsi="Times New Roman" w:cs="Times New Roman"/>
          <w:noProof/>
          <w:sz w:val="24"/>
          <w:szCs w:val="24"/>
        </w:rPr>
      </w:pPr>
    </w:p>
    <w:p w14:paraId="31D66B01"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Date of granting the special power of attorney: __________________</w:t>
      </w:r>
    </w:p>
    <w:p w14:paraId="09D3D23E" w14:textId="6E22A37E"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1902FA" w:rsidRDefault="00316C8A" w:rsidP="004E195C">
      <w:pPr>
        <w:jc w:val="both"/>
        <w:rPr>
          <w:rFonts w:ascii="Times New Roman" w:hAnsi="Times New Roman" w:cs="Times New Roman"/>
          <w:i/>
          <w:iCs/>
          <w:noProof/>
          <w:sz w:val="24"/>
          <w:szCs w:val="24"/>
        </w:rPr>
      </w:pPr>
    </w:p>
    <w:p w14:paraId="1E3555F0" w14:textId="31A9CD42"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of shareholder legal entity: ____________________________</w:t>
      </w:r>
    </w:p>
    <w:p w14:paraId="5A342AE7" w14:textId="77777777" w:rsidR="00316C8A" w:rsidRPr="001902FA" w:rsidRDefault="00316C8A" w:rsidP="004E195C">
      <w:pPr>
        <w:jc w:val="both"/>
        <w:rPr>
          <w:rFonts w:ascii="Times New Roman" w:hAnsi="Times New Roman" w:cs="Times New Roman"/>
          <w:b/>
          <w:bCs/>
          <w:noProof/>
          <w:sz w:val="24"/>
          <w:szCs w:val="24"/>
        </w:rPr>
      </w:pPr>
    </w:p>
    <w:p w14:paraId="7F2EA19D" w14:textId="558B9079"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and surname of legal representative: ____________________________</w:t>
      </w:r>
    </w:p>
    <w:p w14:paraId="3AFB048A" w14:textId="51E2C571"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1902FA" w:rsidRDefault="00316C8A" w:rsidP="004E195C">
      <w:pPr>
        <w:jc w:val="both"/>
        <w:rPr>
          <w:rFonts w:ascii="Times New Roman" w:hAnsi="Times New Roman" w:cs="Times New Roman"/>
          <w:i/>
          <w:iCs/>
          <w:noProof/>
          <w:sz w:val="24"/>
          <w:szCs w:val="24"/>
        </w:rPr>
      </w:pPr>
    </w:p>
    <w:p w14:paraId="4AE9E964"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lastRenderedPageBreak/>
        <w:t>Signature: ____________________________________________</w:t>
      </w:r>
    </w:p>
    <w:p w14:paraId="00000045" w14:textId="0AAB7135" w:rsidR="00911C4E"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RPr="001902FA"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0C42D" w14:textId="77777777" w:rsidR="009A274A" w:rsidRDefault="009A274A" w:rsidP="008F6C4D">
      <w:pPr>
        <w:spacing w:line="240" w:lineRule="auto"/>
      </w:pPr>
      <w:r>
        <w:separator/>
      </w:r>
    </w:p>
  </w:endnote>
  <w:endnote w:type="continuationSeparator" w:id="0">
    <w:p w14:paraId="49005506" w14:textId="77777777" w:rsidR="009A274A" w:rsidRDefault="009A274A"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6E3F9" w14:textId="77777777" w:rsidR="009A274A" w:rsidRDefault="009A274A" w:rsidP="008F6C4D">
      <w:pPr>
        <w:spacing w:line="240" w:lineRule="auto"/>
      </w:pPr>
      <w:r>
        <w:separator/>
      </w:r>
    </w:p>
  </w:footnote>
  <w:footnote w:type="continuationSeparator" w:id="0">
    <w:p w14:paraId="01FC3B38" w14:textId="77777777" w:rsidR="009A274A" w:rsidRDefault="009A274A"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F57E2E"/>
    <w:multiLevelType w:val="hybridMultilevel"/>
    <w:tmpl w:val="A6E06600"/>
    <w:lvl w:ilvl="0" w:tplc="643A83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3"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3"/>
  </w:num>
  <w:num w:numId="3">
    <w:abstractNumId w:val="27"/>
  </w:num>
  <w:num w:numId="4">
    <w:abstractNumId w:val="4"/>
  </w:num>
  <w:num w:numId="5">
    <w:abstractNumId w:val="14"/>
  </w:num>
  <w:num w:numId="6">
    <w:abstractNumId w:val="22"/>
  </w:num>
  <w:num w:numId="7">
    <w:abstractNumId w:val="2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35"/>
  </w:num>
  <w:num w:numId="15">
    <w:abstractNumId w:val="21"/>
  </w:num>
  <w:num w:numId="16">
    <w:abstractNumId w:val="0"/>
  </w:num>
  <w:num w:numId="17">
    <w:abstractNumId w:val="12"/>
  </w:num>
  <w:num w:numId="18">
    <w:abstractNumId w:val="26"/>
  </w:num>
  <w:num w:numId="19">
    <w:abstractNumId w:val="31"/>
  </w:num>
  <w:num w:numId="20">
    <w:abstractNumId w:val="9"/>
  </w:num>
  <w:num w:numId="21">
    <w:abstractNumId w:val="2"/>
  </w:num>
  <w:num w:numId="22">
    <w:abstractNumId w:val="24"/>
  </w:num>
  <w:num w:numId="23">
    <w:abstractNumId w:val="17"/>
  </w:num>
  <w:num w:numId="24">
    <w:abstractNumId w:val="29"/>
  </w:num>
  <w:num w:numId="25">
    <w:abstractNumId w:val="3"/>
  </w:num>
  <w:num w:numId="26">
    <w:abstractNumId w:val="18"/>
  </w:num>
  <w:num w:numId="27">
    <w:abstractNumId w:val="20"/>
  </w:num>
  <w:num w:numId="28">
    <w:abstractNumId w:val="11"/>
  </w:num>
  <w:num w:numId="29">
    <w:abstractNumId w:val="37"/>
  </w:num>
  <w:num w:numId="30">
    <w:abstractNumId w:val="38"/>
  </w:num>
  <w:num w:numId="31">
    <w:abstractNumId w:val="19"/>
  </w:num>
  <w:num w:numId="32">
    <w:abstractNumId w:val="6"/>
  </w:num>
  <w:num w:numId="33">
    <w:abstractNumId w:val="10"/>
  </w:num>
  <w:num w:numId="34">
    <w:abstractNumId w:val="36"/>
  </w:num>
  <w:num w:numId="35">
    <w:abstractNumId w:val="28"/>
  </w:num>
  <w:num w:numId="36">
    <w:abstractNumId w:val="34"/>
  </w:num>
  <w:num w:numId="37">
    <w:abstractNumId w:val="32"/>
  </w:num>
  <w:num w:numId="38">
    <w:abstractNumId w:val="3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25CA"/>
    <w:rsid w:val="00052C8B"/>
    <w:rsid w:val="000575A7"/>
    <w:rsid w:val="00061EA5"/>
    <w:rsid w:val="000805BA"/>
    <w:rsid w:val="000A043F"/>
    <w:rsid w:val="000A3D26"/>
    <w:rsid w:val="000D2C91"/>
    <w:rsid w:val="000D68FF"/>
    <w:rsid w:val="000E187E"/>
    <w:rsid w:val="000F2E60"/>
    <w:rsid w:val="000F4B1A"/>
    <w:rsid w:val="000F60F9"/>
    <w:rsid w:val="00111529"/>
    <w:rsid w:val="001751F5"/>
    <w:rsid w:val="00177F2B"/>
    <w:rsid w:val="001902FA"/>
    <w:rsid w:val="001B1949"/>
    <w:rsid w:val="001C2AC9"/>
    <w:rsid w:val="001D660B"/>
    <w:rsid w:val="001E25C6"/>
    <w:rsid w:val="002253B0"/>
    <w:rsid w:val="002522B8"/>
    <w:rsid w:val="00273FC6"/>
    <w:rsid w:val="002B38A7"/>
    <w:rsid w:val="002C191D"/>
    <w:rsid w:val="002C4F25"/>
    <w:rsid w:val="003166DA"/>
    <w:rsid w:val="00316C8A"/>
    <w:rsid w:val="003271D6"/>
    <w:rsid w:val="003316EE"/>
    <w:rsid w:val="00346A82"/>
    <w:rsid w:val="00362149"/>
    <w:rsid w:val="00370D66"/>
    <w:rsid w:val="00384E53"/>
    <w:rsid w:val="003D1D14"/>
    <w:rsid w:val="003E4F35"/>
    <w:rsid w:val="003E630E"/>
    <w:rsid w:val="00440E03"/>
    <w:rsid w:val="00455C88"/>
    <w:rsid w:val="00460671"/>
    <w:rsid w:val="0046580A"/>
    <w:rsid w:val="00476265"/>
    <w:rsid w:val="004A7F43"/>
    <w:rsid w:val="004B13AC"/>
    <w:rsid w:val="004C2255"/>
    <w:rsid w:val="004E195C"/>
    <w:rsid w:val="004F2F8E"/>
    <w:rsid w:val="00537D2D"/>
    <w:rsid w:val="00545A73"/>
    <w:rsid w:val="00550361"/>
    <w:rsid w:val="0058635D"/>
    <w:rsid w:val="005912E4"/>
    <w:rsid w:val="005D3FF4"/>
    <w:rsid w:val="005D6292"/>
    <w:rsid w:val="005F41E8"/>
    <w:rsid w:val="006015B7"/>
    <w:rsid w:val="00604022"/>
    <w:rsid w:val="00616C59"/>
    <w:rsid w:val="00622429"/>
    <w:rsid w:val="0064771A"/>
    <w:rsid w:val="00662954"/>
    <w:rsid w:val="006B3540"/>
    <w:rsid w:val="006F45D3"/>
    <w:rsid w:val="00751271"/>
    <w:rsid w:val="00755B21"/>
    <w:rsid w:val="007562AF"/>
    <w:rsid w:val="00786382"/>
    <w:rsid w:val="007B7446"/>
    <w:rsid w:val="007B7589"/>
    <w:rsid w:val="007F2F2D"/>
    <w:rsid w:val="0081273A"/>
    <w:rsid w:val="00842930"/>
    <w:rsid w:val="00847B77"/>
    <w:rsid w:val="0086258D"/>
    <w:rsid w:val="00877277"/>
    <w:rsid w:val="008B2B34"/>
    <w:rsid w:val="008E018F"/>
    <w:rsid w:val="008F6C4D"/>
    <w:rsid w:val="00911C4E"/>
    <w:rsid w:val="009300C1"/>
    <w:rsid w:val="009304F0"/>
    <w:rsid w:val="0095392C"/>
    <w:rsid w:val="0095741B"/>
    <w:rsid w:val="0096074C"/>
    <w:rsid w:val="0097621C"/>
    <w:rsid w:val="00980893"/>
    <w:rsid w:val="009862B2"/>
    <w:rsid w:val="009A274A"/>
    <w:rsid w:val="009B1055"/>
    <w:rsid w:val="009B656C"/>
    <w:rsid w:val="009C22EC"/>
    <w:rsid w:val="009C7EBC"/>
    <w:rsid w:val="009D1BAD"/>
    <w:rsid w:val="009E6B23"/>
    <w:rsid w:val="009E7A3C"/>
    <w:rsid w:val="00A124D4"/>
    <w:rsid w:val="00A22D9C"/>
    <w:rsid w:val="00A2596D"/>
    <w:rsid w:val="00A32B0B"/>
    <w:rsid w:val="00A352D0"/>
    <w:rsid w:val="00A747AB"/>
    <w:rsid w:val="00A84DFB"/>
    <w:rsid w:val="00A94337"/>
    <w:rsid w:val="00A94C6F"/>
    <w:rsid w:val="00A9542D"/>
    <w:rsid w:val="00AD6DB0"/>
    <w:rsid w:val="00AE4148"/>
    <w:rsid w:val="00B11102"/>
    <w:rsid w:val="00B1138D"/>
    <w:rsid w:val="00B208F7"/>
    <w:rsid w:val="00B279F8"/>
    <w:rsid w:val="00B45BCD"/>
    <w:rsid w:val="00B62786"/>
    <w:rsid w:val="00B646A4"/>
    <w:rsid w:val="00B82E72"/>
    <w:rsid w:val="00BA788D"/>
    <w:rsid w:val="00BC16C9"/>
    <w:rsid w:val="00BD7E68"/>
    <w:rsid w:val="00BE3729"/>
    <w:rsid w:val="00BF083D"/>
    <w:rsid w:val="00C02198"/>
    <w:rsid w:val="00C16778"/>
    <w:rsid w:val="00C235B3"/>
    <w:rsid w:val="00C4049F"/>
    <w:rsid w:val="00C77AE0"/>
    <w:rsid w:val="00CA33C3"/>
    <w:rsid w:val="00CC0E88"/>
    <w:rsid w:val="00CD17DA"/>
    <w:rsid w:val="00CF1DC4"/>
    <w:rsid w:val="00D272B4"/>
    <w:rsid w:val="00D5324E"/>
    <w:rsid w:val="00DE20BF"/>
    <w:rsid w:val="00E041FD"/>
    <w:rsid w:val="00E06B58"/>
    <w:rsid w:val="00E45DFE"/>
    <w:rsid w:val="00E72681"/>
    <w:rsid w:val="00E81DFE"/>
    <w:rsid w:val="00E83E5E"/>
    <w:rsid w:val="00E86834"/>
    <w:rsid w:val="00E968C0"/>
    <w:rsid w:val="00EB20FA"/>
    <w:rsid w:val="00EC1390"/>
    <w:rsid w:val="00F02395"/>
    <w:rsid w:val="00F24A2C"/>
    <w:rsid w:val="00F6499F"/>
    <w:rsid w:val="00F935E6"/>
    <w:rsid w:val="00F97E60"/>
    <w:rsid w:val="00FB0770"/>
    <w:rsid w:val="00FB0C8A"/>
    <w:rsid w:val="00FB5DD2"/>
    <w:rsid w:val="00FB6234"/>
    <w:rsid w:val="00FC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E7A3C"/>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58f99f89650dd73e8a2ab105ac18eca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38dfbb29b1170357822550ec1f511c2d"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CE554EF0-6BDE-47A3-9A32-A4278D6B1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93</cp:revision>
  <dcterms:created xsi:type="dcterms:W3CDTF">2022-03-25T13:54:00Z</dcterms:created>
  <dcterms:modified xsi:type="dcterms:W3CDTF">2025-12-04T16:55:00Z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