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6AE2A07" w14:textId="00074350" w:rsidR="000D2C91" w:rsidRPr="00680CFA" w:rsidRDefault="007562AF" w:rsidP="00680CFA">
      <w:pPr>
        <w:widowControl w:val="0"/>
        <w:jc w:val="center"/>
        <w:rPr>
          <w:rFonts w:ascii="Times New Roman" w:eastAsia="Calibri" w:hAnsi="Times New Roman" w:cs="Times New Roman"/>
          <w:b/>
          <w:noProof/>
          <w:sz w:val="24"/>
          <w:szCs w:val="24"/>
          <w:lang w:val="ro-RO"/>
        </w:rPr>
      </w:pPr>
      <w:r w:rsidRPr="00680CFA">
        <w:rPr>
          <w:rFonts w:ascii="Times New Roman" w:eastAsia="Calibri" w:hAnsi="Times New Roman" w:cs="Times New Roman"/>
          <w:b/>
          <w:noProof/>
          <w:sz w:val="24"/>
          <w:szCs w:val="24"/>
          <w:lang w:val="ro-RO"/>
        </w:rPr>
        <w:t>Special power of attorney</w:t>
      </w:r>
    </w:p>
    <w:p w14:paraId="31AE16C0" w14:textId="33C5597D" w:rsidR="007562AF" w:rsidRPr="00680CFA" w:rsidRDefault="007562AF" w:rsidP="00680CFA">
      <w:pPr>
        <w:widowControl w:val="0"/>
        <w:jc w:val="center"/>
        <w:rPr>
          <w:rFonts w:ascii="Times New Roman" w:eastAsia="Calibri" w:hAnsi="Times New Roman" w:cs="Times New Roman"/>
          <w:noProof/>
          <w:sz w:val="24"/>
          <w:szCs w:val="24"/>
          <w:lang w:val="ro-RO"/>
        </w:rPr>
      </w:pPr>
      <w:r w:rsidRPr="00680CFA">
        <w:rPr>
          <w:rFonts w:ascii="Times New Roman" w:eastAsia="Calibri" w:hAnsi="Times New Roman" w:cs="Times New Roman"/>
          <w:b/>
          <w:noProof/>
          <w:sz w:val="24"/>
          <w:szCs w:val="24"/>
          <w:lang w:val="ro-RO"/>
        </w:rPr>
        <w:t>For individual shareholders</w:t>
      </w:r>
    </w:p>
    <w:p w14:paraId="1782652D" w14:textId="77777777" w:rsidR="00841A82" w:rsidRDefault="00786382" w:rsidP="00680CFA">
      <w:pPr>
        <w:widowControl w:val="0"/>
        <w:jc w:val="center"/>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b/>
          <w:bCs/>
          <w:noProof/>
          <w:sz w:val="24"/>
          <w:szCs w:val="24"/>
          <w:lang w:val="ro-RO"/>
        </w:rPr>
        <w:t>for the Extraordinary General Meeting of Shareholders (EGMS</w:t>
      </w:r>
      <w:r w:rsidRPr="00680CFA">
        <w:rPr>
          <w:rFonts w:ascii="Times New Roman" w:eastAsia="DaxlinePro-Light" w:hAnsi="Times New Roman" w:cs="Times New Roman"/>
          <w:noProof/>
          <w:sz w:val="24"/>
          <w:szCs w:val="24"/>
          <w:lang w:val="ro-RO"/>
        </w:rPr>
        <w:t xml:space="preserve">) </w:t>
      </w:r>
    </w:p>
    <w:p w14:paraId="190B1E07" w14:textId="58BDCD67" w:rsidR="00786382" w:rsidRPr="00680CFA" w:rsidRDefault="00841A82" w:rsidP="00680CFA">
      <w:pPr>
        <w:widowControl w:val="0"/>
        <w:jc w:val="center"/>
        <w:rPr>
          <w:rFonts w:ascii="Times New Roman" w:eastAsia="DaxlinePro-Light" w:hAnsi="Times New Roman" w:cs="Times New Roman"/>
          <w:b/>
          <w:bCs/>
          <w:noProof/>
          <w:sz w:val="24"/>
          <w:szCs w:val="24"/>
          <w:lang w:val="ro-RO"/>
        </w:rPr>
      </w:pPr>
      <w:r w:rsidRPr="00841A82">
        <w:rPr>
          <w:rFonts w:ascii="Times New Roman" w:eastAsia="DaxlinePro-Light" w:hAnsi="Times New Roman" w:cs="Times New Roman"/>
          <w:b/>
          <w:bCs/>
          <w:noProof/>
          <w:sz w:val="24"/>
          <w:szCs w:val="24"/>
          <w:lang w:val="ro-RO"/>
        </w:rPr>
        <w:t>ROCA INDUSTRY</w:t>
      </w:r>
      <w:r>
        <w:rPr>
          <w:rFonts w:ascii="Times New Roman" w:eastAsia="DaxlinePro-Light" w:hAnsi="Times New Roman" w:cs="Times New Roman"/>
          <w:noProof/>
          <w:sz w:val="24"/>
          <w:szCs w:val="24"/>
          <w:lang w:val="ro-RO"/>
        </w:rPr>
        <w:t xml:space="preserve"> </w:t>
      </w:r>
      <w:r w:rsidR="00786382" w:rsidRPr="00680CFA">
        <w:rPr>
          <w:rFonts w:ascii="Times New Roman" w:eastAsia="DaxlinePro-Light" w:hAnsi="Times New Roman" w:cs="Times New Roman"/>
          <w:b/>
          <w:bCs/>
          <w:noProof/>
          <w:sz w:val="24"/>
          <w:szCs w:val="24"/>
          <w:lang w:val="ro-RO"/>
        </w:rPr>
        <w:t>HOLDINGROCK1 S.A.</w:t>
      </w:r>
    </w:p>
    <w:p w14:paraId="5A8BB261" w14:textId="5EEFA42C" w:rsidR="00786382" w:rsidRPr="00680CFA" w:rsidRDefault="00786382" w:rsidP="00680CFA">
      <w:pPr>
        <w:widowControl w:val="0"/>
        <w:jc w:val="center"/>
        <w:rPr>
          <w:rFonts w:ascii="Times New Roman" w:eastAsia="DaxlinePro-Light" w:hAnsi="Times New Roman" w:cs="Times New Roman"/>
          <w:b/>
          <w:bCs/>
          <w:noProof/>
          <w:sz w:val="24"/>
          <w:szCs w:val="24"/>
          <w:lang w:val="ro-RO"/>
        </w:rPr>
      </w:pPr>
      <w:r w:rsidRPr="00680CFA">
        <w:rPr>
          <w:rFonts w:ascii="Times New Roman" w:eastAsia="DaxlinePro-Light" w:hAnsi="Times New Roman" w:cs="Times New Roman"/>
          <w:b/>
          <w:bCs/>
          <w:noProof/>
          <w:sz w:val="24"/>
          <w:szCs w:val="24"/>
          <w:lang w:val="ro-RO"/>
        </w:rPr>
        <w:t xml:space="preserve">from </w:t>
      </w:r>
      <w:r w:rsidR="00151188">
        <w:rPr>
          <w:rFonts w:ascii="Times New Roman" w:eastAsia="DaxlinePro-Light" w:hAnsi="Times New Roman" w:cs="Times New Roman"/>
          <w:b/>
          <w:bCs/>
          <w:noProof/>
          <w:sz w:val="24"/>
          <w:szCs w:val="24"/>
        </w:rPr>
        <w:t>19/20.10</w:t>
      </w:r>
      <w:r w:rsidR="0035681C">
        <w:rPr>
          <w:rFonts w:ascii="Times New Roman" w:eastAsia="DaxlinePro-Light" w:hAnsi="Times New Roman" w:cs="Times New Roman"/>
          <w:b/>
          <w:bCs/>
          <w:noProof/>
          <w:sz w:val="24"/>
          <w:szCs w:val="24"/>
        </w:rPr>
        <w:t>.2026</w:t>
      </w:r>
    </w:p>
    <w:p w14:paraId="6BBC0A5D" w14:textId="77777777" w:rsidR="000D2C91" w:rsidRPr="00680CFA" w:rsidRDefault="000D2C91" w:rsidP="00680CFA">
      <w:pPr>
        <w:widowControl w:val="0"/>
        <w:jc w:val="center"/>
        <w:rPr>
          <w:rFonts w:ascii="Times New Roman" w:eastAsia="Calibri" w:hAnsi="Times New Roman" w:cs="Times New Roman"/>
          <w:noProof/>
          <w:sz w:val="24"/>
          <w:szCs w:val="24"/>
          <w:lang w:val="ro-RO"/>
        </w:rPr>
      </w:pPr>
    </w:p>
    <w:p w14:paraId="6A665242"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b/>
          <w:bCs/>
          <w:noProof/>
          <w:sz w:val="24"/>
          <w:szCs w:val="24"/>
          <w:lang w:val="ro-RO"/>
        </w:rPr>
        <w:t xml:space="preserve">The undersigned, _____________________________________, </w:t>
      </w:r>
    </w:p>
    <w:p w14:paraId="726E9659" w14:textId="77777777" w:rsidR="000D68FF" w:rsidRPr="00680CFA" w:rsidRDefault="000D68FF" w:rsidP="00680CFA">
      <w:pPr>
        <w:widowControl w:val="0"/>
        <w:jc w:val="both"/>
        <w:rPr>
          <w:rFonts w:ascii="Times New Roman" w:eastAsia="DaxlinePro-Light" w:hAnsi="Times New Roman" w:cs="Times New Roman"/>
          <w:i/>
          <w:iCs/>
          <w:noProof/>
          <w:sz w:val="24"/>
          <w:szCs w:val="24"/>
          <w:lang w:val="ro-RO"/>
        </w:rPr>
      </w:pPr>
      <w:r w:rsidRPr="00680CFA">
        <w:rPr>
          <w:rFonts w:ascii="Times New Roman" w:eastAsia="DaxlinePro-Light" w:hAnsi="Times New Roman" w:cs="Times New Roman"/>
          <w:i/>
          <w:iCs/>
          <w:noProof/>
          <w:sz w:val="24"/>
          <w:szCs w:val="24"/>
          <w:lang w:val="ro-RO"/>
        </w:rPr>
        <w:t>* To be filled in with the name and surname of the natural person shareholder</w:t>
      </w:r>
    </w:p>
    <w:p w14:paraId="178AD583"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noProof/>
          <w:sz w:val="24"/>
          <w:szCs w:val="24"/>
          <w:lang w:val="ro-RO"/>
        </w:rPr>
        <w:t xml:space="preserve"> identified with B.I./C.I./passport series ______________________, no.____________________ issued by_______________________, on ___________, CNP ___________________________, domiciled in ___________________________________________________________________</w:t>
      </w:r>
    </w:p>
    <w:p w14:paraId="442DBBC3" w14:textId="77777777" w:rsidR="000D68FF" w:rsidRPr="00680CFA" w:rsidRDefault="000D68FF"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______________________________________________________________________________</w:t>
      </w:r>
    </w:p>
    <w:p w14:paraId="0846B9A0"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p>
    <w:p w14:paraId="018A8B02" w14:textId="1FD4A598" w:rsidR="0097621C" w:rsidRPr="00680CFA" w:rsidRDefault="0097621C" w:rsidP="00680CFA">
      <w:pPr>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noProof/>
          <w:sz w:val="24"/>
          <w:szCs w:val="24"/>
          <w:lang w:val="ro-RO"/>
        </w:rPr>
        <w:t xml:space="preserve">As a shareholder of </w:t>
      </w:r>
      <w:r w:rsidR="00841A82">
        <w:rPr>
          <w:rFonts w:ascii="Times New Roman" w:eastAsia="DaxlinePro-Light" w:hAnsi="Times New Roman" w:cs="Times New Roman"/>
          <w:b/>
          <w:bCs/>
          <w:noProof/>
          <w:sz w:val="24"/>
          <w:szCs w:val="24"/>
          <w:lang w:val="ro-RO"/>
        </w:rPr>
        <w:t xml:space="preserve">ROCA INDUSTRY </w:t>
      </w:r>
      <w:r w:rsidRPr="00680CFA">
        <w:rPr>
          <w:rFonts w:ascii="Times New Roman" w:eastAsia="DaxlinePro-Light" w:hAnsi="Times New Roman" w:cs="Times New Roman"/>
          <w:b/>
          <w:bCs/>
          <w:noProof/>
          <w:sz w:val="24"/>
          <w:szCs w:val="24"/>
          <w:lang w:val="ro-RO"/>
        </w:rPr>
        <w:t>HOLDINGROCK1 S.A</w:t>
      </w:r>
      <w:r w:rsidRPr="00680CFA">
        <w:rPr>
          <w:rFonts w:ascii="Times New Roman" w:eastAsia="DaxlinePro-Light" w:hAnsi="Times New Roman" w:cs="Times New Roman"/>
          <w:noProof/>
          <w:sz w:val="24"/>
          <w:szCs w:val="24"/>
          <w:lang w:val="ro-RO"/>
        </w:rPr>
        <w:t xml:space="preserve">., </w:t>
      </w:r>
      <w:bookmarkStart w:id="0" w:name="_Hlk98150225"/>
      <w:r w:rsidRPr="00680CFA">
        <w:rPr>
          <w:rFonts w:ascii="Times New Roman" w:eastAsia="DaxlinePro-Light" w:hAnsi="Times New Roman" w:cs="Times New Roman"/>
          <w:bCs/>
          <w:noProof/>
          <w:sz w:val="24"/>
          <w:szCs w:val="24"/>
          <w:lang w:val="ro-RO"/>
        </w:rPr>
        <w:t xml:space="preserve">headquartered in </w:t>
      </w:r>
      <w:r w:rsidR="00070022" w:rsidRPr="008C4E03">
        <w:rPr>
          <w:rFonts w:ascii="Times New Roman" w:eastAsia="DaxlinePro-Light" w:hAnsi="Times New Roman" w:cs="Times New Roman"/>
          <w:bCs/>
          <w:noProof/>
          <w:sz w:val="24"/>
          <w:szCs w:val="24"/>
          <w:lang w:val="ro-RO"/>
        </w:rPr>
        <w:t>89–97 Grigore Alexandrescu Street, Metropolis Center – Alpha Building, 7th Floor, Sector 1, Bucharest, Romania</w:t>
      </w:r>
      <w:r w:rsidRPr="00680CFA">
        <w:rPr>
          <w:rFonts w:ascii="Times New Roman" w:eastAsia="DaxlinePro-Light" w:hAnsi="Times New Roman" w:cs="Times New Roman"/>
          <w:bCs/>
          <w:noProof/>
          <w:sz w:val="24"/>
          <w:szCs w:val="24"/>
          <w:lang w:val="ro-RO"/>
        </w:rPr>
        <w:t xml:space="preserve">, registered at the Trade Register Office attached to the Bucharest Tribunal under no. </w:t>
      </w:r>
      <w:r w:rsidR="00794148" w:rsidRPr="00794148">
        <w:rPr>
          <w:rFonts w:ascii="Times New Roman" w:eastAsia="DaxlinePro-Light" w:hAnsi="Times New Roman" w:cs="Times New Roman"/>
          <w:bCs/>
          <w:noProof/>
          <w:sz w:val="24"/>
          <w:szCs w:val="24"/>
          <w:lang w:val="ro-RO"/>
        </w:rPr>
        <w:t>J2021016918408</w:t>
      </w:r>
      <w:r w:rsidRPr="00680CFA">
        <w:rPr>
          <w:rFonts w:ascii="Times New Roman" w:eastAsia="DaxlinePro-Light" w:hAnsi="Times New Roman" w:cs="Times New Roman"/>
          <w:bCs/>
          <w:noProof/>
          <w:sz w:val="24"/>
          <w:szCs w:val="24"/>
          <w:lang w:val="ro-RO"/>
        </w:rPr>
        <w:t>, CUI 44987869</w:t>
      </w:r>
      <w:bookmarkEnd w:id="0"/>
      <w:r w:rsidRPr="00680CFA">
        <w:rPr>
          <w:rFonts w:ascii="Times New Roman" w:eastAsia="DaxlinePro-Light" w:hAnsi="Times New Roman" w:cs="Times New Roman"/>
          <w:bCs/>
          <w:noProof/>
          <w:sz w:val="24"/>
          <w:szCs w:val="24"/>
          <w:lang w:val="ro-RO"/>
        </w:rPr>
        <w:t xml:space="preserve"> </w:t>
      </w:r>
      <w:r w:rsidRPr="00680CFA">
        <w:rPr>
          <w:rFonts w:ascii="Times New Roman" w:eastAsia="DaxlinePro-Light" w:hAnsi="Times New Roman" w:cs="Times New Roman"/>
          <w:noProof/>
          <w:sz w:val="24"/>
          <w:szCs w:val="24"/>
          <w:lang w:val="ro-RO"/>
        </w:rPr>
        <w:t>(</w:t>
      </w:r>
      <w:r w:rsidRPr="00680CFA">
        <w:rPr>
          <w:rFonts w:ascii="Times New Roman" w:eastAsia="DaxlinePro-Light" w:hAnsi="Times New Roman" w:cs="Times New Roman"/>
          <w:b/>
          <w:noProof/>
          <w:sz w:val="24"/>
          <w:szCs w:val="24"/>
          <w:lang w:val="ro-RO"/>
        </w:rPr>
        <w:t>the Company</w:t>
      </w:r>
      <w:r w:rsidRPr="00680CFA">
        <w:rPr>
          <w:rFonts w:ascii="Times New Roman" w:eastAsia="DaxlinePro-Light" w:hAnsi="Times New Roman" w:cs="Times New Roman"/>
          <w:noProof/>
          <w:sz w:val="24"/>
          <w:szCs w:val="24"/>
          <w:lang w:val="ro-RO"/>
        </w:rPr>
        <w:t xml:space="preserve">), </w:t>
      </w:r>
    </w:p>
    <w:p w14:paraId="3B038C8A" w14:textId="77777777" w:rsidR="0097621C" w:rsidRPr="00680CFA" w:rsidRDefault="0097621C" w:rsidP="00680CFA">
      <w:pPr>
        <w:widowControl w:val="0"/>
        <w:jc w:val="both"/>
        <w:rPr>
          <w:rFonts w:ascii="Times New Roman" w:eastAsia="DaxlinePro-Light" w:hAnsi="Times New Roman" w:cs="Times New Roman"/>
          <w:bCs/>
          <w:noProof/>
          <w:sz w:val="24"/>
          <w:szCs w:val="24"/>
          <w:lang w:val="ro-RO"/>
        </w:rPr>
      </w:pPr>
    </w:p>
    <w:p w14:paraId="3A62D52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I hereby mandate: _________________________________________________,</w:t>
      </w:r>
    </w:p>
    <w:p w14:paraId="7C9759EE" w14:textId="77777777" w:rsidR="00273FC6" w:rsidRPr="00680CFA" w:rsidRDefault="00273FC6" w:rsidP="00680CFA">
      <w:pPr>
        <w:widowControl w:val="0"/>
        <w:jc w:val="both"/>
        <w:rPr>
          <w:rFonts w:ascii="Times New Roman" w:eastAsia="Calibri" w:hAnsi="Times New Roman" w:cs="Times New Roman"/>
          <w:i/>
          <w:noProof/>
          <w:sz w:val="24"/>
          <w:szCs w:val="24"/>
          <w:lang w:val="ro-RO"/>
        </w:rPr>
      </w:pPr>
      <w:r w:rsidRPr="00680CFA">
        <w:rPr>
          <w:rFonts w:ascii="Times New Roman" w:eastAsia="Calibri" w:hAnsi="Times New Roman" w:cs="Times New Roman"/>
          <w:i/>
          <w:noProof/>
          <w:sz w:val="24"/>
          <w:szCs w:val="24"/>
          <w:lang w:val="ro-RO"/>
        </w:rPr>
        <w:t xml:space="preserve">* </w:t>
      </w:r>
      <w:r w:rsidRPr="00680CFA">
        <w:rPr>
          <w:rFonts w:ascii="Times New Roman" w:eastAsia="Calibri" w:hAnsi="Times New Roman" w:cs="Times New Roman"/>
          <w:i/>
          <w:iCs/>
          <w:noProof/>
          <w:sz w:val="24"/>
          <w:szCs w:val="24"/>
          <w:lang w:val="ro-RO"/>
        </w:rPr>
        <w:t>To be filled in with the name and surname of the authorized natural person to whom this power of attorney is granted</w:t>
      </w:r>
    </w:p>
    <w:p w14:paraId="556204D5" w14:textId="77777777" w:rsidR="00273FC6" w:rsidRPr="00680CFA" w:rsidRDefault="00273FC6" w:rsidP="00680CFA">
      <w:pPr>
        <w:widowControl w:val="0"/>
        <w:jc w:val="both"/>
        <w:rPr>
          <w:rFonts w:ascii="Times New Roman" w:eastAsia="Calibri" w:hAnsi="Times New Roman" w:cs="Times New Roman"/>
          <w:noProof/>
          <w:sz w:val="24"/>
          <w:szCs w:val="24"/>
          <w:lang w:val="ro-RO"/>
        </w:rPr>
      </w:pPr>
    </w:p>
    <w:p w14:paraId="2C60458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Identified with B.I./C.I./passport series ______________, no. _______________________, issued by _______________________ on ___________, CNP _________________________________, domiciled in _____________________________________________________________________</w:t>
      </w:r>
    </w:p>
    <w:p w14:paraId="2583A7EA"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b/>
          <w:bCs/>
          <w:i/>
          <w:iCs/>
          <w:noProof/>
          <w:sz w:val="24"/>
          <w:szCs w:val="24"/>
          <w:lang w:val="ro-RO"/>
        </w:rPr>
        <w:t>OR</w:t>
      </w:r>
    </w:p>
    <w:p w14:paraId="46CD7AF3"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___________________________________________________________________________</w:t>
      </w:r>
    </w:p>
    <w:p w14:paraId="53F285EE"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i/>
          <w:noProof/>
          <w:sz w:val="24"/>
          <w:szCs w:val="24"/>
          <w:lang w:val="ro-RO"/>
        </w:rPr>
        <w:t xml:space="preserve">* </w:t>
      </w:r>
      <w:r w:rsidRPr="00680CFA">
        <w:rPr>
          <w:rFonts w:ascii="Times New Roman" w:eastAsia="Calibri" w:hAnsi="Times New Roman" w:cs="Times New Roman"/>
          <w:i/>
          <w:iCs/>
          <w:noProof/>
          <w:sz w:val="24"/>
          <w:szCs w:val="24"/>
          <w:lang w:val="ro-RO"/>
        </w:rPr>
        <w:t>To be filled in with the name of the shareholder legal entity</w:t>
      </w:r>
    </w:p>
    <w:p w14:paraId="1A08EA8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6319380B"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legally represented by _________________________________________________________ </w:t>
      </w:r>
    </w:p>
    <w:p w14:paraId="5987EE63" w14:textId="77777777" w:rsidR="00273FC6" w:rsidRPr="00680CFA" w:rsidRDefault="00273FC6" w:rsidP="00680CFA">
      <w:pPr>
        <w:widowControl w:val="0"/>
        <w:jc w:val="both"/>
        <w:rPr>
          <w:rFonts w:ascii="Times New Roman" w:eastAsia="Calibri" w:hAnsi="Times New Roman" w:cs="Times New Roman"/>
          <w:i/>
          <w:iCs/>
          <w:noProof/>
          <w:sz w:val="24"/>
          <w:szCs w:val="24"/>
          <w:lang w:val="ro-RO"/>
        </w:rPr>
      </w:pPr>
      <w:r w:rsidRPr="00680CFA">
        <w:rPr>
          <w:rFonts w:ascii="Times New Roman" w:eastAsia="Calibri" w:hAnsi="Times New Roman" w:cs="Times New Roman"/>
          <w:i/>
          <w:iCs/>
          <w:noProof/>
          <w:sz w:val="24"/>
          <w:szCs w:val="24"/>
          <w:lang w:val="ro-RO"/>
        </w:rPr>
        <w:t>* To be filled in with the name and surname of the legal representative of the legal person shareholder, as they appear in the documents proving the quality of representative</w:t>
      </w:r>
    </w:p>
    <w:p w14:paraId="1E13C38D" w14:textId="77777777" w:rsidR="000A043F" w:rsidRPr="00680CFA" w:rsidRDefault="000A043F" w:rsidP="00680CFA">
      <w:pPr>
        <w:widowControl w:val="0"/>
        <w:jc w:val="both"/>
        <w:rPr>
          <w:rFonts w:ascii="Times New Roman" w:eastAsia="Calibri" w:hAnsi="Times New Roman" w:cs="Times New Roman"/>
          <w:noProof/>
          <w:sz w:val="24"/>
          <w:szCs w:val="24"/>
          <w:lang w:val="ro-RO"/>
        </w:rPr>
      </w:pPr>
    </w:p>
    <w:p w14:paraId="65EF2B2F" w14:textId="20CD224D" w:rsidR="000D2C91" w:rsidRPr="00680CFA" w:rsidRDefault="00AD6DB0"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as my representative in the EGMS of the Company </w:t>
      </w:r>
      <w:r w:rsidR="0029028B" w:rsidRPr="001902FA">
        <w:rPr>
          <w:rFonts w:ascii="Times New Roman" w:eastAsia="Calibri" w:hAnsi="Times New Roman" w:cs="Times New Roman"/>
          <w:noProof/>
          <w:sz w:val="24"/>
          <w:szCs w:val="24"/>
        </w:rPr>
        <w:t xml:space="preserve">that will take place </w:t>
      </w:r>
      <w:r w:rsidR="0029028B" w:rsidRPr="004E195C">
        <w:rPr>
          <w:rFonts w:ascii="Times New Roman" w:eastAsia="Calibri" w:hAnsi="Times New Roman" w:cs="Times New Roman"/>
          <w:noProof/>
          <w:sz w:val="24"/>
          <w:szCs w:val="24"/>
        </w:rPr>
        <w:t xml:space="preserve">on </w:t>
      </w:r>
      <w:r w:rsidR="00151188">
        <w:rPr>
          <w:rFonts w:ascii="Times New Roman" w:eastAsia="Calibri" w:hAnsi="Times New Roman" w:cs="Times New Roman"/>
          <w:b/>
          <w:bCs/>
          <w:noProof/>
          <w:sz w:val="24"/>
          <w:szCs w:val="24"/>
        </w:rPr>
        <w:t>October 19</w:t>
      </w:r>
      <w:r w:rsidR="001F50EC" w:rsidRPr="00E72681">
        <w:rPr>
          <w:rFonts w:ascii="Times New Roman" w:eastAsia="Calibri" w:hAnsi="Times New Roman" w:cs="Times New Roman"/>
          <w:b/>
          <w:bCs/>
          <w:noProof/>
          <w:sz w:val="24"/>
          <w:szCs w:val="24"/>
        </w:rPr>
        <w:t>,</w:t>
      </w:r>
      <w:r w:rsidR="001F50EC" w:rsidRPr="00E72681">
        <w:rPr>
          <w:rFonts w:ascii="Times New Roman" w:eastAsia="Calibri" w:hAnsi="Times New Roman" w:cs="Times New Roman"/>
          <w:b/>
          <w:bCs/>
          <w:noProof/>
          <w:sz w:val="24"/>
          <w:szCs w:val="24"/>
          <w:lang w:val="ro-RO"/>
        </w:rPr>
        <w:t xml:space="preserve"> </w:t>
      </w:r>
      <w:r w:rsidR="001F50EC">
        <w:rPr>
          <w:rFonts w:ascii="Times New Roman" w:eastAsia="Calibri" w:hAnsi="Times New Roman" w:cs="Times New Roman"/>
          <w:b/>
          <w:bCs/>
          <w:noProof/>
          <w:sz w:val="24"/>
          <w:szCs w:val="24"/>
          <w:lang w:val="ro-RO"/>
        </w:rPr>
        <w:t xml:space="preserve">2026, </w:t>
      </w:r>
      <w:r w:rsidR="001F50EC" w:rsidRPr="00E72681">
        <w:rPr>
          <w:rFonts w:ascii="Times New Roman" w:eastAsia="Calibri" w:hAnsi="Times New Roman" w:cs="Times New Roman"/>
          <w:b/>
          <w:bCs/>
          <w:noProof/>
          <w:sz w:val="24"/>
          <w:szCs w:val="24"/>
          <w:lang w:val="ro-RO"/>
        </w:rPr>
        <w:t>at 11:00</w:t>
      </w:r>
      <w:r w:rsidR="001F50EC" w:rsidRPr="004E195C">
        <w:rPr>
          <w:rFonts w:ascii="Times New Roman" w:eastAsia="DaxlinePro-Light" w:hAnsi="Times New Roman" w:cs="Times New Roman"/>
          <w:b/>
          <w:bCs/>
          <w:noProof/>
          <w:sz w:val="24"/>
          <w:szCs w:val="24"/>
        </w:rPr>
        <w:t xml:space="preserve"> (Romanian time) – the first convocation</w:t>
      </w:r>
      <w:r w:rsidR="001F50EC" w:rsidRPr="004E195C">
        <w:rPr>
          <w:rFonts w:ascii="Times New Roman" w:eastAsia="DaxlinePro-Light" w:hAnsi="Times New Roman" w:cs="Times New Roman"/>
          <w:noProof/>
          <w:sz w:val="24"/>
          <w:szCs w:val="24"/>
        </w:rPr>
        <w:t xml:space="preserve"> and, respectively </w:t>
      </w:r>
      <w:r w:rsidR="00151188">
        <w:rPr>
          <w:rFonts w:ascii="Times New Roman" w:eastAsia="Calibri" w:hAnsi="Times New Roman" w:cs="Times New Roman"/>
          <w:b/>
          <w:bCs/>
          <w:noProof/>
          <w:sz w:val="24"/>
          <w:szCs w:val="24"/>
        </w:rPr>
        <w:t xml:space="preserve">October </w:t>
      </w:r>
      <w:r w:rsidR="00151188">
        <w:rPr>
          <w:rFonts w:ascii="Times New Roman" w:eastAsia="Calibri" w:hAnsi="Times New Roman" w:cs="Times New Roman"/>
          <w:b/>
          <w:bCs/>
          <w:noProof/>
          <w:sz w:val="24"/>
          <w:szCs w:val="24"/>
        </w:rPr>
        <w:t>20</w:t>
      </w:r>
      <w:r w:rsidR="001F50EC" w:rsidRPr="00E72681">
        <w:rPr>
          <w:rFonts w:ascii="Times New Roman" w:eastAsia="DaxlinePro-Light" w:hAnsi="Times New Roman" w:cs="Times New Roman"/>
          <w:b/>
          <w:bCs/>
          <w:noProof/>
          <w:sz w:val="24"/>
          <w:szCs w:val="24"/>
        </w:rPr>
        <w:t>, 202</w:t>
      </w:r>
      <w:r w:rsidR="001F50EC">
        <w:rPr>
          <w:rFonts w:ascii="Times New Roman" w:eastAsia="DaxlinePro-Light" w:hAnsi="Times New Roman" w:cs="Times New Roman"/>
          <w:b/>
          <w:bCs/>
          <w:noProof/>
          <w:sz w:val="24"/>
          <w:szCs w:val="24"/>
        </w:rPr>
        <w:t>6</w:t>
      </w:r>
      <w:r w:rsidR="001F50EC" w:rsidRPr="00E72681">
        <w:rPr>
          <w:rFonts w:ascii="Times New Roman" w:eastAsia="DaxlinePro-Light" w:hAnsi="Times New Roman" w:cs="Times New Roman"/>
          <w:b/>
          <w:bCs/>
          <w:noProof/>
          <w:sz w:val="24"/>
          <w:szCs w:val="24"/>
        </w:rPr>
        <w:t>,</w:t>
      </w:r>
      <w:r w:rsidR="001F50EC" w:rsidRPr="00E72681">
        <w:rPr>
          <w:rFonts w:ascii="Times New Roman" w:eastAsia="DaxlinePro-Light" w:hAnsi="Times New Roman" w:cs="Times New Roman"/>
          <w:b/>
          <w:bCs/>
          <w:noProof/>
          <w:sz w:val="24"/>
          <w:szCs w:val="24"/>
          <w:lang w:val="ro-RO"/>
        </w:rPr>
        <w:t xml:space="preserve"> at 11:00</w:t>
      </w:r>
      <w:r w:rsidR="001F50EC" w:rsidRPr="00E72681">
        <w:rPr>
          <w:rFonts w:ascii="Times New Roman" w:eastAsia="DaxlinePro-Light" w:hAnsi="Times New Roman" w:cs="Times New Roman"/>
          <w:b/>
          <w:bCs/>
          <w:noProof/>
          <w:sz w:val="24"/>
          <w:szCs w:val="24"/>
        </w:rPr>
        <w:t xml:space="preserve"> </w:t>
      </w:r>
      <w:r w:rsidR="001F50EC" w:rsidRPr="004E195C">
        <w:rPr>
          <w:rFonts w:ascii="Times New Roman" w:eastAsia="DaxlinePro-Light" w:hAnsi="Times New Roman" w:cs="Times New Roman"/>
          <w:b/>
          <w:bCs/>
          <w:noProof/>
          <w:sz w:val="24"/>
          <w:szCs w:val="24"/>
        </w:rPr>
        <w:t>(Romanian time)</w:t>
      </w:r>
      <w:r w:rsidR="001F50EC">
        <w:rPr>
          <w:rFonts w:ascii="Times New Roman" w:eastAsia="DaxlinePro-Light" w:hAnsi="Times New Roman" w:cs="Times New Roman"/>
          <w:b/>
          <w:bCs/>
          <w:noProof/>
          <w:sz w:val="24"/>
          <w:szCs w:val="24"/>
        </w:rPr>
        <w:t xml:space="preserve"> </w:t>
      </w:r>
      <w:r w:rsidR="00FF1383" w:rsidRPr="004E195C">
        <w:rPr>
          <w:rFonts w:ascii="Times New Roman" w:eastAsia="DaxlinePro-Light" w:hAnsi="Times New Roman" w:cs="Times New Roman"/>
          <w:noProof/>
          <w:sz w:val="24"/>
          <w:szCs w:val="24"/>
        </w:rPr>
        <w:t>– the second convocation</w:t>
      </w:r>
      <w:r w:rsidR="00611443" w:rsidRPr="001902FA">
        <w:rPr>
          <w:rFonts w:ascii="Times New Roman" w:eastAsia="DaxlinePro-Light" w:hAnsi="Times New Roman" w:cs="Times New Roman"/>
          <w:noProof/>
          <w:sz w:val="24"/>
          <w:szCs w:val="24"/>
        </w:rPr>
        <w:t>, to exercise the voting right related to my holdings registered in the shareholders' register on the reference date, as follows</w:t>
      </w:r>
      <w:r w:rsidR="005912E4" w:rsidRPr="00680CFA">
        <w:rPr>
          <w:rFonts w:ascii="Times New Roman" w:eastAsia="Calibri" w:hAnsi="Times New Roman" w:cs="Times New Roman"/>
          <w:noProof/>
          <w:sz w:val="24"/>
          <w:szCs w:val="24"/>
          <w:lang w:val="ro-RO"/>
        </w:rPr>
        <w:t>:</w:t>
      </w:r>
    </w:p>
    <w:p w14:paraId="51AEDF97" w14:textId="77777777" w:rsidR="00F51FA7" w:rsidRPr="00D408D0" w:rsidRDefault="00F51FA7" w:rsidP="00F51FA7">
      <w:pPr>
        <w:spacing w:before="200" w:after="200"/>
        <w:jc w:val="both"/>
        <w:rPr>
          <w:rFonts w:ascii="Times New Roman" w:hAnsi="Times New Roman" w:cs="Times New Roman"/>
          <w:noProof/>
          <w:sz w:val="24"/>
          <w:szCs w:val="24"/>
          <w:lang w:val="ro-RO"/>
        </w:rPr>
      </w:pPr>
      <w:r w:rsidRPr="001902FA">
        <w:rPr>
          <w:rFonts w:ascii="Times New Roman" w:eastAsia="DaxlinePro-Light" w:hAnsi="Times New Roman" w:cs="Times New Roman"/>
          <w:b/>
          <w:bCs/>
          <w:iCs/>
          <w:noProof/>
          <w:sz w:val="24"/>
          <w:szCs w:val="24"/>
        </w:rPr>
        <w:lastRenderedPageBreak/>
        <w:t xml:space="preserve">For agenda item no. 1, respectively: </w:t>
      </w:r>
      <w:r w:rsidRPr="00054916">
        <w:rPr>
          <w:rFonts w:ascii="Times New Roman" w:hAnsi="Times New Roman" w:cs="Times New Roman"/>
          <w:b/>
          <w:bCs/>
          <w:noProof/>
          <w:sz w:val="24"/>
          <w:szCs w:val="24"/>
          <w:lang w:val="ro-RO"/>
        </w:rPr>
        <w:t xml:space="preserve">Approval </w:t>
      </w:r>
      <w:r w:rsidRPr="00AF1B67">
        <w:rPr>
          <w:rFonts w:ascii="Times New Roman" w:hAnsi="Times New Roman" w:cs="Times New Roman"/>
          <w:noProof/>
          <w:sz w:val="24"/>
          <w:szCs w:val="24"/>
          <w:lang w:val="ro-RO"/>
        </w:rPr>
        <w:t>of the provision by the Company, in its capacity as majority shareholder of VELTA, in favour of Raiffeisen Bank S.A., of a surety to secure the present and/or future obligations of VELTA arising out of or in connection with the Raiffeisen Credit Agreements, as they are or may be amended and/or supplemented, in relation to credit facilities in an aggregate amount of up to RON 50,000,000</w:t>
      </w:r>
      <w:r>
        <w:rPr>
          <w:rFonts w:ascii="Times New Roman" w:hAnsi="Times New Roman" w:cs="Times New Roman"/>
          <w:noProof/>
          <w:sz w:val="24"/>
          <w:szCs w:val="24"/>
          <w:lang w:val="ro-RO"/>
        </w:rPr>
        <w:t>.</w:t>
      </w:r>
    </w:p>
    <w:tbl>
      <w:tblPr>
        <w:tblW w:w="5035" w:type="dxa"/>
        <w:jc w:val="center"/>
        <w:tblLayout w:type="fixed"/>
        <w:tblLook w:val="0400" w:firstRow="0" w:lastRow="0" w:firstColumn="0" w:lastColumn="0" w:noHBand="0" w:noVBand="1"/>
      </w:tblPr>
      <w:tblGrid>
        <w:gridCol w:w="1345"/>
        <w:gridCol w:w="1710"/>
        <w:gridCol w:w="1980"/>
      </w:tblGrid>
      <w:tr w:rsidR="00F51FA7" w:rsidRPr="001902FA" w14:paraId="3132A2F4"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CC48A95"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B055117"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604CCD3"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51FA7" w:rsidRPr="001902FA" w14:paraId="42665986"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7EA23E7B"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3143FEB4"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88F0959"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6B853A60" w14:textId="77777777" w:rsidR="00F51FA7" w:rsidRPr="001902FA" w:rsidRDefault="00F51FA7" w:rsidP="00F51FA7">
      <w:pPr>
        <w:widowControl w:val="0"/>
        <w:pBdr>
          <w:bottom w:val="single" w:sz="12" w:space="1" w:color="auto"/>
        </w:pBdr>
        <w:jc w:val="both"/>
        <w:rPr>
          <w:rFonts w:ascii="Times New Roman" w:eastAsia="DaxlinePro-Light" w:hAnsi="Times New Roman" w:cs="Times New Roman"/>
          <w:noProof/>
          <w:sz w:val="24"/>
          <w:szCs w:val="24"/>
        </w:rPr>
      </w:pPr>
    </w:p>
    <w:p w14:paraId="711D66C3" w14:textId="77777777" w:rsidR="00F51FA7" w:rsidRDefault="00F51FA7" w:rsidP="00F51FA7">
      <w:pPr>
        <w:jc w:val="both"/>
        <w:rPr>
          <w:rFonts w:ascii="Times New Roman" w:eastAsia="DaxlinePro-Light" w:hAnsi="Times New Roman" w:cs="Times New Roman"/>
          <w:b/>
          <w:bCs/>
          <w:iCs/>
          <w:noProof/>
          <w:sz w:val="24"/>
          <w:szCs w:val="24"/>
        </w:rPr>
      </w:pPr>
    </w:p>
    <w:p w14:paraId="0FFC4AA4" w14:textId="77777777" w:rsidR="00F51FA7" w:rsidRPr="007A6AA8" w:rsidRDefault="00F51FA7" w:rsidP="00F51FA7">
      <w:pPr>
        <w:jc w:val="both"/>
        <w:rPr>
          <w:rFonts w:ascii="Times New Roman" w:eastAsia="DaxlinePro-Light" w:hAnsi="Times New Roman" w:cs="Times New Roman"/>
          <w:iCs/>
          <w:noProof/>
          <w:sz w:val="24"/>
          <w:szCs w:val="24"/>
          <w:lang w:val="ro-RO"/>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Approval </w:t>
      </w:r>
      <w:r w:rsidRPr="002D45B4">
        <w:rPr>
          <w:rFonts w:ascii="Times New Roman" w:eastAsia="DaxlinePro-Light" w:hAnsi="Times New Roman" w:cs="Times New Roman"/>
          <w:iCs/>
          <w:noProof/>
          <w:sz w:val="24"/>
          <w:szCs w:val="24"/>
          <w:lang w:val="ro-RO"/>
        </w:rPr>
        <w:t>of the provision by the Company, in its capacity as majority shareholder of VELTA, in favour of INTESA SANPAOLO BANK, of a suretyship to secure the present and/or future obligations of VELTA arising out of or in connection with the Intesa Credit Agreements, as they are or may be amended and/or supplemented, in relation to credit facilities in an aggregate amount of up to RON 15,000,000</w:t>
      </w:r>
      <w:r>
        <w:rPr>
          <w:rFonts w:ascii="Times New Roman" w:eastAsia="DaxlinePro-Light" w:hAnsi="Times New Roman" w:cs="Times New Roman"/>
          <w:iCs/>
          <w:noProof/>
          <w:sz w:val="24"/>
          <w:szCs w:val="24"/>
          <w:lang w:val="ro-RO"/>
        </w:rPr>
        <w:t>.</w:t>
      </w:r>
    </w:p>
    <w:p w14:paraId="5CC83C89" w14:textId="77777777" w:rsidR="00F51FA7" w:rsidRPr="007A6AA8" w:rsidRDefault="00F51FA7" w:rsidP="00F51FA7">
      <w:pPr>
        <w:jc w:val="both"/>
        <w:rPr>
          <w:rFonts w:ascii="Times New Roman" w:eastAsia="DaxlinePro-Light" w:hAnsi="Times New Roman" w:cs="Times New Roman"/>
          <w:iCs/>
          <w:noProof/>
          <w:sz w:val="24"/>
          <w:szCs w:val="24"/>
          <w:lang w:val="ro-RO"/>
        </w:rPr>
      </w:pPr>
    </w:p>
    <w:tbl>
      <w:tblPr>
        <w:tblW w:w="5035" w:type="dxa"/>
        <w:jc w:val="center"/>
        <w:tblLayout w:type="fixed"/>
        <w:tblLook w:val="0400" w:firstRow="0" w:lastRow="0" w:firstColumn="0" w:lastColumn="0" w:noHBand="0" w:noVBand="1"/>
      </w:tblPr>
      <w:tblGrid>
        <w:gridCol w:w="1345"/>
        <w:gridCol w:w="1710"/>
        <w:gridCol w:w="1980"/>
      </w:tblGrid>
      <w:tr w:rsidR="00F51FA7" w:rsidRPr="001902FA" w14:paraId="1C5D3112"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8C72E23"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C41AA70"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5E346D97"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51FA7" w:rsidRPr="001902FA" w14:paraId="60C7C9AA"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E3032A4"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5A1392C5"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3BF27D90"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6B905C1E" w14:textId="77777777" w:rsidR="00F51FA7" w:rsidRPr="001902FA" w:rsidRDefault="00F51FA7" w:rsidP="00F51FA7">
      <w:pPr>
        <w:widowControl w:val="0"/>
        <w:pBdr>
          <w:bottom w:val="single" w:sz="12" w:space="1" w:color="auto"/>
        </w:pBdr>
        <w:jc w:val="both"/>
        <w:rPr>
          <w:rFonts w:ascii="Times New Roman" w:eastAsia="DaxlinePro-Light" w:hAnsi="Times New Roman" w:cs="Times New Roman"/>
          <w:noProof/>
          <w:sz w:val="24"/>
          <w:szCs w:val="24"/>
        </w:rPr>
      </w:pPr>
    </w:p>
    <w:p w14:paraId="1C2AD12E" w14:textId="77777777" w:rsidR="00F51FA7" w:rsidRDefault="00F51FA7" w:rsidP="00F51FA7">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lang w:val="ro-RO"/>
        </w:rPr>
        <w:t xml:space="preserve">Approval </w:t>
      </w:r>
      <w:r w:rsidRPr="007E77B2">
        <w:rPr>
          <w:rFonts w:ascii="Times New Roman" w:hAnsi="Times New Roman" w:cs="Times New Roman"/>
          <w:noProof/>
          <w:sz w:val="24"/>
          <w:szCs w:val="24"/>
          <w:lang w:val="ro-RO"/>
        </w:rPr>
        <w:t xml:space="preserve">of </w:t>
      </w:r>
      <w:r w:rsidRPr="00B17844">
        <w:rPr>
          <w:rFonts w:ascii="Times New Roman" w:hAnsi="Times New Roman" w:cs="Times New Roman"/>
          <w:noProof/>
          <w:sz w:val="24"/>
          <w:szCs w:val="24"/>
          <w:lang w:val="ro-RO"/>
        </w:rPr>
        <w:t>the authorisation of the Company’s General Manager, Ioan-Adrian Bindea, to, in the name and on behalf of the Company</w:t>
      </w:r>
      <w:r w:rsidRPr="007E77B2">
        <w:rPr>
          <w:rFonts w:ascii="Times New Roman" w:hAnsi="Times New Roman" w:cs="Times New Roman"/>
          <w:noProof/>
          <w:sz w:val="24"/>
          <w:szCs w:val="24"/>
          <w:lang w:val="ro-RO"/>
        </w:rPr>
        <w:t>:</w:t>
      </w:r>
      <w:r w:rsidRPr="007E77B2">
        <w:rPr>
          <w:rFonts w:ascii="Times New Roman" w:hAnsi="Times New Roman" w:cs="Times New Roman"/>
          <w:i/>
          <w:iCs/>
          <w:noProof/>
          <w:sz w:val="24"/>
          <w:szCs w:val="24"/>
        </w:rPr>
        <w:t xml:space="preserve"> </w:t>
      </w:r>
    </w:p>
    <w:p w14:paraId="31A782F1" w14:textId="77777777" w:rsidR="00F51FA7" w:rsidRDefault="00F51FA7" w:rsidP="00F51FA7">
      <w:pPr>
        <w:pStyle w:val="ListParagraph"/>
        <w:numPr>
          <w:ilvl w:val="0"/>
          <w:numId w:val="31"/>
        </w:numPr>
        <w:spacing w:after="60" w:line="252" w:lineRule="auto"/>
        <w:ind w:left="720"/>
        <w:jc w:val="both"/>
        <w:rPr>
          <w:rFonts w:ascii="Times New Roman" w:hAnsi="Times New Roman" w:cs="Times New Roman"/>
          <w:noProof/>
          <w:sz w:val="24"/>
          <w:szCs w:val="24"/>
          <w:lang w:val="ro-RO"/>
        </w:rPr>
      </w:pPr>
      <w:r w:rsidRPr="002461DE">
        <w:rPr>
          <w:rFonts w:ascii="Times New Roman" w:hAnsi="Times New Roman" w:cs="Times New Roman"/>
          <w:noProof/>
          <w:sz w:val="24"/>
          <w:szCs w:val="24"/>
          <w:lang w:val="ro-RO"/>
        </w:rPr>
        <w:t>negotiate, approve, execute by handwritten signature (including before a notary public) and/or by electronic signature, as applicable, enter into, execute, file, submit, transmit, receive and deliver the surety agreement to be entered into by the Company in connection with the Raiffeisen Credit Agreements, as well as any addenda to the Raiffeisen Credit Agreements and/or any other documents required in connection with the updating, amendment, supplementation and/or reconfirmation of the security previously granted by the Company in connection with the Raiffeisen Credit Agreements, including the movable mortgage agreements over the shares held by the Company in VELTA,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Pr="00F7101E">
        <w:rPr>
          <w:rFonts w:ascii="Times New Roman" w:hAnsi="Times New Roman" w:cs="Times New Roman"/>
          <w:noProof/>
          <w:sz w:val="24"/>
          <w:szCs w:val="24"/>
          <w:lang w:val="ro-RO"/>
        </w:rPr>
        <w:t>;</w:t>
      </w:r>
    </w:p>
    <w:p w14:paraId="025717FE" w14:textId="77777777" w:rsidR="00F51FA7" w:rsidRPr="00F7101E" w:rsidRDefault="00F51FA7" w:rsidP="00F51FA7">
      <w:pPr>
        <w:pStyle w:val="ListParagraph"/>
        <w:spacing w:after="60" w:line="252" w:lineRule="auto"/>
        <w:jc w:val="both"/>
        <w:rPr>
          <w:rFonts w:ascii="Times New Roman" w:hAnsi="Times New Roman" w:cs="Times New Roman"/>
          <w:noProof/>
          <w:sz w:val="24"/>
          <w:szCs w:val="24"/>
          <w:lang w:val="ro-RO"/>
        </w:rPr>
      </w:pPr>
    </w:p>
    <w:p w14:paraId="624026D7" w14:textId="77777777" w:rsidR="00F51FA7" w:rsidRPr="00F7101E" w:rsidRDefault="00F51FA7" w:rsidP="00F51FA7">
      <w:pPr>
        <w:pStyle w:val="ListParagraph"/>
        <w:numPr>
          <w:ilvl w:val="0"/>
          <w:numId w:val="31"/>
        </w:numPr>
        <w:spacing w:after="60" w:line="252" w:lineRule="auto"/>
        <w:ind w:left="720"/>
        <w:jc w:val="both"/>
        <w:rPr>
          <w:rFonts w:ascii="Times New Roman" w:hAnsi="Times New Roman" w:cs="Times New Roman"/>
          <w:noProof/>
          <w:sz w:val="24"/>
          <w:szCs w:val="24"/>
          <w:lang w:val="ro-RO"/>
        </w:rPr>
      </w:pPr>
      <w:r w:rsidRPr="00A77821">
        <w:rPr>
          <w:rFonts w:ascii="Times New Roman" w:hAnsi="Times New Roman" w:cs="Times New Roman"/>
          <w:noProof/>
          <w:sz w:val="24"/>
          <w:szCs w:val="24"/>
          <w:lang w:val="ro-RO"/>
        </w:rPr>
        <w:t xml:space="preserve">negotiate, approve, execute by handwritten signature (including before a notary public) and/or by electronic signature, as applicable, enter into, execute, file, submit, transmit, receive and deliver the surety agreement to be entered into by the Company in connection with the Intesa Credit Agreements, as well as any addenda to the Intesa Credit Agreements and/or any other documents required in connection with the updating, amendment, supplementation and/or reconfirmation of the security previously granted by the Company in connection with the Intesa Credit Agreements, as well as any other related documents, including, without </w:t>
      </w:r>
      <w:r w:rsidRPr="00A77821">
        <w:rPr>
          <w:rFonts w:ascii="Times New Roman" w:hAnsi="Times New Roman" w:cs="Times New Roman"/>
          <w:noProof/>
          <w:sz w:val="24"/>
          <w:szCs w:val="24"/>
          <w:lang w:val="ro-RO"/>
        </w:rPr>
        <w:lastRenderedPageBreak/>
        <w:t>limitation, applications, statements, instructions, powers of attorney, communications, annexes and notices, in such form and with such content as the General Manager may deem appropriate for the implementation of this resolution</w:t>
      </w:r>
      <w:r w:rsidRPr="00F7101E">
        <w:rPr>
          <w:rFonts w:ascii="Times New Roman" w:hAnsi="Times New Roman" w:cs="Times New Roman"/>
          <w:noProof/>
          <w:sz w:val="24"/>
          <w:szCs w:val="24"/>
          <w:lang w:val="ro-RO"/>
        </w:rPr>
        <w:t>;</w:t>
      </w:r>
    </w:p>
    <w:p w14:paraId="521EEF75" w14:textId="77777777" w:rsidR="00F51FA7" w:rsidRPr="00463790" w:rsidRDefault="00F51FA7" w:rsidP="00F51FA7">
      <w:pPr>
        <w:pStyle w:val="ListParagraph"/>
        <w:spacing w:after="60" w:line="252" w:lineRule="auto"/>
        <w:ind w:left="1440"/>
        <w:jc w:val="both"/>
        <w:rPr>
          <w:rFonts w:ascii="Georgia" w:eastAsia="Times New Roman" w:hAnsi="Georgia"/>
          <w:sz w:val="20"/>
          <w:szCs w:val="20"/>
        </w:rPr>
      </w:pPr>
    </w:p>
    <w:tbl>
      <w:tblPr>
        <w:tblW w:w="5035" w:type="dxa"/>
        <w:jc w:val="center"/>
        <w:tblLayout w:type="fixed"/>
        <w:tblLook w:val="0400" w:firstRow="0" w:lastRow="0" w:firstColumn="0" w:lastColumn="0" w:noHBand="0" w:noVBand="1"/>
      </w:tblPr>
      <w:tblGrid>
        <w:gridCol w:w="1345"/>
        <w:gridCol w:w="1710"/>
        <w:gridCol w:w="1980"/>
      </w:tblGrid>
      <w:tr w:rsidR="00F51FA7" w:rsidRPr="001902FA" w14:paraId="0F75D4E7"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7D534D2"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958238C"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655881BB"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51FA7" w:rsidRPr="001902FA" w14:paraId="0075FB2B"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6755FF6"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FEF2321"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24237CC3"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931482F" w14:textId="77777777" w:rsidR="00F51FA7" w:rsidRPr="001902FA" w:rsidRDefault="00F51FA7" w:rsidP="00F51FA7">
      <w:pPr>
        <w:widowControl w:val="0"/>
        <w:pBdr>
          <w:bottom w:val="single" w:sz="12" w:space="1" w:color="auto"/>
        </w:pBdr>
        <w:jc w:val="both"/>
        <w:rPr>
          <w:rFonts w:ascii="Times New Roman" w:eastAsia="DaxlinePro-Light" w:hAnsi="Times New Roman" w:cs="Times New Roman"/>
          <w:noProof/>
          <w:sz w:val="24"/>
          <w:szCs w:val="24"/>
        </w:rPr>
      </w:pPr>
    </w:p>
    <w:p w14:paraId="02AB0952" w14:textId="77777777" w:rsidR="00F51FA7" w:rsidRPr="00D408D0" w:rsidRDefault="00F51FA7" w:rsidP="00F51FA7">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4</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lang w:val="ro-RO"/>
        </w:rPr>
        <w:t xml:space="preserve">Approval </w:t>
      </w:r>
      <w:r w:rsidRPr="00256B16">
        <w:rPr>
          <w:rFonts w:ascii="Times New Roman" w:hAnsi="Times New Roman" w:cs="Times New Roman"/>
          <w:noProof/>
          <w:sz w:val="24"/>
          <w:szCs w:val="24"/>
          <w:lang w:val="ro-RO"/>
        </w:rPr>
        <w:t>of the conversion into shares issued by VELTA, as part of an increase of its share capital, of a portion amounting to EUR 1,000,000, or the RON equivalent thereof, of the receivable held by the Company against VELTA, representing loans granted pursuant to one or more loan agreements entered into between the Company and VELTA</w:t>
      </w:r>
      <w:r>
        <w:rPr>
          <w:rFonts w:ascii="Times New Roman" w:hAnsi="Times New Roman" w:cs="Times New Roman"/>
          <w:noProof/>
          <w:sz w:val="24"/>
          <w:szCs w:val="24"/>
          <w:lang w:val="ro-RO"/>
        </w:rPr>
        <w:t>.</w:t>
      </w:r>
    </w:p>
    <w:tbl>
      <w:tblPr>
        <w:tblW w:w="5035" w:type="dxa"/>
        <w:jc w:val="center"/>
        <w:tblLayout w:type="fixed"/>
        <w:tblLook w:val="0400" w:firstRow="0" w:lastRow="0" w:firstColumn="0" w:lastColumn="0" w:noHBand="0" w:noVBand="1"/>
      </w:tblPr>
      <w:tblGrid>
        <w:gridCol w:w="1345"/>
        <w:gridCol w:w="1710"/>
        <w:gridCol w:w="1980"/>
      </w:tblGrid>
      <w:tr w:rsidR="00F51FA7" w:rsidRPr="001902FA" w14:paraId="6054E537"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76915059"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3FC46410"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6C3FA2C9"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51FA7" w:rsidRPr="001902FA" w14:paraId="27D915B7"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3EA53E9"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3FA1DED2"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3FEDFB93"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E22C2C1" w14:textId="77777777" w:rsidR="00F51FA7" w:rsidRPr="001902FA" w:rsidRDefault="00F51FA7" w:rsidP="00F51FA7">
      <w:pPr>
        <w:widowControl w:val="0"/>
        <w:pBdr>
          <w:bottom w:val="single" w:sz="12" w:space="1" w:color="auto"/>
        </w:pBdr>
        <w:jc w:val="both"/>
        <w:rPr>
          <w:rFonts w:ascii="Times New Roman" w:eastAsia="DaxlinePro-Light" w:hAnsi="Times New Roman" w:cs="Times New Roman"/>
          <w:noProof/>
          <w:sz w:val="24"/>
          <w:szCs w:val="24"/>
        </w:rPr>
      </w:pPr>
    </w:p>
    <w:p w14:paraId="26964593" w14:textId="77777777" w:rsidR="00F51FA7" w:rsidRPr="00D408D0" w:rsidRDefault="00F51FA7" w:rsidP="00F51FA7">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5</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lang w:val="ro-RO"/>
        </w:rPr>
        <w:t xml:space="preserve">Approval </w:t>
      </w:r>
      <w:r w:rsidRPr="004F02CF">
        <w:rPr>
          <w:rFonts w:ascii="Times New Roman" w:hAnsi="Times New Roman" w:cs="Times New Roman"/>
          <w:noProof/>
          <w:sz w:val="24"/>
          <w:szCs w:val="24"/>
          <w:lang w:val="ro-RO"/>
        </w:rPr>
        <w:t>of the authorisation of the Company’s General Manager, Ioan-Adrian Bindea, to sign the EGMS resolution on behalf of the shareholders, as well as all documents to be adopted pursuant to the EGMS, and to carry out all legal formalities required for the implementation and registration of the resolutions and decisions adopted, including with the Trade Registry, notaries public, credit institutions and/or any other competent authorities, institutions or persons,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EGMS resolution, as well as to undertake any actions and fulfill any formalities necessary for the enforcement and registration of the resolutions adopted by the shareholders</w:t>
      </w:r>
      <w:r>
        <w:rPr>
          <w:rFonts w:ascii="Times New Roman" w:hAnsi="Times New Roman" w:cs="Times New Roman"/>
          <w:noProof/>
          <w:sz w:val="24"/>
          <w:szCs w:val="24"/>
          <w:lang w:val="ro-RO"/>
        </w:rPr>
        <w:t>.</w:t>
      </w:r>
    </w:p>
    <w:tbl>
      <w:tblPr>
        <w:tblW w:w="5035" w:type="dxa"/>
        <w:jc w:val="center"/>
        <w:tblLayout w:type="fixed"/>
        <w:tblLook w:val="0400" w:firstRow="0" w:lastRow="0" w:firstColumn="0" w:lastColumn="0" w:noHBand="0" w:noVBand="1"/>
      </w:tblPr>
      <w:tblGrid>
        <w:gridCol w:w="1345"/>
        <w:gridCol w:w="1710"/>
        <w:gridCol w:w="1980"/>
      </w:tblGrid>
      <w:tr w:rsidR="00F51FA7" w:rsidRPr="001902FA" w14:paraId="5E58C993"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DF7DB9C"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8B0ED40"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68A9A93"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51FA7" w:rsidRPr="001902FA" w14:paraId="638A2FB6"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F39F3E2"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3D4DD2A9"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6D9761A7" w14:textId="77777777" w:rsidR="00F51FA7" w:rsidRPr="001902FA" w:rsidRDefault="00F51FA7"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755569F" w14:textId="77777777" w:rsidR="00F51FA7" w:rsidRPr="001902FA" w:rsidRDefault="00F51FA7" w:rsidP="00F51FA7">
      <w:pPr>
        <w:widowControl w:val="0"/>
        <w:pBdr>
          <w:bottom w:val="single" w:sz="12" w:space="1" w:color="auto"/>
        </w:pBdr>
        <w:jc w:val="both"/>
        <w:rPr>
          <w:rFonts w:ascii="Times New Roman" w:eastAsia="DaxlinePro-Light" w:hAnsi="Times New Roman" w:cs="Times New Roman"/>
          <w:noProof/>
          <w:sz w:val="24"/>
          <w:szCs w:val="24"/>
        </w:rPr>
      </w:pPr>
    </w:p>
    <w:p w14:paraId="2FE8F51E" w14:textId="77777777" w:rsidR="00F51FA7" w:rsidRDefault="00F51FA7" w:rsidP="00F51FA7">
      <w:pPr>
        <w:jc w:val="both"/>
        <w:rPr>
          <w:rFonts w:ascii="Times New Roman" w:hAnsi="Times New Roman" w:cs="Times New Roman"/>
          <w:i/>
          <w:noProof/>
          <w:sz w:val="24"/>
          <w:szCs w:val="24"/>
        </w:rPr>
      </w:pPr>
    </w:p>
    <w:p w14:paraId="28C67A79" w14:textId="36B6794F" w:rsidR="008E018F" w:rsidRPr="00680CFA" w:rsidRDefault="008E018F" w:rsidP="00680CFA">
      <w:pPr>
        <w:jc w:val="both"/>
        <w:rPr>
          <w:rFonts w:ascii="Times New Roman" w:hAnsi="Times New Roman" w:cs="Times New Roman"/>
          <w:noProof/>
          <w:sz w:val="24"/>
          <w:szCs w:val="24"/>
          <w:lang w:val="ro-RO"/>
        </w:rPr>
      </w:pPr>
      <w:r w:rsidRPr="00680CFA">
        <w:rPr>
          <w:rFonts w:ascii="Times New Roman" w:hAnsi="Times New Roman" w:cs="Times New Roman"/>
          <w:i/>
          <w:noProof/>
          <w:sz w:val="24"/>
          <w:szCs w:val="24"/>
          <w:lang w:val="ro-RO"/>
        </w:rPr>
        <w:t>Not</w:t>
      </w:r>
      <w:r w:rsidR="00A747AB" w:rsidRPr="00680CFA">
        <w:rPr>
          <w:rFonts w:ascii="Times New Roman" w:hAnsi="Times New Roman" w:cs="Times New Roman"/>
          <w:i/>
          <w:noProof/>
          <w:sz w:val="24"/>
          <w:szCs w:val="24"/>
          <w:lang w:val="ro-RO"/>
        </w:rPr>
        <w:t>e:</w:t>
      </w:r>
      <w:r w:rsidR="00A747AB" w:rsidRPr="00680CFA">
        <w:rPr>
          <w:rFonts w:ascii="Times New Roman" w:hAnsi="Times New Roman" w:cs="Times New Roman"/>
          <w:noProof/>
          <w:sz w:val="24"/>
          <w:szCs w:val="24"/>
          <w:lang w:val="ro-RO"/>
        </w:rPr>
        <w:t xml:space="preserve"> </w:t>
      </w:r>
      <w:r w:rsidR="00A747AB" w:rsidRPr="00680CFA">
        <w:rPr>
          <w:rFonts w:ascii="Times New Roman" w:hAnsi="Times New Roman" w:cs="Times New Roman"/>
          <w:i/>
          <w:noProof/>
          <w:sz w:val="24"/>
          <w:szCs w:val="24"/>
          <w:lang w:val="ro-RO"/>
        </w:rPr>
        <w:t>Indicate the vote cast by checking with an "X" one of the spaces for "FOR", "AGAINST" or "ABSTENTION". If more than one space is ticked with an "X" or no space is ticked, the respective vote is considered null / not considered exercised</w:t>
      </w:r>
      <w:r w:rsidRPr="00680CFA">
        <w:rPr>
          <w:rFonts w:ascii="Times New Roman" w:hAnsi="Times New Roman" w:cs="Times New Roman"/>
          <w:noProof/>
          <w:sz w:val="24"/>
          <w:szCs w:val="24"/>
          <w:lang w:val="ro-RO"/>
        </w:rPr>
        <w:t xml:space="preserve">. </w:t>
      </w:r>
    </w:p>
    <w:p w14:paraId="2A657F0C" w14:textId="77777777" w:rsidR="0064771A" w:rsidRPr="00680CFA" w:rsidRDefault="0064771A" w:rsidP="00680CFA">
      <w:pPr>
        <w:jc w:val="both"/>
        <w:rPr>
          <w:rFonts w:ascii="Times New Roman" w:hAnsi="Times New Roman" w:cs="Times New Roman"/>
          <w:noProof/>
          <w:sz w:val="24"/>
          <w:szCs w:val="24"/>
          <w:lang w:val="ro-RO"/>
        </w:rPr>
      </w:pPr>
    </w:p>
    <w:p w14:paraId="61553A50" w14:textId="597F1097" w:rsidR="008E018F" w:rsidRPr="00680CFA" w:rsidRDefault="00A747AB" w:rsidP="00680CFA">
      <w:pPr>
        <w:jc w:val="both"/>
        <w:rPr>
          <w:rFonts w:ascii="Times New Roman" w:hAnsi="Times New Roman" w:cs="Times New Roman"/>
          <w:b/>
          <w:bCs/>
          <w:noProof/>
          <w:sz w:val="24"/>
          <w:szCs w:val="24"/>
          <w:lang w:val="ro-RO"/>
        </w:rPr>
      </w:pPr>
      <w:r w:rsidRPr="00680CFA">
        <w:rPr>
          <w:rFonts w:ascii="Times New Roman" w:hAnsi="Times New Roman" w:cs="Times New Roman"/>
          <w:b/>
          <w:bCs/>
          <w:noProof/>
          <w:sz w:val="24"/>
          <w:szCs w:val="24"/>
          <w:lang w:val="ro-RO"/>
        </w:rPr>
        <w:t>This special power of attorney</w:t>
      </w:r>
      <w:r w:rsidR="008E018F" w:rsidRPr="00680CFA">
        <w:rPr>
          <w:rFonts w:ascii="Times New Roman" w:hAnsi="Times New Roman" w:cs="Times New Roman"/>
          <w:b/>
          <w:bCs/>
          <w:noProof/>
          <w:sz w:val="24"/>
          <w:szCs w:val="24"/>
          <w:lang w:val="ro-RO"/>
        </w:rPr>
        <w:t>:</w:t>
      </w:r>
    </w:p>
    <w:p w14:paraId="7AAC6105" w14:textId="5C89B038" w:rsidR="003D1D14" w:rsidRDefault="003D1D14" w:rsidP="00680CFA">
      <w:pPr>
        <w:jc w:val="both"/>
        <w:rPr>
          <w:rFonts w:ascii="Times New Roman" w:hAnsi="Times New Roman" w:cs="Times New Roman"/>
          <w:b/>
          <w:bCs/>
          <w:noProof/>
          <w:sz w:val="24"/>
          <w:szCs w:val="24"/>
          <w:lang w:val="ro-RO"/>
        </w:rPr>
      </w:pPr>
    </w:p>
    <w:p w14:paraId="293A2A5D" w14:textId="77777777" w:rsidR="00F51FA7" w:rsidRPr="00680CFA" w:rsidRDefault="00F51FA7" w:rsidP="00680CFA">
      <w:pPr>
        <w:jc w:val="both"/>
        <w:rPr>
          <w:rFonts w:ascii="Times New Roman" w:hAnsi="Times New Roman" w:cs="Times New Roman"/>
          <w:b/>
          <w:bCs/>
          <w:noProof/>
          <w:sz w:val="24"/>
          <w:szCs w:val="24"/>
          <w:lang w:val="ro-RO"/>
        </w:rPr>
      </w:pPr>
    </w:p>
    <w:p w14:paraId="1DAAFE69" w14:textId="2E1C7446" w:rsidR="008E018F" w:rsidRPr="00680CFA" w:rsidRDefault="00B62786"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lastRenderedPageBreak/>
        <w:t>is valid only for the EGSM for which it was requested, and the representative has the obligation to vote in accordance with the instructions formulated by the shareholder who appointed him, under the sanction of annulment of the vote by the secretaries of the EGSM meeting</w:t>
      </w:r>
      <w:r w:rsidR="008E018F" w:rsidRPr="00680CFA">
        <w:rPr>
          <w:rFonts w:ascii="Times New Roman" w:hAnsi="Times New Roman" w:cs="Times New Roman"/>
          <w:noProof/>
          <w:sz w:val="24"/>
          <w:szCs w:val="24"/>
          <w:lang w:val="ro-RO"/>
        </w:rPr>
        <w:t>;</w:t>
      </w:r>
    </w:p>
    <w:p w14:paraId="43EEB279" w14:textId="37CF0C55" w:rsidR="008E018F" w:rsidRPr="00680CFA" w:rsidRDefault="00B62786"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the deadline for the registration of special proxies at the Company is </w:t>
      </w:r>
      <w:r w:rsidR="00151188" w:rsidRPr="00151188">
        <w:rPr>
          <w:rFonts w:ascii="Times New Roman" w:eastAsia="Calibri" w:hAnsi="Times New Roman" w:cs="Times New Roman"/>
          <w:noProof/>
          <w:sz w:val="24"/>
          <w:szCs w:val="24"/>
        </w:rPr>
        <w:t>October 1</w:t>
      </w:r>
      <w:r w:rsidR="00151188" w:rsidRPr="00151188">
        <w:rPr>
          <w:rFonts w:ascii="Times New Roman" w:eastAsia="Calibri" w:hAnsi="Times New Roman" w:cs="Times New Roman"/>
          <w:noProof/>
          <w:sz w:val="24"/>
          <w:szCs w:val="24"/>
        </w:rPr>
        <w:t>6</w:t>
      </w:r>
      <w:r w:rsidR="00F51FA7">
        <w:rPr>
          <w:rFonts w:ascii="Times New Roman" w:hAnsi="Times New Roman" w:cs="Times New Roman"/>
          <w:noProof/>
          <w:sz w:val="24"/>
          <w:szCs w:val="24"/>
          <w:lang w:val="ro-RO"/>
        </w:rPr>
        <w:t>,</w:t>
      </w:r>
      <w:r w:rsidR="002B11B2">
        <w:rPr>
          <w:rFonts w:ascii="Times New Roman" w:hAnsi="Times New Roman" w:cs="Times New Roman"/>
          <w:noProof/>
          <w:sz w:val="24"/>
          <w:szCs w:val="24"/>
          <w:lang w:val="ro-RO"/>
        </w:rPr>
        <w:t xml:space="preserve"> </w:t>
      </w:r>
      <w:r w:rsidR="00C27163">
        <w:rPr>
          <w:rFonts w:ascii="Times New Roman" w:hAnsi="Times New Roman" w:cs="Times New Roman"/>
          <w:noProof/>
          <w:sz w:val="24"/>
          <w:szCs w:val="24"/>
          <w:lang w:val="ro-RO"/>
        </w:rPr>
        <w:t>2026</w:t>
      </w:r>
      <w:r w:rsidR="008E018F" w:rsidRPr="00680CFA">
        <w:rPr>
          <w:rFonts w:ascii="Times New Roman" w:hAnsi="Times New Roman" w:cs="Times New Roman"/>
          <w:noProof/>
          <w:sz w:val="24"/>
          <w:szCs w:val="24"/>
          <w:lang w:val="ro-RO"/>
        </w:rPr>
        <w:t xml:space="preserve">, </w:t>
      </w:r>
      <w:r w:rsidRPr="00680CFA">
        <w:rPr>
          <w:rFonts w:ascii="Times New Roman" w:hAnsi="Times New Roman" w:cs="Times New Roman"/>
          <w:noProof/>
          <w:sz w:val="24"/>
          <w:szCs w:val="24"/>
          <w:lang w:val="ro-RO"/>
        </w:rPr>
        <w:t>at</w:t>
      </w:r>
      <w:r w:rsidR="008E018F" w:rsidRPr="00680CFA">
        <w:rPr>
          <w:rFonts w:ascii="Times New Roman" w:hAnsi="Times New Roman" w:cs="Times New Roman"/>
          <w:noProof/>
          <w:sz w:val="24"/>
          <w:szCs w:val="24"/>
          <w:lang w:val="ro-RO"/>
        </w:rPr>
        <w:t xml:space="preserve"> 1</w:t>
      </w:r>
      <w:r w:rsidR="001419CA">
        <w:rPr>
          <w:rFonts w:ascii="Times New Roman" w:hAnsi="Times New Roman" w:cs="Times New Roman"/>
          <w:noProof/>
          <w:sz w:val="24"/>
          <w:szCs w:val="24"/>
          <w:lang w:val="ro-RO"/>
        </w:rPr>
        <w:t>8</w:t>
      </w:r>
      <w:r w:rsidR="008E018F" w:rsidRPr="00680CFA">
        <w:rPr>
          <w:rFonts w:ascii="Times New Roman" w:hAnsi="Times New Roman" w:cs="Times New Roman"/>
          <w:noProof/>
          <w:sz w:val="24"/>
          <w:szCs w:val="24"/>
          <w:lang w:val="ro-RO"/>
        </w:rPr>
        <w:t xml:space="preserve">:00 </w:t>
      </w:r>
      <w:r w:rsidRPr="00680CFA">
        <w:rPr>
          <w:rFonts w:ascii="Times New Roman" w:hAnsi="Times New Roman" w:cs="Times New Roman"/>
          <w:noProof/>
          <w:sz w:val="24"/>
          <w:szCs w:val="24"/>
          <w:lang w:val="ro-RO"/>
        </w:rPr>
        <w:t>(Romanian time</w:t>
      </w:r>
      <w:r w:rsidR="008E018F" w:rsidRPr="00680CFA">
        <w:rPr>
          <w:rFonts w:ascii="Times New Roman" w:hAnsi="Times New Roman" w:cs="Times New Roman"/>
          <w:noProof/>
          <w:sz w:val="24"/>
          <w:szCs w:val="24"/>
          <w:lang w:val="ro-RO"/>
        </w:rPr>
        <w:t>);</w:t>
      </w:r>
    </w:p>
    <w:p w14:paraId="3741ABDE" w14:textId="5C3A502B" w:rsidR="008E018F" w:rsidRPr="00680CFA" w:rsidRDefault="00B113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it is drafted in 3 original copies, of which: one copy remains with the principal, one copy will be handed to the proxy and one copy will be communicated to the Company</w:t>
      </w:r>
      <w:r w:rsidR="008E018F" w:rsidRPr="00680CFA">
        <w:rPr>
          <w:rFonts w:ascii="Times New Roman" w:hAnsi="Times New Roman" w:cs="Times New Roman"/>
          <w:noProof/>
          <w:sz w:val="24"/>
          <w:szCs w:val="24"/>
          <w:lang w:val="ro-RO"/>
        </w:rPr>
        <w:t>;</w:t>
      </w:r>
    </w:p>
    <w:p w14:paraId="6D6B2A4E" w14:textId="5771502D" w:rsidR="008E018F" w:rsidRPr="00680CFA" w:rsidRDefault="00B113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u w:val="single"/>
          <w:lang w:val="ro-RO"/>
        </w:rPr>
        <w:t>is signed and dated by the mandating shareholder; in the case of collective shareholders, it is signed by all collective shareholders</w:t>
      </w:r>
      <w:r w:rsidR="008E018F" w:rsidRPr="00680CFA">
        <w:rPr>
          <w:rFonts w:ascii="Times New Roman" w:hAnsi="Times New Roman" w:cs="Times New Roman"/>
          <w:noProof/>
          <w:sz w:val="24"/>
          <w:szCs w:val="24"/>
          <w:lang w:val="ro-RO"/>
        </w:rPr>
        <w:t>;</w:t>
      </w:r>
    </w:p>
    <w:p w14:paraId="4342D731" w14:textId="554DE14A" w:rsidR="008E018F" w:rsidRPr="00680CFA" w:rsidRDefault="008625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will be completed by the mandating shareholder in all registered fields</w:t>
      </w:r>
      <w:r w:rsidR="008E018F" w:rsidRPr="00680CFA">
        <w:rPr>
          <w:rFonts w:ascii="Times New Roman" w:hAnsi="Times New Roman" w:cs="Times New Roman"/>
          <w:noProof/>
          <w:sz w:val="24"/>
          <w:szCs w:val="24"/>
          <w:lang w:val="ro-RO"/>
        </w:rPr>
        <w:t>;</w:t>
      </w:r>
    </w:p>
    <w:p w14:paraId="76463928" w14:textId="19F1C391" w:rsidR="008E018F" w:rsidRPr="00680CFA" w:rsidRDefault="008625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contains information in accordance with the Articles of Association of the Company, Law no. 31/1990, Law no. 24/2017</w:t>
      </w:r>
      <w:r w:rsidR="008E018F" w:rsidRPr="00680CFA">
        <w:rPr>
          <w:rFonts w:ascii="Times New Roman" w:hAnsi="Times New Roman" w:cs="Times New Roman"/>
          <w:noProof/>
          <w:sz w:val="24"/>
          <w:szCs w:val="24"/>
          <w:lang w:val="ro-RO"/>
        </w:rPr>
        <w:t xml:space="preserve">. </w:t>
      </w:r>
    </w:p>
    <w:p w14:paraId="7F0BA2DF" w14:textId="77777777" w:rsidR="008E018F" w:rsidRPr="00680CFA" w:rsidRDefault="008E018F" w:rsidP="00680CFA">
      <w:pPr>
        <w:jc w:val="both"/>
        <w:rPr>
          <w:rFonts w:ascii="Times New Roman" w:hAnsi="Times New Roman" w:cs="Times New Roman"/>
          <w:noProof/>
          <w:sz w:val="24"/>
          <w:szCs w:val="24"/>
          <w:lang w:val="ro-RO"/>
        </w:rPr>
      </w:pPr>
    </w:p>
    <w:p w14:paraId="7C744237" w14:textId="240683D4" w:rsidR="008E018F" w:rsidRPr="00680CFA" w:rsidRDefault="00604022" w:rsidP="00680CFA">
      <w:pPr>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I enclose to this special power of attorney a copy of the identity document allowing my identification in the shareholders register of </w:t>
      </w:r>
      <w:r w:rsidR="008D6F56">
        <w:rPr>
          <w:rFonts w:ascii="Times New Roman" w:hAnsi="Times New Roman" w:cs="Times New Roman"/>
          <w:noProof/>
          <w:sz w:val="24"/>
          <w:szCs w:val="24"/>
          <w:lang w:val="ro-RO"/>
        </w:rPr>
        <w:t xml:space="preserve">ROCA INDUSTRY </w:t>
      </w:r>
      <w:r w:rsidR="0064771A" w:rsidRPr="00680CFA">
        <w:rPr>
          <w:rFonts w:ascii="Times New Roman" w:hAnsi="Times New Roman" w:cs="Times New Roman"/>
          <w:noProof/>
          <w:sz w:val="24"/>
          <w:szCs w:val="24"/>
          <w:lang w:val="ro-RO"/>
        </w:rPr>
        <w:t>HOLDINGROCK1</w:t>
      </w:r>
      <w:r w:rsidR="008E018F" w:rsidRPr="00680CFA">
        <w:rPr>
          <w:rFonts w:ascii="Times New Roman" w:hAnsi="Times New Roman" w:cs="Times New Roman"/>
          <w:noProof/>
          <w:sz w:val="24"/>
          <w:szCs w:val="24"/>
          <w:lang w:val="ro-RO"/>
        </w:rPr>
        <w:t xml:space="preserve"> S.A., </w:t>
      </w:r>
      <w:r w:rsidRPr="00680CFA">
        <w:rPr>
          <w:rFonts w:ascii="Times New Roman" w:hAnsi="Times New Roman" w:cs="Times New Roman"/>
          <w:noProof/>
          <w:sz w:val="24"/>
          <w:szCs w:val="24"/>
          <w:lang w:val="ro-RO"/>
        </w:rPr>
        <w:t>on the reference date</w:t>
      </w:r>
      <w:r w:rsidR="008E018F" w:rsidRPr="00680CFA">
        <w:rPr>
          <w:rFonts w:ascii="Times New Roman" w:hAnsi="Times New Roman" w:cs="Times New Roman"/>
          <w:noProof/>
          <w:sz w:val="24"/>
          <w:szCs w:val="24"/>
          <w:lang w:val="ro-RO"/>
        </w:rPr>
        <w:t xml:space="preserve"> </w:t>
      </w:r>
      <w:r w:rsidR="00C27163">
        <w:rPr>
          <w:rFonts w:ascii="Times New Roman" w:hAnsi="Times New Roman" w:cs="Times New Roman"/>
          <w:noProof/>
          <w:sz w:val="24"/>
          <w:szCs w:val="24"/>
          <w:lang w:val="ro-RO"/>
        </w:rPr>
        <w:t>(</w:t>
      </w:r>
      <w:r w:rsidR="00151188">
        <w:rPr>
          <w:rFonts w:ascii="Times New Roman" w:hAnsi="Times New Roman" w:cs="Times New Roman"/>
          <w:b/>
          <w:bCs/>
          <w:noProof/>
          <w:sz w:val="24"/>
          <w:szCs w:val="24"/>
          <w:lang w:val="ro-RO"/>
        </w:rPr>
        <w:t>08.10</w:t>
      </w:r>
      <w:bookmarkStart w:id="1" w:name="_GoBack"/>
      <w:bookmarkEnd w:id="1"/>
      <w:r w:rsidR="00C27163" w:rsidRPr="00C27163">
        <w:rPr>
          <w:rFonts w:ascii="Times New Roman" w:hAnsi="Times New Roman" w:cs="Times New Roman"/>
          <w:b/>
          <w:bCs/>
          <w:noProof/>
          <w:sz w:val="24"/>
          <w:szCs w:val="24"/>
          <w:lang w:val="ro-RO"/>
        </w:rPr>
        <w:t>.2026</w:t>
      </w:r>
      <w:r w:rsidR="008E018F" w:rsidRPr="00680CFA">
        <w:rPr>
          <w:rFonts w:ascii="Times New Roman" w:hAnsi="Times New Roman" w:cs="Times New Roman"/>
          <w:noProof/>
          <w:sz w:val="24"/>
          <w:szCs w:val="24"/>
          <w:lang w:val="ro-RO"/>
        </w:rPr>
        <w:t xml:space="preserve">), </w:t>
      </w:r>
      <w:r w:rsidRPr="00680CFA">
        <w:rPr>
          <w:rFonts w:ascii="Times New Roman" w:hAnsi="Times New Roman" w:cs="Times New Roman"/>
          <w:noProof/>
          <w:sz w:val="24"/>
          <w:szCs w:val="24"/>
          <w:lang w:val="ro-RO"/>
        </w:rPr>
        <w:t>kept by</w:t>
      </w:r>
      <w:r w:rsidR="008E018F" w:rsidRPr="00680CFA">
        <w:rPr>
          <w:rFonts w:ascii="Times New Roman" w:hAnsi="Times New Roman" w:cs="Times New Roman"/>
          <w:noProof/>
          <w:sz w:val="24"/>
          <w:szCs w:val="24"/>
          <w:lang w:val="ro-RO"/>
        </w:rPr>
        <w:t xml:space="preserve"> Depozitarul Central S.A. </w:t>
      </w:r>
      <w:r w:rsidR="004B13AC" w:rsidRPr="00680CFA">
        <w:rPr>
          <w:rFonts w:ascii="Times New Roman" w:hAnsi="Times New Roman" w:cs="Times New Roman"/>
          <w:noProof/>
          <w:sz w:val="24"/>
          <w:szCs w:val="24"/>
          <w:lang w:val="ro-RO"/>
        </w:rPr>
        <w:t>and a copy of the identity document of the authorized natural person (BI or CI for Romanian citizens, or passport, residence permit for foreign citizens).</w:t>
      </w:r>
    </w:p>
    <w:p w14:paraId="131D25E7" w14:textId="77777777" w:rsidR="008E018F" w:rsidRPr="00680CFA" w:rsidRDefault="008E018F" w:rsidP="00680CFA">
      <w:pPr>
        <w:jc w:val="both"/>
        <w:rPr>
          <w:rFonts w:ascii="Times New Roman" w:hAnsi="Times New Roman" w:cs="Times New Roman"/>
          <w:noProof/>
          <w:sz w:val="24"/>
          <w:szCs w:val="24"/>
          <w:lang w:val="ro-RO"/>
        </w:rPr>
      </w:pPr>
    </w:p>
    <w:p w14:paraId="6043D460" w14:textId="01232790" w:rsidR="008E018F" w:rsidRPr="00680CFA" w:rsidRDefault="004B13AC" w:rsidP="00680CFA">
      <w:pPr>
        <w:jc w:val="both"/>
        <w:rPr>
          <w:rFonts w:ascii="Times New Roman" w:hAnsi="Times New Roman" w:cs="Times New Roman"/>
          <w:b/>
          <w:i/>
          <w:noProof/>
          <w:sz w:val="24"/>
          <w:szCs w:val="24"/>
          <w:lang w:val="ro-RO"/>
        </w:rPr>
      </w:pPr>
      <w:r w:rsidRPr="00680CFA">
        <w:rPr>
          <w:rFonts w:ascii="Times New Roman" w:hAnsi="Times New Roman" w:cs="Times New Roman"/>
          <w:b/>
          <w:i/>
          <w:noProof/>
          <w:sz w:val="24"/>
          <w:szCs w:val="24"/>
          <w:lang w:val="ro-RO"/>
        </w:rPr>
        <w:t>OR</w:t>
      </w:r>
    </w:p>
    <w:p w14:paraId="25374F54" w14:textId="77777777" w:rsidR="008E018F" w:rsidRPr="00680CFA" w:rsidRDefault="008E018F" w:rsidP="00680CFA">
      <w:pPr>
        <w:jc w:val="both"/>
        <w:rPr>
          <w:rFonts w:ascii="Times New Roman" w:hAnsi="Times New Roman" w:cs="Times New Roman"/>
          <w:b/>
          <w:i/>
          <w:noProof/>
          <w:sz w:val="24"/>
          <w:szCs w:val="24"/>
          <w:lang w:val="ro-RO"/>
        </w:rPr>
      </w:pPr>
    </w:p>
    <w:p w14:paraId="406C5467" w14:textId="09A214FA"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In the case of a legal person, we also attach his certificate, in original or a copy conforming to the original, issued by the Trade Register or any other document, in original or in copy conforming to the original, issued by a competent authority of the State of origin, indicating, inter alia, the identity of its legal representative, not more than 30 days before the reference date.</w:t>
      </w:r>
    </w:p>
    <w:p w14:paraId="2A0B7C29" w14:textId="77777777" w:rsidR="003316EE" w:rsidRPr="00680CFA" w:rsidRDefault="003316EE" w:rsidP="00680CFA">
      <w:pPr>
        <w:jc w:val="both"/>
        <w:rPr>
          <w:rFonts w:ascii="Times New Roman" w:hAnsi="Times New Roman" w:cs="Times New Roman"/>
          <w:noProof/>
          <w:sz w:val="24"/>
          <w:szCs w:val="24"/>
          <w:lang w:val="ro-RO"/>
        </w:rPr>
      </w:pPr>
    </w:p>
    <w:p w14:paraId="16EEDD5F" w14:textId="15A6F35C"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noProof/>
          <w:sz w:val="24"/>
          <w:szCs w:val="24"/>
          <w:lang w:val="ro-RO"/>
        </w:rPr>
        <w:t>Date of granting the special power of attorney</w:t>
      </w:r>
      <w:r w:rsidRPr="00680CFA">
        <w:rPr>
          <w:rFonts w:ascii="Times New Roman" w:hAnsi="Times New Roman" w:cs="Times New Roman"/>
          <w:noProof/>
          <w:sz w:val="24"/>
          <w:szCs w:val="24"/>
          <w:lang w:val="ro-RO"/>
        </w:rPr>
        <w:t>: ___________________________________</w:t>
      </w:r>
    </w:p>
    <w:p w14:paraId="64AF32D7" w14:textId="715BB898" w:rsidR="003316E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In the event that the shareholder will successively submit more than one special power of attorney, the Company will consider that the special power of attorney having a later date revokes the previous special power of attorney (s).</w:t>
      </w:r>
    </w:p>
    <w:p w14:paraId="7FD640C0" w14:textId="77777777" w:rsidR="003D1D14" w:rsidRPr="00680CFA" w:rsidRDefault="003D1D14" w:rsidP="00680CFA">
      <w:pPr>
        <w:jc w:val="both"/>
        <w:rPr>
          <w:rFonts w:ascii="Times New Roman" w:hAnsi="Times New Roman" w:cs="Times New Roman"/>
          <w:noProof/>
          <w:sz w:val="24"/>
          <w:szCs w:val="24"/>
          <w:lang w:val="ro-RO"/>
        </w:rPr>
      </w:pPr>
    </w:p>
    <w:p w14:paraId="303E5E30" w14:textId="77777777"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noProof/>
          <w:sz w:val="24"/>
          <w:szCs w:val="24"/>
          <w:lang w:val="ro-RO"/>
        </w:rPr>
        <w:t>Name and surname</w:t>
      </w:r>
      <w:r w:rsidRPr="00680CFA">
        <w:rPr>
          <w:rFonts w:ascii="Times New Roman" w:hAnsi="Times New Roman" w:cs="Times New Roman"/>
          <w:noProof/>
          <w:sz w:val="24"/>
          <w:szCs w:val="24"/>
          <w:lang w:val="ro-RO"/>
        </w:rPr>
        <w:t>: ____________________________________________</w:t>
      </w:r>
    </w:p>
    <w:p w14:paraId="63B0297B" w14:textId="4A62AC08" w:rsidR="003316E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To be filled in with the name and surname of the shareholder, in capital letters</w:t>
      </w:r>
    </w:p>
    <w:p w14:paraId="60096A3E" w14:textId="643DA46A" w:rsidR="003316EE" w:rsidRPr="00680CFA" w:rsidRDefault="003316EE" w:rsidP="00680CFA">
      <w:pPr>
        <w:jc w:val="both"/>
        <w:rPr>
          <w:rFonts w:ascii="Times New Roman" w:hAnsi="Times New Roman" w:cs="Times New Roman"/>
          <w:noProof/>
          <w:sz w:val="24"/>
          <w:szCs w:val="24"/>
          <w:lang w:val="ro-RO"/>
        </w:rPr>
      </w:pPr>
    </w:p>
    <w:p w14:paraId="2BD952D2" w14:textId="77777777" w:rsidR="003316EE" w:rsidRPr="00680CFA" w:rsidRDefault="003316EE" w:rsidP="00680CFA">
      <w:pPr>
        <w:jc w:val="both"/>
        <w:rPr>
          <w:rFonts w:ascii="Times New Roman" w:hAnsi="Times New Roman" w:cs="Times New Roman"/>
          <w:noProof/>
          <w:sz w:val="24"/>
          <w:szCs w:val="24"/>
          <w:lang w:val="ro-RO"/>
        </w:rPr>
      </w:pPr>
    </w:p>
    <w:p w14:paraId="78344FE9" w14:textId="77777777"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i/>
          <w:iCs/>
          <w:noProof/>
          <w:sz w:val="24"/>
          <w:szCs w:val="24"/>
          <w:lang w:val="ro-RO"/>
        </w:rPr>
        <w:t>Signature</w:t>
      </w:r>
      <w:r w:rsidRPr="00680CFA">
        <w:rPr>
          <w:rFonts w:ascii="Times New Roman" w:hAnsi="Times New Roman" w:cs="Times New Roman"/>
          <w:b/>
          <w:bCs/>
          <w:noProof/>
          <w:sz w:val="24"/>
          <w:szCs w:val="24"/>
          <w:lang w:val="ro-RO"/>
        </w:rPr>
        <w:t>:</w:t>
      </w:r>
      <w:r w:rsidRPr="00680CFA">
        <w:rPr>
          <w:rFonts w:ascii="Times New Roman" w:hAnsi="Times New Roman" w:cs="Times New Roman"/>
          <w:noProof/>
          <w:sz w:val="24"/>
          <w:szCs w:val="24"/>
          <w:lang w:val="ro-RO"/>
        </w:rPr>
        <w:t xml:space="preserve"> ___________________________________________</w:t>
      </w:r>
    </w:p>
    <w:p w14:paraId="00000045" w14:textId="09EAA3FF" w:rsidR="00911C4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In the case of collective shareholders, it will be signed by all shareholders</w:t>
      </w:r>
    </w:p>
    <w:sectPr w:rsidR="00911C4E" w:rsidRPr="00680CFA"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D3B60" w14:textId="77777777" w:rsidR="007B7735" w:rsidRDefault="007B7735" w:rsidP="008F6C4D">
      <w:pPr>
        <w:spacing w:line="240" w:lineRule="auto"/>
      </w:pPr>
      <w:r>
        <w:separator/>
      </w:r>
    </w:p>
  </w:endnote>
  <w:endnote w:type="continuationSeparator" w:id="0">
    <w:p w14:paraId="3F449E64" w14:textId="77777777" w:rsidR="007B7735" w:rsidRDefault="007B7735"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45FFD" w14:textId="77777777" w:rsidR="007B7735" w:rsidRDefault="007B7735" w:rsidP="008F6C4D">
      <w:pPr>
        <w:spacing w:line="240" w:lineRule="auto"/>
      </w:pPr>
      <w:r>
        <w:separator/>
      </w:r>
    </w:p>
  </w:footnote>
  <w:footnote w:type="continuationSeparator" w:id="0">
    <w:p w14:paraId="7BEA3B85" w14:textId="77777777" w:rsidR="007B7735" w:rsidRDefault="007B7735"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967AC8"/>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309F730D"/>
    <w:multiLevelType w:val="hybridMultilevel"/>
    <w:tmpl w:val="5B2AB29A"/>
    <w:lvl w:ilvl="0" w:tplc="6666D080">
      <w:start w:val="1"/>
      <w:numFmt w:val="upperLetter"/>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7"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3F58EB"/>
    <w:multiLevelType w:val="hybridMultilevel"/>
    <w:tmpl w:val="FCAE2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6"/>
  </w:num>
  <w:num w:numId="3">
    <w:abstractNumId w:val="21"/>
  </w:num>
  <w:num w:numId="4">
    <w:abstractNumId w:val="1"/>
  </w:num>
  <w:num w:numId="5">
    <w:abstractNumId w:val="9"/>
  </w:num>
  <w:num w:numId="6">
    <w:abstractNumId w:val="16"/>
  </w:num>
  <w:num w:numId="7">
    <w:abstractNumId w:val="1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
  </w:num>
  <w:num w:numId="13">
    <w:abstractNumId w:val="7"/>
  </w:num>
  <w:num w:numId="14">
    <w:abstractNumId w:val="20"/>
  </w:num>
  <w:num w:numId="15">
    <w:abstractNumId w:val="5"/>
  </w:num>
  <w:num w:numId="16">
    <w:abstractNumId w:val="18"/>
  </w:num>
  <w:num w:numId="17">
    <w:abstractNumId w:val="12"/>
  </w:num>
  <w:num w:numId="18">
    <w:abstractNumId w:val="23"/>
  </w:num>
  <w:num w:numId="19">
    <w:abstractNumId w:val="13"/>
  </w:num>
  <w:num w:numId="20">
    <w:abstractNumId w:val="15"/>
  </w:num>
  <w:num w:numId="21">
    <w:abstractNumId w:val="6"/>
  </w:num>
  <w:num w:numId="22">
    <w:abstractNumId w:val="29"/>
  </w:num>
  <w:num w:numId="23">
    <w:abstractNumId w:val="30"/>
  </w:num>
  <w:num w:numId="24">
    <w:abstractNumId w:val="14"/>
  </w:num>
  <w:num w:numId="25">
    <w:abstractNumId w:val="3"/>
  </w:num>
  <w:num w:numId="26">
    <w:abstractNumId w:val="28"/>
  </w:num>
  <w:num w:numId="27">
    <w:abstractNumId w:val="22"/>
  </w:num>
  <w:num w:numId="28">
    <w:abstractNumId w:val="25"/>
  </w:num>
  <w:num w:numId="29">
    <w:abstractNumId w:val="24"/>
  </w:num>
  <w:num w:numId="30">
    <w:abstractNumId w:val="1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575A7"/>
    <w:rsid w:val="000651E1"/>
    <w:rsid w:val="00070022"/>
    <w:rsid w:val="00096597"/>
    <w:rsid w:val="000A043F"/>
    <w:rsid w:val="000A3D26"/>
    <w:rsid w:val="000D2C91"/>
    <w:rsid w:val="000D68FF"/>
    <w:rsid w:val="001419CA"/>
    <w:rsid w:val="00151188"/>
    <w:rsid w:val="001751F5"/>
    <w:rsid w:val="001B1949"/>
    <w:rsid w:val="001B1F03"/>
    <w:rsid w:val="001B34F8"/>
    <w:rsid w:val="001E1D40"/>
    <w:rsid w:val="001E25C6"/>
    <w:rsid w:val="001F50EC"/>
    <w:rsid w:val="002522B8"/>
    <w:rsid w:val="00260FC5"/>
    <w:rsid w:val="00273FC6"/>
    <w:rsid w:val="0028773C"/>
    <w:rsid w:val="0029028B"/>
    <w:rsid w:val="002A51AB"/>
    <w:rsid w:val="002B11B2"/>
    <w:rsid w:val="002C4F25"/>
    <w:rsid w:val="003316EE"/>
    <w:rsid w:val="0035681C"/>
    <w:rsid w:val="00362149"/>
    <w:rsid w:val="003D1D14"/>
    <w:rsid w:val="004560B7"/>
    <w:rsid w:val="004B13AC"/>
    <w:rsid w:val="004B66F2"/>
    <w:rsid w:val="004E27BA"/>
    <w:rsid w:val="005314AB"/>
    <w:rsid w:val="00537D2D"/>
    <w:rsid w:val="00562C6E"/>
    <w:rsid w:val="00583F49"/>
    <w:rsid w:val="0058635D"/>
    <w:rsid w:val="005912E4"/>
    <w:rsid w:val="005B42B2"/>
    <w:rsid w:val="005B5C37"/>
    <w:rsid w:val="005F41E8"/>
    <w:rsid w:val="00604022"/>
    <w:rsid w:val="00611443"/>
    <w:rsid w:val="00611BD3"/>
    <w:rsid w:val="0064771A"/>
    <w:rsid w:val="00680CFA"/>
    <w:rsid w:val="006A3895"/>
    <w:rsid w:val="006F45D3"/>
    <w:rsid w:val="007248D6"/>
    <w:rsid w:val="00752935"/>
    <w:rsid w:val="00755B21"/>
    <w:rsid w:val="007562AF"/>
    <w:rsid w:val="00786382"/>
    <w:rsid w:val="00794148"/>
    <w:rsid w:val="00797BD8"/>
    <w:rsid w:val="007A6EA5"/>
    <w:rsid w:val="007B7446"/>
    <w:rsid w:val="007B7735"/>
    <w:rsid w:val="00813236"/>
    <w:rsid w:val="00841A82"/>
    <w:rsid w:val="0086258D"/>
    <w:rsid w:val="00877277"/>
    <w:rsid w:val="008B2B34"/>
    <w:rsid w:val="008D6F56"/>
    <w:rsid w:val="008E018F"/>
    <w:rsid w:val="008F6C4D"/>
    <w:rsid w:val="0090226A"/>
    <w:rsid w:val="009071F2"/>
    <w:rsid w:val="00911C4E"/>
    <w:rsid w:val="0095741B"/>
    <w:rsid w:val="0097621C"/>
    <w:rsid w:val="009767EE"/>
    <w:rsid w:val="00980893"/>
    <w:rsid w:val="00A124D4"/>
    <w:rsid w:val="00A2596D"/>
    <w:rsid w:val="00A747AB"/>
    <w:rsid w:val="00A84DFB"/>
    <w:rsid w:val="00A94337"/>
    <w:rsid w:val="00AD6DB0"/>
    <w:rsid w:val="00AE1EE7"/>
    <w:rsid w:val="00AE3280"/>
    <w:rsid w:val="00B1138D"/>
    <w:rsid w:val="00B279F8"/>
    <w:rsid w:val="00B32B55"/>
    <w:rsid w:val="00B47DE0"/>
    <w:rsid w:val="00B62786"/>
    <w:rsid w:val="00B86A8B"/>
    <w:rsid w:val="00BD7E68"/>
    <w:rsid w:val="00BF083D"/>
    <w:rsid w:val="00C04CFB"/>
    <w:rsid w:val="00C27163"/>
    <w:rsid w:val="00C4431C"/>
    <w:rsid w:val="00C92920"/>
    <w:rsid w:val="00CA33C3"/>
    <w:rsid w:val="00CA47F6"/>
    <w:rsid w:val="00CB2EA7"/>
    <w:rsid w:val="00CC0E88"/>
    <w:rsid w:val="00CD17DA"/>
    <w:rsid w:val="00D272B4"/>
    <w:rsid w:val="00DA3780"/>
    <w:rsid w:val="00E06B58"/>
    <w:rsid w:val="00E968C0"/>
    <w:rsid w:val="00EA69FF"/>
    <w:rsid w:val="00ED25A9"/>
    <w:rsid w:val="00F02395"/>
    <w:rsid w:val="00F51FA7"/>
    <w:rsid w:val="00F637DA"/>
    <w:rsid w:val="00F86B64"/>
    <w:rsid w:val="00FF1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813236"/>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EDB62284-ED4C-425B-BF65-F8C85980D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ECC4E4-6320-47DF-8C83-089EB436D6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1418</Words>
  <Characters>8088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56</cp:revision>
  <dcterms:created xsi:type="dcterms:W3CDTF">2022-03-25T13:57:00Z</dcterms:created>
  <dcterms:modified xsi:type="dcterms:W3CDTF">2026-09-14T12:46:00Z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