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D4CDC" w14:textId="77777777" w:rsidR="00D70C37" w:rsidRPr="005B4873" w:rsidRDefault="00D70C37" w:rsidP="00292F30">
      <w:pPr>
        <w:widowControl w:val="0"/>
        <w:spacing w:after="0" w:line="276" w:lineRule="auto"/>
        <w:jc w:val="center"/>
        <w:rPr>
          <w:rFonts w:ascii="Times New Roman" w:eastAsia="DaxlinePro-Light" w:hAnsi="Times New Roman" w:cs="Times New Roman"/>
          <w:b/>
          <w:sz w:val="24"/>
          <w:szCs w:val="24"/>
        </w:rPr>
      </w:pPr>
      <w:r w:rsidRPr="005B4873">
        <w:rPr>
          <w:rFonts w:ascii="Times New Roman" w:eastAsia="DaxlinePro-Light" w:hAnsi="Times New Roman" w:cs="Times New Roman"/>
          <w:b/>
          <w:sz w:val="24"/>
          <w:szCs w:val="24"/>
        </w:rPr>
        <w:t>Formular de vot</w:t>
      </w:r>
    </w:p>
    <w:p w14:paraId="447A6C90" w14:textId="79F3162F" w:rsidR="00D70C37" w:rsidRPr="005B4873" w:rsidRDefault="00D70C37" w:rsidP="00292F30">
      <w:pPr>
        <w:widowControl w:val="0"/>
        <w:spacing w:after="0" w:line="276" w:lineRule="auto"/>
        <w:jc w:val="center"/>
        <w:rPr>
          <w:rFonts w:ascii="Times New Roman" w:eastAsia="DaxlinePro-Light" w:hAnsi="Times New Roman" w:cs="Times New Roman"/>
          <w:b/>
          <w:sz w:val="24"/>
          <w:szCs w:val="24"/>
        </w:rPr>
      </w:pPr>
      <w:r w:rsidRPr="005B4873">
        <w:rPr>
          <w:rFonts w:ascii="Times New Roman" w:eastAsia="DaxlinePro-Light" w:hAnsi="Times New Roman" w:cs="Times New Roman"/>
          <w:b/>
          <w:sz w:val="24"/>
          <w:szCs w:val="24"/>
        </w:rPr>
        <w:t xml:space="preserve">actionari persoane </w:t>
      </w:r>
      <w:r w:rsidR="00610555" w:rsidRPr="005B4873">
        <w:rPr>
          <w:rFonts w:ascii="Times New Roman" w:eastAsia="DaxlinePro-Light" w:hAnsi="Times New Roman" w:cs="Times New Roman"/>
          <w:b/>
          <w:sz w:val="24"/>
          <w:szCs w:val="24"/>
        </w:rPr>
        <w:t>juridice</w:t>
      </w:r>
    </w:p>
    <w:p w14:paraId="080443F2" w14:textId="77777777" w:rsidR="0074778B" w:rsidRDefault="00D70C37" w:rsidP="00292F30">
      <w:pPr>
        <w:widowControl w:val="0"/>
        <w:spacing w:after="0" w:line="276" w:lineRule="auto"/>
        <w:jc w:val="center"/>
        <w:rPr>
          <w:rFonts w:ascii="Times New Roman" w:eastAsia="DaxlinePro-Light" w:hAnsi="Times New Roman" w:cs="Times New Roman"/>
          <w:sz w:val="24"/>
          <w:szCs w:val="24"/>
        </w:rPr>
      </w:pPr>
      <w:r w:rsidRPr="005B4873">
        <w:rPr>
          <w:rFonts w:ascii="Times New Roman" w:eastAsia="DaxlinePro-Light" w:hAnsi="Times New Roman" w:cs="Times New Roman"/>
          <w:sz w:val="24"/>
          <w:szCs w:val="24"/>
        </w:rPr>
        <w:t xml:space="preserve">pentru Adunarea Generala Extraordinara a Actionarilor (AGEA) </w:t>
      </w:r>
    </w:p>
    <w:p w14:paraId="27A3A595" w14:textId="589FDD93" w:rsidR="00D70C37" w:rsidRPr="005B4873" w:rsidRDefault="0074778B" w:rsidP="00292F30">
      <w:pPr>
        <w:widowControl w:val="0"/>
        <w:spacing w:after="0" w:line="276" w:lineRule="auto"/>
        <w:jc w:val="center"/>
        <w:rPr>
          <w:rFonts w:ascii="Times New Roman" w:eastAsia="DaxlinePro-Light" w:hAnsi="Times New Roman" w:cs="Times New Roman"/>
          <w:sz w:val="24"/>
          <w:szCs w:val="24"/>
        </w:rPr>
      </w:pPr>
      <w:r>
        <w:rPr>
          <w:rFonts w:ascii="Times New Roman" w:eastAsia="DaxlinePro-Light" w:hAnsi="Times New Roman" w:cs="Times New Roman"/>
          <w:sz w:val="24"/>
          <w:szCs w:val="24"/>
        </w:rPr>
        <w:t xml:space="preserve">ROCA INDUSTRY </w:t>
      </w:r>
      <w:r w:rsidR="004D3C8A" w:rsidRPr="005B4873">
        <w:rPr>
          <w:rFonts w:ascii="Times New Roman" w:eastAsia="DaxlinePro-Light" w:hAnsi="Times New Roman" w:cs="Times New Roman"/>
          <w:sz w:val="24"/>
          <w:szCs w:val="24"/>
        </w:rPr>
        <w:t>HOLDINGROCK1</w:t>
      </w:r>
      <w:r w:rsidR="00D70C37" w:rsidRPr="005B4873">
        <w:rPr>
          <w:rFonts w:ascii="Times New Roman" w:eastAsia="DaxlinePro-Light" w:hAnsi="Times New Roman" w:cs="Times New Roman"/>
          <w:sz w:val="24"/>
          <w:szCs w:val="24"/>
        </w:rPr>
        <w:t xml:space="preserve"> S.A.</w:t>
      </w:r>
    </w:p>
    <w:p w14:paraId="4C1413BA" w14:textId="1192F765" w:rsidR="00D70C37" w:rsidRPr="005B4873" w:rsidRDefault="00D70C37" w:rsidP="00292F30">
      <w:pPr>
        <w:widowControl w:val="0"/>
        <w:spacing w:after="0" w:line="276" w:lineRule="auto"/>
        <w:jc w:val="center"/>
        <w:rPr>
          <w:rFonts w:ascii="Times New Roman" w:eastAsia="DaxlinePro-Light" w:hAnsi="Times New Roman" w:cs="Times New Roman"/>
          <w:sz w:val="24"/>
          <w:szCs w:val="24"/>
        </w:rPr>
      </w:pPr>
      <w:r w:rsidRPr="005B4873">
        <w:rPr>
          <w:rFonts w:ascii="Times New Roman" w:eastAsia="DaxlinePro-Light" w:hAnsi="Times New Roman" w:cs="Times New Roman"/>
          <w:sz w:val="24"/>
          <w:szCs w:val="24"/>
        </w:rPr>
        <w:t xml:space="preserve">din data de </w:t>
      </w:r>
      <w:r w:rsidR="009E5E4F">
        <w:rPr>
          <w:rFonts w:ascii="Times New Roman" w:eastAsia="DaxlinePro-Light" w:hAnsi="Times New Roman" w:cs="Times New Roman"/>
          <w:sz w:val="24"/>
          <w:szCs w:val="24"/>
        </w:rPr>
        <w:t>24/25.11</w:t>
      </w:r>
      <w:r w:rsidR="0036137B" w:rsidRPr="002E1BB9">
        <w:rPr>
          <w:rFonts w:ascii="Times New Roman" w:eastAsia="DaxlinePro-Light" w:hAnsi="Times New Roman" w:cs="Times New Roman"/>
          <w:sz w:val="24"/>
          <w:szCs w:val="24"/>
        </w:rPr>
        <w:t>.2026</w:t>
      </w:r>
    </w:p>
    <w:p w14:paraId="3945B52A" w14:textId="77777777" w:rsidR="00D70C37" w:rsidRPr="005B4873" w:rsidRDefault="00D70C37" w:rsidP="00292F30">
      <w:pPr>
        <w:widowControl w:val="0"/>
        <w:spacing w:after="0" w:line="276" w:lineRule="auto"/>
        <w:jc w:val="center"/>
        <w:rPr>
          <w:rFonts w:ascii="Times New Roman" w:eastAsia="DaxlinePro-Light" w:hAnsi="Times New Roman" w:cs="Times New Roman"/>
          <w:sz w:val="24"/>
          <w:szCs w:val="24"/>
        </w:rPr>
      </w:pPr>
    </w:p>
    <w:p w14:paraId="1228CC5C" w14:textId="32D9F88D" w:rsidR="00203204" w:rsidRPr="005B4873" w:rsidRDefault="00203204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sz w:val="24"/>
          <w:szCs w:val="24"/>
          <w:lang w:val="ro"/>
        </w:rPr>
        <w:t>Subscrisa,_____________________________________________________________________</w:t>
      </w:r>
      <w:r w:rsidR="005D4483">
        <w:rPr>
          <w:rFonts w:ascii="Times New Roman" w:eastAsia="DaxlinePro-Light" w:hAnsi="Times New Roman" w:cs="Times New Roman"/>
          <w:sz w:val="24"/>
          <w:szCs w:val="24"/>
          <w:lang w:val="ro"/>
        </w:rPr>
        <w:t>,</w:t>
      </w:r>
    </w:p>
    <w:p w14:paraId="4234ACC1" w14:textId="77777777" w:rsidR="00203204" w:rsidRPr="005B4873" w:rsidRDefault="00203204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*A se completa cu denumirea actionarului persoana juridica</w:t>
      </w:r>
    </w:p>
    <w:p w14:paraId="79D43EF4" w14:textId="48D70538" w:rsidR="00203204" w:rsidRPr="005B4873" w:rsidRDefault="00203204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sz w:val="24"/>
          <w:szCs w:val="24"/>
          <w:lang w:val="ro"/>
        </w:rPr>
        <w:t>cu sediul social situat in_______________________________________________________, inmatriculata la Registrul Comertului/ entitate similara pentru persoane juridice nerezidente sub nr.___________________________, cod unic de inregistrare/numar de inregistrare echivalent pentru persoanele juridice nerezidente ______________</w:t>
      </w:r>
      <w:r w:rsidR="004C6CCC" w:rsidRPr="005B4873">
        <w:rPr>
          <w:rFonts w:ascii="Times New Roman" w:eastAsia="DaxlinePro-Light" w:hAnsi="Times New Roman" w:cs="Times New Roman"/>
          <w:sz w:val="24"/>
          <w:szCs w:val="24"/>
          <w:lang w:val="ro"/>
        </w:rPr>
        <w:t>_________________________________</w:t>
      </w:r>
    </w:p>
    <w:p w14:paraId="7038EDF9" w14:textId="6E3AB2E9" w:rsidR="00203204" w:rsidRPr="005B4873" w:rsidRDefault="00203204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sz w:val="24"/>
          <w:szCs w:val="24"/>
          <w:lang w:val="ro"/>
        </w:rPr>
        <w:t>reprezentata legal prin</w:t>
      </w:r>
      <w:r w:rsidR="004C6CCC" w:rsidRPr="005B4873">
        <w:rPr>
          <w:rFonts w:ascii="Times New Roman" w:eastAsia="DaxlinePro-Light" w:hAnsi="Times New Roman" w:cs="Times New Roman"/>
          <w:sz w:val="24"/>
          <w:szCs w:val="24"/>
          <w:lang w:val="ro"/>
        </w:rPr>
        <w:t xml:space="preserve"> ___________________________________________________________</w:t>
      </w:r>
      <w:r w:rsidRPr="005B4873">
        <w:rPr>
          <w:rFonts w:ascii="Times New Roman" w:eastAsia="DaxlinePro-Light" w:hAnsi="Times New Roman" w:cs="Times New Roman"/>
          <w:sz w:val="24"/>
          <w:szCs w:val="24"/>
          <w:lang w:val="ro"/>
        </w:rPr>
        <w:t xml:space="preserve"> </w:t>
      </w:r>
    </w:p>
    <w:p w14:paraId="530E5CFF" w14:textId="1A867F15" w:rsidR="00203204" w:rsidRPr="005B4873" w:rsidRDefault="00203204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*A se completa cu numele si prenumele reprezentantului legal al actionarului persoana juridica, astfel cum apar acestea in documentele doveditoare ale calitatii de reprezentant</w:t>
      </w:r>
    </w:p>
    <w:p w14:paraId="34C608FE" w14:textId="77777777" w:rsidR="00203204" w:rsidRPr="005B4873" w:rsidRDefault="00203204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2B5F8CA2" w14:textId="6ACB5FFE" w:rsidR="00D70C37" w:rsidRPr="005B4873" w:rsidRDefault="0023109E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</w:rPr>
      </w:pPr>
      <w:r>
        <w:rPr>
          <w:rFonts w:ascii="Times New Roman" w:eastAsia="DaxlinePro-Light" w:hAnsi="Times New Roman" w:cs="Times New Roman"/>
          <w:sz w:val="24"/>
          <w:szCs w:val="24"/>
        </w:rPr>
        <w:t>î</w:t>
      </w:r>
      <w:r w:rsidR="00D70C37" w:rsidRPr="005B4873">
        <w:rPr>
          <w:rFonts w:ascii="Times New Roman" w:eastAsia="DaxlinePro-Light" w:hAnsi="Times New Roman" w:cs="Times New Roman"/>
          <w:sz w:val="24"/>
          <w:szCs w:val="24"/>
        </w:rPr>
        <w:t>n calitate de ac</w:t>
      </w:r>
      <w:r>
        <w:rPr>
          <w:rFonts w:ascii="Times New Roman" w:eastAsia="DaxlinePro-Light" w:hAnsi="Times New Roman" w:cs="Times New Roman"/>
          <w:sz w:val="24"/>
          <w:szCs w:val="24"/>
        </w:rPr>
        <w:t>ț</w:t>
      </w:r>
      <w:r w:rsidR="00D70C37" w:rsidRPr="005B4873">
        <w:rPr>
          <w:rFonts w:ascii="Times New Roman" w:eastAsia="DaxlinePro-Light" w:hAnsi="Times New Roman" w:cs="Times New Roman"/>
          <w:sz w:val="24"/>
          <w:szCs w:val="24"/>
        </w:rPr>
        <w:t xml:space="preserve">ionar al </w:t>
      </w:r>
      <w:r w:rsidR="0074778B" w:rsidRPr="0074778B">
        <w:rPr>
          <w:rFonts w:ascii="Times New Roman" w:eastAsia="DaxlinePro-Light" w:hAnsi="Times New Roman" w:cs="Times New Roman"/>
          <w:b/>
          <w:bCs/>
          <w:sz w:val="24"/>
          <w:szCs w:val="24"/>
        </w:rPr>
        <w:t>ROCA INDUSTRY</w:t>
      </w:r>
      <w:r w:rsidR="0074778B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4D3C8A" w:rsidRPr="005B4873">
        <w:rPr>
          <w:rFonts w:ascii="Times New Roman" w:eastAsia="DaxlinePro-Light" w:hAnsi="Times New Roman" w:cs="Times New Roman"/>
          <w:b/>
          <w:bCs/>
          <w:sz w:val="24"/>
          <w:szCs w:val="24"/>
        </w:rPr>
        <w:t>HOLDINGROCK1</w:t>
      </w:r>
      <w:r w:rsidR="00D70C37" w:rsidRPr="005B4873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 S.A</w:t>
      </w:r>
      <w:r w:rsidR="00D70C37" w:rsidRPr="005B4873">
        <w:rPr>
          <w:rFonts w:ascii="Times New Roman" w:eastAsia="DaxlinePro-Light" w:hAnsi="Times New Roman" w:cs="Times New Roman"/>
          <w:sz w:val="24"/>
          <w:szCs w:val="24"/>
        </w:rPr>
        <w:t xml:space="preserve">., </w:t>
      </w:r>
      <w:bookmarkStart w:id="0" w:name="_Hlk98150225"/>
      <w:r w:rsidR="008825CC" w:rsidRPr="005B4873">
        <w:rPr>
          <w:rFonts w:ascii="Times New Roman" w:hAnsi="Times New Roman" w:cs="Times New Roman"/>
          <w:bCs/>
          <w:sz w:val="24"/>
          <w:szCs w:val="24"/>
        </w:rPr>
        <w:t xml:space="preserve">o societate pe acțiuni, înființată și funcționând în conformitate cu legislația din România, având sediul social în </w:t>
      </w:r>
      <w:r w:rsidR="008D34FB" w:rsidRPr="00FF5329">
        <w:rPr>
          <w:rFonts w:ascii="Times New Roman" w:hAnsi="Times New Roman" w:cs="Times New Roman"/>
          <w:bCs/>
          <w:sz w:val="24"/>
          <w:szCs w:val="24"/>
        </w:rPr>
        <w:t>Str. Grigore Alexandrescu nr. 89–97, clădirea Metropolis Center – Alpha, etajul 7, Sector 1, București, România</w:t>
      </w:r>
      <w:r w:rsidR="008D34FB" w:rsidRPr="002E1BB9">
        <w:rPr>
          <w:rFonts w:ascii="Times New Roman" w:hAnsi="Times New Roman" w:cs="Times New Roman"/>
          <w:bCs/>
          <w:sz w:val="24"/>
          <w:szCs w:val="24"/>
        </w:rPr>
        <w:t xml:space="preserve">, înregistrată </w:t>
      </w:r>
      <w:r w:rsidR="008825CC" w:rsidRPr="005B4873">
        <w:rPr>
          <w:rFonts w:ascii="Times New Roman" w:hAnsi="Times New Roman" w:cs="Times New Roman"/>
          <w:bCs/>
          <w:sz w:val="24"/>
          <w:szCs w:val="24"/>
        </w:rPr>
        <w:t xml:space="preserve">la Registrul Comerțului București sub nr. </w:t>
      </w:r>
      <w:r w:rsidR="00456A48" w:rsidRPr="00CD270E">
        <w:rPr>
          <w:rFonts w:ascii="Times New Roman" w:hAnsi="Times New Roman" w:cs="Times New Roman"/>
          <w:bCs/>
          <w:sz w:val="24"/>
          <w:szCs w:val="24"/>
        </w:rPr>
        <w:t>J2021016918408</w:t>
      </w:r>
      <w:r w:rsidR="008825CC" w:rsidRPr="005B4873">
        <w:rPr>
          <w:rFonts w:ascii="Times New Roman" w:hAnsi="Times New Roman" w:cs="Times New Roman"/>
          <w:bCs/>
          <w:sz w:val="24"/>
          <w:szCs w:val="24"/>
        </w:rPr>
        <w:t>, cod unic de înregistrare 44987869</w:t>
      </w:r>
      <w:bookmarkEnd w:id="0"/>
      <w:r w:rsidR="008825CC" w:rsidRPr="005B48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0C37" w:rsidRPr="005B4873">
        <w:rPr>
          <w:rFonts w:ascii="Times New Roman" w:eastAsia="DaxlinePro-Light" w:hAnsi="Times New Roman" w:cs="Times New Roman"/>
          <w:sz w:val="24"/>
          <w:szCs w:val="24"/>
        </w:rPr>
        <w:t>(</w:t>
      </w:r>
      <w:r w:rsidR="00D70C37" w:rsidRPr="005B4873">
        <w:rPr>
          <w:rFonts w:ascii="Times New Roman" w:eastAsia="DaxlinePro-Light" w:hAnsi="Times New Roman" w:cs="Times New Roman"/>
          <w:b/>
          <w:sz w:val="24"/>
          <w:szCs w:val="24"/>
        </w:rPr>
        <w:t>Societatea</w:t>
      </w:r>
      <w:r w:rsidR="00D70C37" w:rsidRPr="005B4873">
        <w:rPr>
          <w:rFonts w:ascii="Times New Roman" w:eastAsia="DaxlinePro-Light" w:hAnsi="Times New Roman" w:cs="Times New Roman"/>
          <w:sz w:val="24"/>
          <w:szCs w:val="24"/>
        </w:rPr>
        <w:t xml:space="preserve">), </w:t>
      </w:r>
    </w:p>
    <w:p w14:paraId="0BA2F74D" w14:textId="77777777" w:rsidR="00D70C37" w:rsidRPr="005B4873" w:rsidRDefault="00D70C37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bCs/>
          <w:sz w:val="24"/>
          <w:szCs w:val="24"/>
          <w:lang w:val="ro"/>
        </w:rPr>
      </w:pPr>
    </w:p>
    <w:p w14:paraId="3B3FC1CB" w14:textId="77777777" w:rsidR="0023109E" w:rsidRPr="002E1BB9" w:rsidRDefault="0023109E" w:rsidP="0023109E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bCs/>
          <w:sz w:val="24"/>
          <w:szCs w:val="24"/>
          <w:lang w:val="ro"/>
        </w:rPr>
      </w:pP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de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ț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in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ă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tor al unui num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ă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r de __________________ ac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ț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iuni emise de Societate, reprezent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â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nd____% din totalul ac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ț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 xml:space="preserve">iunilor emise de Societate 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ș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i ________% din num</w:t>
      </w:r>
      <w:r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ă</w:t>
      </w:r>
      <w:r w:rsidRPr="002E1BB9">
        <w:rPr>
          <w:rFonts w:ascii="Times New Roman" w:eastAsia="DaxlinePro-Light" w:hAnsi="Times New Roman" w:cs="Times New Roman"/>
          <w:bCs/>
          <w:sz w:val="24"/>
          <w:szCs w:val="24"/>
          <w:lang w:val="ro"/>
        </w:rPr>
        <w:t>rul total al drepturilor de vot,</w:t>
      </w:r>
    </w:p>
    <w:p w14:paraId="17FA6429" w14:textId="77777777" w:rsidR="0023109E" w:rsidRPr="002E1BB9" w:rsidRDefault="0023109E" w:rsidP="0023109E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bCs/>
          <w:sz w:val="24"/>
          <w:szCs w:val="24"/>
          <w:lang w:val="en-US"/>
        </w:rPr>
      </w:pPr>
    </w:p>
    <w:p w14:paraId="1DA262F7" w14:textId="056C8015" w:rsidR="00CA1094" w:rsidRPr="002E1BB9" w:rsidRDefault="00CA1094" w:rsidP="00CA1094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</w:rPr>
      </w:pPr>
      <w:bookmarkStart w:id="1" w:name="_heading=h.gjdgxs" w:colFirst="0" w:colLast="0"/>
      <w:bookmarkEnd w:id="1"/>
      <w:r w:rsidRPr="002E1BB9">
        <w:rPr>
          <w:rFonts w:ascii="Times New Roman" w:eastAsia="DaxlinePro-Light" w:hAnsi="Times New Roman" w:cs="Times New Roman"/>
          <w:sz w:val="24"/>
          <w:szCs w:val="24"/>
        </w:rPr>
        <w:t>av</w:t>
      </w:r>
      <w:r>
        <w:rPr>
          <w:rFonts w:ascii="Times New Roman" w:eastAsia="DaxlinePro-Light" w:hAnsi="Times New Roman" w:cs="Times New Roman"/>
          <w:sz w:val="24"/>
          <w:szCs w:val="24"/>
        </w:rPr>
        <w:t>â</w:t>
      </w:r>
      <w:r w:rsidRPr="002E1BB9">
        <w:rPr>
          <w:rFonts w:ascii="Times New Roman" w:eastAsia="DaxlinePro-Light" w:hAnsi="Times New Roman" w:cs="Times New Roman"/>
          <w:sz w:val="24"/>
          <w:szCs w:val="24"/>
        </w:rPr>
        <w:t>nd cuno</w:t>
      </w:r>
      <w:r>
        <w:rPr>
          <w:rFonts w:ascii="Times New Roman" w:eastAsia="DaxlinePro-Light" w:hAnsi="Times New Roman" w:cs="Times New Roman"/>
          <w:sz w:val="24"/>
          <w:szCs w:val="24"/>
        </w:rPr>
        <w:t>ș</w:t>
      </w:r>
      <w:r w:rsidRPr="002E1BB9">
        <w:rPr>
          <w:rFonts w:ascii="Times New Roman" w:eastAsia="DaxlinePro-Light" w:hAnsi="Times New Roman" w:cs="Times New Roman"/>
          <w:sz w:val="24"/>
          <w:szCs w:val="24"/>
        </w:rPr>
        <w:t>tin</w:t>
      </w:r>
      <w:r>
        <w:rPr>
          <w:rFonts w:ascii="Times New Roman" w:eastAsia="DaxlinePro-Light" w:hAnsi="Times New Roman" w:cs="Times New Roman"/>
          <w:sz w:val="24"/>
          <w:szCs w:val="24"/>
        </w:rPr>
        <w:t>ță</w:t>
      </w:r>
      <w:r w:rsidRPr="002E1BB9">
        <w:rPr>
          <w:rFonts w:ascii="Times New Roman" w:eastAsia="DaxlinePro-Light" w:hAnsi="Times New Roman" w:cs="Times New Roman"/>
          <w:sz w:val="24"/>
          <w:szCs w:val="24"/>
        </w:rPr>
        <w:t xml:space="preserve"> de ordinea de zi a </w:t>
      </w:r>
      <w:r>
        <w:rPr>
          <w:rFonts w:ascii="Times New Roman" w:eastAsia="DaxlinePro-Light" w:hAnsi="Times New Roman" w:cs="Times New Roman"/>
          <w:sz w:val="24"/>
          <w:szCs w:val="24"/>
        </w:rPr>
        <w:t>ș</w:t>
      </w:r>
      <w:r w:rsidRPr="002E1BB9">
        <w:rPr>
          <w:rFonts w:ascii="Times New Roman" w:eastAsia="DaxlinePro-Light" w:hAnsi="Times New Roman" w:cs="Times New Roman"/>
          <w:sz w:val="24"/>
          <w:szCs w:val="24"/>
        </w:rPr>
        <w:t>edin</w:t>
      </w:r>
      <w:r>
        <w:rPr>
          <w:rFonts w:ascii="Times New Roman" w:eastAsia="DaxlinePro-Light" w:hAnsi="Times New Roman" w:cs="Times New Roman"/>
          <w:sz w:val="24"/>
          <w:szCs w:val="24"/>
        </w:rPr>
        <w:t>ț</w:t>
      </w:r>
      <w:r w:rsidRPr="002E1BB9">
        <w:rPr>
          <w:rFonts w:ascii="Times New Roman" w:eastAsia="DaxlinePro-Light" w:hAnsi="Times New Roman" w:cs="Times New Roman"/>
          <w:sz w:val="24"/>
          <w:szCs w:val="24"/>
        </w:rPr>
        <w:t xml:space="preserve">ei </w:t>
      </w:r>
      <w:r w:rsidR="00B72D72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AGEA Societ</w:t>
      </w:r>
      <w:r w:rsidR="00B72D72">
        <w:rPr>
          <w:rFonts w:ascii="Times New Roman" w:eastAsia="DaxlinePro-Light" w:hAnsi="Times New Roman" w:cs="Times New Roman"/>
          <w:b/>
          <w:bCs/>
          <w:sz w:val="24"/>
          <w:szCs w:val="24"/>
        </w:rPr>
        <w:t>ăț</w:t>
      </w:r>
      <w:r w:rsidR="00B72D72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 xml:space="preserve">ii din data de </w:t>
      </w:r>
      <w:r w:rsidR="00B72D72">
        <w:rPr>
          <w:rFonts w:ascii="Times New Roman" w:eastAsia="DaxlinePro-Light" w:hAnsi="Times New Roman" w:cs="Times New Roman"/>
          <w:b/>
          <w:bCs/>
          <w:sz w:val="24"/>
          <w:szCs w:val="24"/>
        </w:rPr>
        <w:t>24.11</w:t>
      </w:r>
      <w:r w:rsidR="00B72D72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.2026, ora 11:</w:t>
      </w:r>
      <w:r w:rsidR="00B72D72">
        <w:rPr>
          <w:rFonts w:ascii="Times New Roman" w:eastAsia="DaxlinePro-Light" w:hAnsi="Times New Roman" w:cs="Times New Roman"/>
          <w:b/>
          <w:bCs/>
          <w:sz w:val="24"/>
          <w:szCs w:val="24"/>
        </w:rPr>
        <w:t>3</w:t>
      </w:r>
      <w:r w:rsidR="00B72D72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0 (ora Romaniei) – prima convocare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ș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i, respectiv </w:t>
      </w:r>
      <w:r w:rsidR="00B72D72">
        <w:rPr>
          <w:rFonts w:ascii="Times New Roman" w:eastAsia="DaxlinePro-Light" w:hAnsi="Times New Roman" w:cs="Times New Roman"/>
          <w:b/>
          <w:bCs/>
          <w:sz w:val="24"/>
          <w:szCs w:val="24"/>
        </w:rPr>
        <w:t>25.11</w:t>
      </w:r>
      <w:r w:rsidR="00B72D72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.2026, ora 11:</w:t>
      </w:r>
      <w:r w:rsidR="00B72D72">
        <w:rPr>
          <w:rFonts w:ascii="Times New Roman" w:eastAsia="DaxlinePro-Light" w:hAnsi="Times New Roman" w:cs="Times New Roman"/>
          <w:b/>
          <w:bCs/>
          <w:sz w:val="24"/>
          <w:szCs w:val="24"/>
        </w:rPr>
        <w:t>3</w:t>
      </w:r>
      <w:r w:rsidR="00B72D72" w:rsidRPr="002E1BB9">
        <w:rPr>
          <w:rFonts w:ascii="Times New Roman" w:eastAsia="DaxlinePro-Light" w:hAnsi="Times New Roman" w:cs="Times New Roman"/>
          <w:b/>
          <w:bCs/>
          <w:sz w:val="24"/>
          <w:szCs w:val="24"/>
        </w:rPr>
        <w:t>0 (ora Romaniei)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 – a doua convocare,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ș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i de documenta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ț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ia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ș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i materialele informative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n leg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tur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 cu ordinea de zi respectiv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,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n conformitate cu Regulamentul ASF nr. 5/2018, prin acest vot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n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ț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eleg s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 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î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mi exprim votul pentru AGEA Societ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ăț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>ii, dup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</w:t>
      </w:r>
      <w:r w:rsidR="00B72D72" w:rsidRPr="002E1BB9">
        <w:rPr>
          <w:rFonts w:ascii="Times New Roman" w:eastAsia="DaxlinePro-Light" w:hAnsi="Times New Roman" w:cs="Times New Roman"/>
          <w:sz w:val="24"/>
          <w:szCs w:val="24"/>
        </w:rPr>
        <w:t xml:space="preserve"> cum urmeaz</w:t>
      </w:r>
      <w:r w:rsidR="00B72D72">
        <w:rPr>
          <w:rFonts w:ascii="Times New Roman" w:eastAsia="DaxlinePro-Light" w:hAnsi="Times New Roman" w:cs="Times New Roman"/>
          <w:sz w:val="24"/>
          <w:szCs w:val="24"/>
        </w:rPr>
        <w:t>ă</w:t>
      </w:r>
      <w:r w:rsidRPr="002E1BB9">
        <w:rPr>
          <w:rFonts w:ascii="Times New Roman" w:eastAsia="DaxlinePro-Light" w:hAnsi="Times New Roman" w:cs="Times New Roman"/>
          <w:sz w:val="24"/>
          <w:szCs w:val="24"/>
        </w:rPr>
        <w:t>:</w:t>
      </w:r>
    </w:p>
    <w:p w14:paraId="79BB509B" w14:textId="77777777" w:rsidR="00CA1094" w:rsidRPr="002E1BB9" w:rsidRDefault="00CA1094" w:rsidP="00CA1094">
      <w:pPr>
        <w:widowControl w:val="0"/>
        <w:pBdr>
          <w:bottom w:val="single" w:sz="12" w:space="1" w:color="auto"/>
        </w:pBdr>
        <w:tabs>
          <w:tab w:val="left" w:pos="3636"/>
        </w:tabs>
        <w:spacing w:after="0" w:line="276" w:lineRule="auto"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  <w:r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  <w:tab/>
      </w:r>
    </w:p>
    <w:p w14:paraId="22103C77" w14:textId="77777777" w:rsidR="00CA1094" w:rsidRPr="002E1BB9" w:rsidRDefault="00CA1094" w:rsidP="00CA1094">
      <w:pPr>
        <w:pStyle w:val="Heading3"/>
        <w:numPr>
          <w:ilvl w:val="0"/>
          <w:numId w:val="0"/>
        </w:numPr>
        <w:spacing w:before="0" w:after="0" w:line="276" w:lineRule="auto"/>
        <w:rPr>
          <w:rFonts w:ascii="Times New Roman" w:eastAsia="DaxlinePro-Light" w:hAnsi="Times New Roman" w:cs="Times New Roman"/>
          <w:b/>
          <w:bCs/>
          <w:iCs/>
          <w:sz w:val="24"/>
        </w:rPr>
      </w:pPr>
    </w:p>
    <w:p w14:paraId="76945FC9" w14:textId="40892E3F" w:rsidR="008B147B" w:rsidRDefault="008B147B" w:rsidP="008B147B">
      <w:pPr>
        <w:pStyle w:val="Heading3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sz w:val="24"/>
          <w:lang w:val="en-US"/>
        </w:rPr>
      </w:pPr>
      <w:r w:rsidRPr="002E1BB9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Pentru punctul 1 de pe ordinea de zi, respectiv: </w:t>
      </w:r>
      <w:r w:rsidRPr="004B4EC6">
        <w:rPr>
          <w:rFonts w:ascii="Times New Roman" w:hAnsi="Times New Roman" w:cs="Times New Roman"/>
          <w:b/>
          <w:bCs/>
          <w:sz w:val="24"/>
        </w:rPr>
        <w:t xml:space="preserve">Aprobarea </w:t>
      </w:r>
      <w:r w:rsidRPr="004B4EC6">
        <w:rPr>
          <w:rFonts w:ascii="Times New Roman" w:hAnsi="Times New Roman" w:cs="Times New Roman"/>
          <w:sz w:val="24"/>
        </w:rPr>
        <w:t xml:space="preserve">modificării Actului Constitutiv al Societății,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prin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completarea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art. 14.1 cu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două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noi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litere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, k)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l), cu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renumerotarea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actualei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lit. k)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lit. m), precum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prin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modificarea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art. 15.6 lit. b)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completarea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patru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noi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litere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, h),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), j)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k),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după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 xml:space="preserve"> cum </w:t>
      </w:r>
      <w:proofErr w:type="spellStart"/>
      <w:r w:rsidRPr="004B4EC6">
        <w:rPr>
          <w:rFonts w:ascii="Times New Roman" w:hAnsi="Times New Roman" w:cs="Times New Roman"/>
          <w:sz w:val="24"/>
          <w:lang w:val="en-US"/>
        </w:rPr>
        <w:t>urmează</w:t>
      </w:r>
      <w:proofErr w:type="spellEnd"/>
      <w:r w:rsidRPr="004B4EC6">
        <w:rPr>
          <w:rFonts w:ascii="Times New Roman" w:hAnsi="Times New Roman" w:cs="Times New Roman"/>
          <w:sz w:val="24"/>
          <w:lang w:val="en-US"/>
        </w:rPr>
        <w:t>:</w:t>
      </w:r>
      <w:r w:rsidRPr="002E1BB9"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69C00418" w14:textId="77777777" w:rsidR="008B147B" w:rsidRPr="008B147B" w:rsidRDefault="008B147B" w:rsidP="008B147B">
      <w:pPr>
        <w:pStyle w:val="Heading4"/>
        <w:numPr>
          <w:ilvl w:val="0"/>
          <w:numId w:val="0"/>
        </w:numPr>
        <w:ind w:left="720"/>
        <w:rPr>
          <w:lang w:val="en-US"/>
        </w:rPr>
      </w:pPr>
    </w:p>
    <w:p w14:paraId="352B903D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Theme="majorEastAsia" w:hAnsi="Times New Roman" w:cs="Times New Roman"/>
          <w:i/>
          <w:iCs/>
          <w:color w:val="000000"/>
        </w:rPr>
      </w:pPr>
      <w:r w:rsidRPr="004B4EC6">
        <w:rPr>
          <w:rFonts w:ascii="Times New Roman" w:eastAsia="DaxlinePro-Light" w:hAnsi="Times New Roman" w:cs="Times New Roman"/>
          <w:i/>
          <w:iCs/>
        </w:rPr>
        <w:lastRenderedPageBreak/>
        <w:t xml:space="preserve"> </w:t>
      </w:r>
      <w:r w:rsidRPr="004B4EC6"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  <w:t xml:space="preserve"> “</w:t>
      </w:r>
      <w:r w:rsidRPr="004B4EC6">
        <w:rPr>
          <w:rFonts w:ascii="Times New Roman" w:hAnsi="Times New Roman" w:cs="Times New Roman"/>
          <w:bCs/>
          <w:i/>
          <w:iCs/>
          <w:noProof/>
          <w:color w:val="000000"/>
        </w:rPr>
        <w:t>Art.14.</w:t>
      </w:r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1.</w:t>
      </w:r>
      <w:r w:rsidRPr="004B4EC6">
        <w:rPr>
          <w:rFonts w:ascii="Times New Roman" w:eastAsiaTheme="majorEastAsia" w:hAnsi="Times New Roman" w:cs="Times New Roman"/>
          <w:color w:val="000000"/>
        </w:rPr>
        <w:t xml:space="preserve"> </w:t>
      </w:r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Principalele atribuţii ale consiliului de administraţie sunt:</w:t>
      </w:r>
    </w:p>
    <w:p w14:paraId="6349557D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 xml:space="preserve"> […]</w:t>
      </w:r>
    </w:p>
    <w:p w14:paraId="0F619ABE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k) monitorizarea performanței, a principalelor riscuri și a implementării obiectivelor strategice la nivelul Societății și al grupului;</w:t>
      </w:r>
    </w:p>
    <w:p w14:paraId="2E7A27F1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l) supravegherea integrării principiilor de sustenabilitate și a factorilor de mediu, sociali și de guvernanță corporativă (ESG) în strategia și activitatea grupului;</w:t>
      </w:r>
    </w:p>
    <w:p w14:paraId="1F5B15E1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m) alte atribuții prevăzute de lege.”</w:t>
      </w:r>
    </w:p>
    <w:p w14:paraId="04631D9A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</w:p>
    <w:p w14:paraId="69734DA6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Theme="majorEastAsia" w:hAnsi="Times New Roman" w:cs="Times New Roman"/>
          <w:i/>
          <w:iCs/>
          <w:color w:val="000000"/>
        </w:rPr>
      </w:pPr>
      <w:r w:rsidRPr="004B4EC6">
        <w:rPr>
          <w:rFonts w:ascii="Times New Roman" w:hAnsi="Times New Roman" w:cs="Times New Roman"/>
          <w:b/>
          <w:bCs/>
          <w:i/>
          <w:iCs/>
          <w:color w:val="000000"/>
          <w:lang w:val="en-US"/>
        </w:rPr>
        <w:t>“</w:t>
      </w:r>
      <w:r w:rsidRPr="004B4EC6">
        <w:rPr>
          <w:rFonts w:ascii="Times New Roman" w:hAnsi="Times New Roman" w:cs="Times New Roman"/>
          <w:bCs/>
          <w:i/>
          <w:iCs/>
          <w:noProof/>
          <w:color w:val="000000"/>
        </w:rPr>
        <w:t>Art.15.6</w:t>
      </w:r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.</w:t>
      </w:r>
      <w:r w:rsidRPr="004B4EC6">
        <w:rPr>
          <w:rFonts w:ascii="Times New Roman" w:eastAsiaTheme="majorEastAsia" w:hAnsi="Times New Roman" w:cs="Times New Roman"/>
          <w:color w:val="000000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Directorul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 xml:space="preserve"> General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va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avea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în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principiu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următoarele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 xml:space="preserve"> </w:t>
      </w:r>
      <w:proofErr w:type="spellStart"/>
      <w:r w:rsidRPr="004B4EC6">
        <w:rPr>
          <w:rFonts w:ascii="Times New Roman" w:eastAsiaTheme="majorEastAsia" w:hAnsi="Times New Roman" w:cs="Times New Roman"/>
          <w:i/>
          <w:iCs/>
          <w:color w:val="000000"/>
          <w:lang w:val="en-US"/>
        </w:rPr>
        <w:t>atribuţii</w:t>
      </w:r>
      <w:proofErr w:type="spellEnd"/>
      <w:r w:rsidRPr="004B4EC6">
        <w:rPr>
          <w:rFonts w:ascii="Times New Roman" w:eastAsiaTheme="majorEastAsia" w:hAnsi="Times New Roman" w:cs="Times New Roman"/>
          <w:i/>
          <w:iCs/>
          <w:color w:val="000000"/>
        </w:rPr>
        <w:t>:</w:t>
      </w:r>
    </w:p>
    <w:p w14:paraId="0776B5B2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 xml:space="preserve"> […]</w:t>
      </w:r>
    </w:p>
    <w:p w14:paraId="70251FB7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b) reprezintă societatea în adunările generale ale asociaților/acționarilor filialelor societății,</w:t>
      </w:r>
    </w:p>
    <w:p w14:paraId="5B3E9635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respectiv ale societăților la care Societatea este asociat/acționar, având putere de decizie în</w:t>
      </w:r>
    </w:p>
    <w:p w14:paraId="0B154A4C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 xml:space="preserve">ceea ce privește voturile exprimate în cadrul adunărilor, </w:t>
      </w:r>
      <w:r w:rsidRPr="004B4EC6">
        <w:rPr>
          <w:rFonts w:ascii="Times New Roman" w:hAnsi="Times New Roman" w:cs="Times New Roman"/>
          <w:i/>
          <w:iCs/>
          <w:noProof/>
          <w:color w:val="000000"/>
        </w:rPr>
        <w:t>în baza mandatului primit de la consiliul de administrație;</w:t>
      </w:r>
    </w:p>
    <w:p w14:paraId="4ACFED52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[…]</w:t>
      </w:r>
    </w:p>
    <w:p w14:paraId="25D046F8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h) coordonează implementarea strategiei și a obiectivelor de dezvoltare ale Societății, aprobate de Consiliul de Administrație, și urmărește realizarea acestora la nivelul grupului;</w:t>
      </w:r>
    </w:p>
    <w:p w14:paraId="423F6C50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i) monitorizează performanța economico-financiară și operațională a societăților din grup și informează periodic Consiliul de Administrație cu privire la evoluția acestora;</w:t>
      </w:r>
    </w:p>
    <w:p w14:paraId="162B1933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 xml:space="preserve">j) </w:t>
      </w:r>
      <w:r w:rsidRPr="004B4EC6">
        <w:rPr>
          <w:rFonts w:ascii="Times New Roman" w:hAnsi="Times New Roman" w:cs="Times New Roman"/>
          <w:i/>
          <w:iCs/>
          <w:noProof/>
          <w:color w:val="000000"/>
        </w:rPr>
        <w:t>identifică și evaluează oportunități de dezvoltare și investiții la nivelul Societății și al grupului și formulează propuneri în acest sens Consiliului de Administrație</w:t>
      </w: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;</w:t>
      </w:r>
    </w:p>
    <w:p w14:paraId="0E726EBB" w14:textId="77777777" w:rsidR="008B147B" w:rsidRPr="004B4EC6" w:rsidRDefault="008B147B" w:rsidP="008B147B">
      <w:pPr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i/>
          <w:iCs/>
          <w:noProof/>
          <w:color w:val="000000"/>
          <w:lang w:val="en-US"/>
        </w:rPr>
      </w:pPr>
      <w:r w:rsidRPr="004B4EC6">
        <w:rPr>
          <w:rFonts w:ascii="Times New Roman" w:hAnsi="Times New Roman" w:cs="Times New Roman"/>
          <w:i/>
          <w:iCs/>
          <w:noProof/>
          <w:color w:val="000000"/>
          <w:lang w:val="en-US"/>
        </w:rPr>
        <w:t>k) coordonează implementarea inițiativelor de sustenabilitate și ESG la nivelul Societății și monitorizarea acestora la nivelul grupului, în conformitate cu strategia aprobată de Consiliul de Administrație.”</w:t>
      </w:r>
    </w:p>
    <w:p w14:paraId="570EAE0F" w14:textId="77777777" w:rsidR="008B147B" w:rsidRPr="00BC2308" w:rsidRDefault="008B147B" w:rsidP="008B147B">
      <w:pPr>
        <w:pStyle w:val="Heading3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sz w:val="24"/>
          <w:lang w:val="en-US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8B147B" w:rsidRPr="002E1BB9" w14:paraId="1E359DC8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86324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405949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AE0D00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8B147B" w:rsidRPr="002E1BB9" w14:paraId="0E40851A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2C0E6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DEF6B8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ABCF67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5C3EF263" w14:textId="77777777" w:rsidR="008B147B" w:rsidRPr="002E1BB9" w:rsidRDefault="008B147B" w:rsidP="008B147B">
      <w:pPr>
        <w:widowControl w:val="0"/>
        <w:pBdr>
          <w:bottom w:val="single" w:sz="12" w:space="1" w:color="auto"/>
        </w:pBdr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75E5A5CA" w14:textId="77777777" w:rsidR="008B147B" w:rsidRPr="002E1BB9" w:rsidRDefault="008B147B" w:rsidP="008B147B">
      <w:pPr>
        <w:spacing w:after="0" w:line="276" w:lineRule="auto"/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061630D2" w14:textId="77777777" w:rsidR="008B147B" w:rsidRPr="002E1BB9" w:rsidRDefault="008B147B" w:rsidP="008B147B">
      <w:pPr>
        <w:pStyle w:val="Heading3"/>
        <w:numPr>
          <w:ilvl w:val="0"/>
          <w:numId w:val="0"/>
        </w:numPr>
        <w:spacing w:after="0" w:line="276" w:lineRule="auto"/>
        <w:rPr>
          <w:rFonts w:ascii="Times New Roman" w:hAnsi="Times New Roman" w:cs="Times New Roman"/>
          <w:sz w:val="24"/>
        </w:rPr>
      </w:pP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Pentru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punctul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 2 de pe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ordinea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 de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zi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, </w:t>
      </w:r>
      <w:proofErr w:type="spellStart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>respectiv</w:t>
      </w:r>
      <w:proofErr w:type="spellEnd"/>
      <w:r w:rsidRPr="002E1BB9">
        <w:rPr>
          <w:rFonts w:ascii="Times New Roman" w:eastAsia="DaxlinePro-Light" w:hAnsi="Times New Roman" w:cs="Times New Roman"/>
          <w:b/>
          <w:bCs/>
          <w:iCs/>
          <w:sz w:val="24"/>
          <w:lang w:val="en"/>
        </w:rPr>
        <w:t xml:space="preserve">: </w:t>
      </w:r>
      <w:r w:rsidRPr="004B4EC6">
        <w:rPr>
          <w:rFonts w:ascii="Times New Roman" w:eastAsia="DaxlinePro-Light" w:hAnsi="Times New Roman" w:cs="Times New Roman"/>
          <w:b/>
          <w:bCs/>
          <w:iCs/>
          <w:sz w:val="24"/>
        </w:rPr>
        <w:t xml:space="preserve">Aprobarea </w:t>
      </w:r>
      <w:r w:rsidRPr="004B4EC6">
        <w:rPr>
          <w:rFonts w:ascii="Times New Roman" w:eastAsia="DaxlinePro-Light" w:hAnsi="Times New Roman" w:cs="Times New Roman"/>
          <w:iCs/>
          <w:sz w:val="24"/>
        </w:rPr>
        <w:t>împuternicirii directorului general al Societății, Ioan-Adrian Bindea, pentru semnarea în numele acționarilor a hotărârii AGEA, a actului constitutiv, precum și a tuturor documentelor care urmează a fi adoptate de AGEA şi îndeplinirea tuturor formalităților legale în vederea executării şi înregistrării hotărârilor şi deciziilor adoptate, inclusiv la Registrul Comerțului, cu posibilitatea sub-mandatării către terţe persoane. În cadrul mandatului acordat, Ioan-Adrian Bindea, precum și oricare dintre sub-mandatarii acestuia vor putea, fără a se limita la acestea, să îndeplinească toate formalitățile necesare pentru semnarea în numele si pe seama acționarilor a tuturor documentelor necesare punerii în aplicare a hotărârii AGEA, precum şi să efectueze orice demersuri şi formalități necesare pentru implementarea şi înregistrarea hotărârilor adoptate de acționari</w:t>
      </w:r>
      <w:r w:rsidRPr="004B4EC6">
        <w:rPr>
          <w:rFonts w:ascii="Times New Roman" w:hAnsi="Times New Roman" w:cs="Times New Roman"/>
          <w:sz w:val="24"/>
        </w:rPr>
        <w:t>.</w:t>
      </w:r>
    </w:p>
    <w:p w14:paraId="1C5B9446" w14:textId="77777777" w:rsidR="008B147B" w:rsidRPr="002E1BB9" w:rsidRDefault="008B147B" w:rsidP="008B147B">
      <w:pPr>
        <w:pStyle w:val="Heading4"/>
        <w:numPr>
          <w:ilvl w:val="0"/>
          <w:numId w:val="0"/>
        </w:numPr>
        <w:spacing w:before="0" w:after="0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4765" w:type="dxa"/>
        <w:jc w:val="center"/>
        <w:tblLayout w:type="fixed"/>
        <w:tblLook w:val="0400" w:firstRow="0" w:lastRow="0" w:firstColumn="0" w:lastColumn="0" w:noHBand="0" w:noVBand="1"/>
      </w:tblPr>
      <w:tblGrid>
        <w:gridCol w:w="1345"/>
        <w:gridCol w:w="1710"/>
        <w:gridCol w:w="1710"/>
      </w:tblGrid>
      <w:tr w:rsidR="008B147B" w:rsidRPr="002E1BB9" w14:paraId="46764333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40CD0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PENTRU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7C30B3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IMPOTRIVA</w:t>
            </w:r>
          </w:p>
        </w:tc>
        <w:tc>
          <w:tcPr>
            <w:tcW w:w="17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651227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ABTINERE</w:t>
            </w:r>
          </w:p>
        </w:tc>
      </w:tr>
      <w:tr w:rsidR="008B147B" w:rsidRPr="002E1BB9" w14:paraId="6690DDC1" w14:textId="77777777" w:rsidTr="007813EF">
        <w:trPr>
          <w:trHeight w:val="300"/>
          <w:jc w:val="center"/>
        </w:trPr>
        <w:tc>
          <w:tcPr>
            <w:tcW w:w="13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FCDDFC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CDCD9F3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A20B1A" w14:textId="77777777" w:rsidR="008B147B" w:rsidRPr="002E1BB9" w:rsidRDefault="008B147B" w:rsidP="007813EF">
            <w:pPr>
              <w:widowControl w:val="0"/>
              <w:tabs>
                <w:tab w:val="left" w:pos="360"/>
              </w:tabs>
              <w:spacing w:after="0" w:line="276" w:lineRule="auto"/>
              <w:jc w:val="both"/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</w:pPr>
            <w:r w:rsidRPr="002E1BB9">
              <w:rPr>
                <w:rFonts w:ascii="Times New Roman" w:eastAsia="DaxlinePro-Light" w:hAnsi="Times New Roman" w:cs="Times New Roman"/>
                <w:b/>
                <w:bCs/>
                <w:iCs/>
                <w:sz w:val="24"/>
                <w:szCs w:val="24"/>
              </w:rPr>
              <w:t> </w:t>
            </w:r>
          </w:p>
        </w:tc>
      </w:tr>
    </w:tbl>
    <w:p w14:paraId="5E9811DF" w14:textId="77777777" w:rsidR="008B147B" w:rsidRPr="002E1BB9" w:rsidRDefault="008B147B" w:rsidP="008B147B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</w:rPr>
      </w:pPr>
    </w:p>
    <w:p w14:paraId="0AF29346" w14:textId="77777777" w:rsidR="008B147B" w:rsidRPr="002E1BB9" w:rsidRDefault="008B147B" w:rsidP="008B147B">
      <w:pPr>
        <w:widowControl w:val="0"/>
        <w:pBdr>
          <w:bottom w:val="single" w:sz="12" w:space="1" w:color="auto"/>
        </w:pBdr>
        <w:spacing w:after="0" w:line="276" w:lineRule="auto"/>
        <w:jc w:val="both"/>
        <w:rPr>
          <w:rFonts w:ascii="Times New Roman" w:eastAsia="DaxlinePro-Light" w:hAnsi="Times New Roman" w:cs="Times New Roman"/>
          <w:sz w:val="24"/>
          <w:szCs w:val="24"/>
        </w:rPr>
      </w:pPr>
    </w:p>
    <w:p w14:paraId="17089031" w14:textId="77777777" w:rsidR="008B147B" w:rsidRPr="00224AD8" w:rsidRDefault="008B147B" w:rsidP="008B147B">
      <w:pPr>
        <w:spacing w:after="0" w:line="276" w:lineRule="auto"/>
        <w:contextualSpacing/>
        <w:jc w:val="both"/>
        <w:rPr>
          <w:rFonts w:ascii="Times New Roman" w:eastAsia="DaxlinePro-Light" w:hAnsi="Times New Roman" w:cs="Times New Roman"/>
          <w:b/>
          <w:bCs/>
          <w:iCs/>
          <w:sz w:val="24"/>
          <w:szCs w:val="24"/>
          <w:lang w:val="en"/>
        </w:rPr>
      </w:pPr>
    </w:p>
    <w:p w14:paraId="2CAAB783" w14:textId="722B6963" w:rsidR="005474C0" w:rsidRPr="005B4873" w:rsidRDefault="005474C0" w:rsidP="00A86C9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 xml:space="preserve">Nota: Se va indica votul exprimat prin bifarea cu un „X” a unuia dintre spatiile pentru variantele „PENTRU”, „IMPOTRIVA” sau „ABTINERE”. In situatia in care se bifeaza cu „X” mai mult de o un spatiu sau nu se bifeaza nici un spatiu, votul respectiv este considerat nul/ nu se considera exercitat. </w:t>
      </w:r>
    </w:p>
    <w:p w14:paraId="2C4EE9EB" w14:textId="77777777" w:rsidR="005474C0" w:rsidRPr="005B4873" w:rsidRDefault="005474C0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6A70A13A" w14:textId="4D99EBF1" w:rsidR="005474C0" w:rsidRPr="005B4873" w:rsidRDefault="005474C0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bookmarkStart w:id="2" w:name="_heading=h.1fob9te" w:colFirst="0" w:colLast="0"/>
      <w:bookmarkEnd w:id="2"/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 xml:space="preserve">Anexam prezentului buletin de vot certificatul constatator, in original / copie conforma cu originalul, eliberat de Registrul Comertului sau orice alt document, in original sau in copie conforma cu originalul, emis de catre o autoritate competenta din statul in care subscrisa este inmatriculata legal, cu o vechime de cel mult 30 zile inainte de data de referinta si care sa permita identificarea subscrisei in registrul actionarilor </w:t>
      </w:r>
      <w:r w:rsidR="00A86C90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 xml:space="preserve">ROCA INDUSTRY </w:t>
      </w:r>
      <w:r w:rsidR="001C24D5"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HOLDINGROCK1</w:t>
      </w: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 xml:space="preserve"> S.A., la data de referinta (</w:t>
      </w:r>
      <w:r w:rsidR="008B147B">
        <w:rPr>
          <w:rFonts w:ascii="Times New Roman" w:eastAsia="DaxlinePro-Light" w:hAnsi="Times New Roman" w:cs="Times New Roman"/>
          <w:b/>
          <w:bCs/>
          <w:i/>
          <w:sz w:val="24"/>
          <w:szCs w:val="24"/>
          <w:lang w:val="ro"/>
        </w:rPr>
        <w:t>11.11</w:t>
      </w:r>
      <w:r w:rsidR="00465CE6">
        <w:rPr>
          <w:rFonts w:ascii="Times New Roman" w:eastAsia="DaxlinePro-Light" w:hAnsi="Times New Roman" w:cs="Times New Roman"/>
          <w:b/>
          <w:bCs/>
          <w:i/>
          <w:sz w:val="24"/>
          <w:szCs w:val="24"/>
          <w:lang w:val="ro"/>
        </w:rPr>
        <w:t>.2026</w:t>
      </w: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) eliberat de Depozitarul Central. Daca Depozitarul Central S.A. nu a fost informat la timp in legatura cu numele reprezentantului legal al subscrisei (astfel incat registrul actionarilor la data de referinta sa reflecte acest lucru), certificatul constatator/documentele similare mentionate mai sus vor trebui sa faca dovada reprezentantului legal al subscrisei.</w:t>
      </w:r>
    </w:p>
    <w:p w14:paraId="7DE62B7F" w14:textId="77777777" w:rsidR="005474C0" w:rsidRPr="005B4873" w:rsidRDefault="005474C0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021FA9E4" w14:textId="77777777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Data buletinului de vot: __________________________</w:t>
      </w:r>
    </w:p>
    <w:p w14:paraId="13C541F5" w14:textId="77777777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7AA5A015" w14:textId="203F4AEA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Denumire actionar persoana juridica</w:t>
      </w:r>
      <w:r w:rsidR="001C24D5"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 xml:space="preserve"> __________________________</w:t>
      </w: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____________________________________________________</w:t>
      </w:r>
    </w:p>
    <w:p w14:paraId="4A567B3E" w14:textId="77777777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72C2E604" w14:textId="77777777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Nume si prenume reprezentant legal: _________________________________________________</w:t>
      </w:r>
    </w:p>
    <w:p w14:paraId="39FF2841" w14:textId="2F151D75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iCs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 xml:space="preserve">* A se completa cu denumirea actionarului persoana juridica si cu numele si prenumele </w:t>
      </w:r>
      <w:r w:rsidR="00D15C81"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r</w:t>
      </w: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eprezentantului legal, in clar, cu</w:t>
      </w:r>
      <w:r w:rsidRPr="005B4873">
        <w:rPr>
          <w:rFonts w:ascii="Times New Roman" w:eastAsia="DaxlinePro-Light" w:hAnsi="Times New Roman" w:cs="Times New Roman"/>
          <w:i/>
          <w:iCs/>
          <w:sz w:val="24"/>
          <w:szCs w:val="24"/>
          <w:lang w:val="ro"/>
        </w:rPr>
        <w:t xml:space="preserve"> majuscule</w:t>
      </w:r>
    </w:p>
    <w:p w14:paraId="0FFFE6C8" w14:textId="77777777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67452D64" w14:textId="3729B94B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Semnatura: ___________________________</w:t>
      </w:r>
    </w:p>
    <w:p w14:paraId="56B63442" w14:textId="77777777" w:rsidR="001C24D5" w:rsidRPr="005B4873" w:rsidRDefault="001C24D5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63EB5202" w14:textId="77777777" w:rsidR="005474C0" w:rsidRPr="005B4873" w:rsidRDefault="005474C0" w:rsidP="00292F30">
      <w:pPr>
        <w:widowControl w:val="0"/>
        <w:spacing w:after="0" w:line="276" w:lineRule="auto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  <w:r w:rsidRPr="005B4873">
        <w:rPr>
          <w:rFonts w:ascii="Times New Roman" w:eastAsia="DaxlinePro-Light" w:hAnsi="Times New Roman" w:cs="Times New Roman"/>
          <w:i/>
          <w:sz w:val="24"/>
          <w:szCs w:val="24"/>
          <w:lang w:val="ro"/>
        </w:rPr>
        <w:t>*A se completa cu semnatura reprezentantului legal al actionarului persoana juridica si se va stampila, daca este cazul.</w:t>
      </w:r>
    </w:p>
    <w:p w14:paraId="55B5FA28" w14:textId="77777777" w:rsidR="005474C0" w:rsidRPr="005B4873" w:rsidRDefault="005474C0" w:rsidP="00292F30">
      <w:pPr>
        <w:widowControl w:val="0"/>
        <w:spacing w:after="0" w:line="276" w:lineRule="auto"/>
        <w:jc w:val="both"/>
        <w:rPr>
          <w:rFonts w:ascii="Times New Roman" w:eastAsia="DaxlinePro-Light" w:hAnsi="Times New Roman" w:cs="Times New Roman"/>
          <w:i/>
          <w:sz w:val="24"/>
          <w:szCs w:val="24"/>
          <w:lang w:val="ro"/>
        </w:rPr>
      </w:pPr>
    </w:p>
    <w:p w14:paraId="44DF01D4" w14:textId="451E0B77" w:rsidR="00FE7DA6" w:rsidRPr="005B4873" w:rsidRDefault="00FE7DA6" w:rsidP="00292F30">
      <w:pPr>
        <w:widowControl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FE7DA6" w:rsidRPr="005B4873" w:rsidSect="00CA5393">
      <w:headerReference w:type="default" r:id="rId11"/>
      <w:footerReference w:type="default" r:id="rId12"/>
      <w:pgSz w:w="12240" w:h="15840"/>
      <w:pgMar w:top="0" w:right="1440" w:bottom="1440" w:left="1440" w:header="3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4AE6F" w14:textId="77777777" w:rsidR="00843D76" w:rsidRDefault="00843D76" w:rsidP="00851033">
      <w:pPr>
        <w:spacing w:after="0" w:line="240" w:lineRule="auto"/>
      </w:pPr>
      <w:r>
        <w:separator/>
      </w:r>
    </w:p>
  </w:endnote>
  <w:endnote w:type="continuationSeparator" w:id="0">
    <w:p w14:paraId="434CA6EF" w14:textId="77777777" w:rsidR="00843D76" w:rsidRDefault="00843D76" w:rsidP="00851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axlinePro-Ligh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B0EA2" w14:textId="29CE4972" w:rsidR="009C7930" w:rsidRPr="0040286D" w:rsidRDefault="009C7930" w:rsidP="00603D2A">
    <w:pPr>
      <w:pStyle w:val="Footer"/>
      <w:tabs>
        <w:tab w:val="clear" w:pos="4680"/>
        <w:tab w:val="clear" w:pos="9360"/>
      </w:tabs>
      <w:jc w:val="right"/>
      <w:rPr>
        <w:rFonts w:ascii="Palatino Linotype" w:hAnsi="Palatino Linotype"/>
        <w:b/>
        <w:caps/>
        <w:noProof/>
        <w:sz w:val="18"/>
        <w:szCs w:val="18"/>
      </w:rPr>
    </w:pPr>
    <w:r w:rsidRPr="0040286D">
      <w:rPr>
        <w:rFonts w:ascii="Palatino Linotype" w:hAnsi="Palatino Linotype"/>
        <w:b/>
        <w:caps/>
        <w:sz w:val="18"/>
        <w:szCs w:val="18"/>
      </w:rPr>
      <w:fldChar w:fldCharType="begin"/>
    </w:r>
    <w:r w:rsidRPr="0040286D">
      <w:rPr>
        <w:rFonts w:ascii="Palatino Linotype" w:hAnsi="Palatino Linotype"/>
        <w:b/>
        <w:caps/>
        <w:sz w:val="18"/>
        <w:szCs w:val="18"/>
      </w:rPr>
      <w:instrText xml:space="preserve"> PAGE   \* MERGEFORMAT </w:instrText>
    </w:r>
    <w:r w:rsidRPr="0040286D">
      <w:rPr>
        <w:rFonts w:ascii="Palatino Linotype" w:hAnsi="Palatino Linotype"/>
        <w:b/>
        <w:caps/>
        <w:sz w:val="18"/>
        <w:szCs w:val="18"/>
      </w:rPr>
      <w:fldChar w:fldCharType="separate"/>
    </w:r>
    <w:r w:rsidRPr="0040286D">
      <w:rPr>
        <w:rFonts w:ascii="Palatino Linotype" w:hAnsi="Palatino Linotype"/>
        <w:b/>
        <w:caps/>
        <w:noProof/>
        <w:sz w:val="18"/>
        <w:szCs w:val="18"/>
      </w:rPr>
      <w:t>2</w:t>
    </w:r>
    <w:r w:rsidRPr="0040286D">
      <w:rPr>
        <w:rFonts w:ascii="Palatino Linotype" w:hAnsi="Palatino Linotype"/>
        <w:b/>
        <w:caps/>
        <w:noProof/>
        <w:sz w:val="18"/>
        <w:szCs w:val="18"/>
      </w:rPr>
      <w:fldChar w:fldCharType="end"/>
    </w:r>
  </w:p>
  <w:p w14:paraId="69FA6B05" w14:textId="77777777" w:rsidR="009C7930" w:rsidRDefault="009C7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B9B7E" w14:textId="77777777" w:rsidR="00843D76" w:rsidRDefault="00843D76" w:rsidP="00851033">
      <w:pPr>
        <w:spacing w:after="0" w:line="240" w:lineRule="auto"/>
      </w:pPr>
      <w:r>
        <w:separator/>
      </w:r>
    </w:p>
  </w:footnote>
  <w:footnote w:type="continuationSeparator" w:id="0">
    <w:p w14:paraId="37B9D442" w14:textId="77777777" w:rsidR="00843D76" w:rsidRDefault="00843D76" w:rsidP="00851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1979F" w14:textId="77777777" w:rsidR="00CA5393" w:rsidRDefault="00CA5393" w:rsidP="00CA5393">
    <w:pPr>
      <w:pStyle w:val="Header"/>
      <w:jc w:val="right"/>
    </w:pPr>
  </w:p>
  <w:p w14:paraId="3B167C58" w14:textId="77777777" w:rsidR="00CA5393" w:rsidRDefault="00CA5393" w:rsidP="00CA5393">
    <w:pPr>
      <w:pStyle w:val="Header"/>
      <w:jc w:val="right"/>
    </w:pPr>
  </w:p>
  <w:p w14:paraId="436DCF8A" w14:textId="2DC4B920" w:rsidR="00851033" w:rsidRDefault="00CA5393" w:rsidP="00CA5393">
    <w:pPr>
      <w:pStyle w:val="Header"/>
      <w:jc w:val="right"/>
    </w:pPr>
    <w:r>
      <w:t xml:space="preserve">    </w:t>
    </w:r>
    <w:r>
      <w:rPr>
        <w:noProof/>
      </w:rPr>
      <w:drawing>
        <wp:inline distT="0" distB="0" distL="0" distR="0" wp14:anchorId="6FF9F67C" wp14:editId="4A447B5E">
          <wp:extent cx="1657985" cy="1066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05222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AD78D5"/>
    <w:multiLevelType w:val="hybridMultilevel"/>
    <w:tmpl w:val="A380127E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0F556595"/>
    <w:multiLevelType w:val="hybridMultilevel"/>
    <w:tmpl w:val="4EE8B004"/>
    <w:lvl w:ilvl="0" w:tplc="A30C6EC8">
      <w:start w:val="1"/>
      <w:numFmt w:val="lowerRoman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51723"/>
    <w:multiLevelType w:val="hybridMultilevel"/>
    <w:tmpl w:val="7DB406F8"/>
    <w:lvl w:ilvl="0" w:tplc="138C311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A7B5F"/>
    <w:multiLevelType w:val="hybridMultilevel"/>
    <w:tmpl w:val="1D76B42A"/>
    <w:lvl w:ilvl="0" w:tplc="DA769EF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A7574"/>
    <w:multiLevelType w:val="hybridMultilevel"/>
    <w:tmpl w:val="4274D852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5A2178"/>
    <w:multiLevelType w:val="hybridMultilevel"/>
    <w:tmpl w:val="4EB4B814"/>
    <w:lvl w:ilvl="0" w:tplc="04090017">
      <w:start w:val="1"/>
      <w:numFmt w:val="lowerLetter"/>
      <w:lvlText w:val="%1)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7" w15:restartNumberingAfterBreak="0">
    <w:nsid w:val="2BE35AB6"/>
    <w:multiLevelType w:val="hybridMultilevel"/>
    <w:tmpl w:val="757A36E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D5EA3"/>
    <w:multiLevelType w:val="hybridMultilevel"/>
    <w:tmpl w:val="E1FC0DFA"/>
    <w:lvl w:ilvl="0" w:tplc="9272A6E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652024"/>
    <w:multiLevelType w:val="multilevel"/>
    <w:tmpl w:val="E68409C6"/>
    <w:lvl w:ilvl="0">
      <w:start w:val="1"/>
      <w:numFmt w:val="upperLetter"/>
      <w:pStyle w:val="Heading1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pStyle w:val="Heading5"/>
      <w:lvlText w:val="%5.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6">
      <w:start w:val="1"/>
      <w:numFmt w:val="lowerLetter"/>
      <w:pStyle w:val="Heading7"/>
      <w:lvlText w:val="(%7)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36EB08E6"/>
    <w:multiLevelType w:val="hybridMultilevel"/>
    <w:tmpl w:val="4274D852"/>
    <w:lvl w:ilvl="0" w:tplc="138C311C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E54D55"/>
    <w:multiLevelType w:val="hybridMultilevel"/>
    <w:tmpl w:val="CB3681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14649BCC">
      <w:start w:val="12"/>
      <w:numFmt w:val="bullet"/>
      <w:lvlText w:val="•"/>
      <w:lvlJc w:val="left"/>
      <w:pPr>
        <w:ind w:left="1890" w:hanging="360"/>
      </w:pPr>
      <w:rPr>
        <w:rFonts w:ascii="Nunito Sans" w:eastAsia="Calibri" w:hAnsi="Nunito San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3E284DC9"/>
    <w:multiLevelType w:val="hybridMultilevel"/>
    <w:tmpl w:val="8F24E744"/>
    <w:lvl w:ilvl="0" w:tplc="3766AC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724DC"/>
    <w:multiLevelType w:val="hybridMultilevel"/>
    <w:tmpl w:val="FEBE464C"/>
    <w:lvl w:ilvl="0" w:tplc="FFFFFFFF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1F362C2"/>
    <w:multiLevelType w:val="hybridMultilevel"/>
    <w:tmpl w:val="52BC497A"/>
    <w:lvl w:ilvl="0" w:tplc="FAE4894A">
      <w:start w:val="1"/>
      <w:numFmt w:val="lowerRoman"/>
      <w:lvlText w:val="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61F7130E"/>
    <w:multiLevelType w:val="hybridMultilevel"/>
    <w:tmpl w:val="E06060D2"/>
    <w:lvl w:ilvl="0" w:tplc="3EF6D514">
      <w:start w:val="1"/>
      <w:numFmt w:val="lowerRoman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990EA9"/>
    <w:multiLevelType w:val="hybridMultilevel"/>
    <w:tmpl w:val="184A135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C387141"/>
    <w:multiLevelType w:val="hybridMultilevel"/>
    <w:tmpl w:val="178470B8"/>
    <w:lvl w:ilvl="0" w:tplc="5CD6DED2">
      <w:start w:val="1"/>
      <w:numFmt w:val="decimal"/>
      <w:lvlText w:val="4.%1."/>
      <w:lvlJc w:val="left"/>
      <w:pPr>
        <w:ind w:left="1080" w:hanging="360"/>
      </w:pPr>
      <w:rPr>
        <w:rFonts w:ascii="Palatino Linotype" w:hAnsi="Palatino Linotype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3873B2"/>
    <w:multiLevelType w:val="hybridMultilevel"/>
    <w:tmpl w:val="8580E7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EEC7735"/>
    <w:multiLevelType w:val="hybridMultilevel"/>
    <w:tmpl w:val="E504882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7"/>
  </w:num>
  <w:num w:numId="5">
    <w:abstractNumId w:val="1"/>
  </w:num>
  <w:num w:numId="6">
    <w:abstractNumId w:val="19"/>
  </w:num>
  <w:num w:numId="7">
    <w:abstractNumId w:val="11"/>
  </w:num>
  <w:num w:numId="8">
    <w:abstractNumId w:val="12"/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6"/>
  </w:num>
  <w:num w:numId="15">
    <w:abstractNumId w:val="7"/>
  </w:num>
  <w:num w:numId="16">
    <w:abstractNumId w:val="14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8"/>
  </w:num>
  <w:num w:numId="2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729"/>
    <w:rsid w:val="0000218B"/>
    <w:rsid w:val="0000789E"/>
    <w:rsid w:val="0001525D"/>
    <w:rsid w:val="00016AA0"/>
    <w:rsid w:val="000211AB"/>
    <w:rsid w:val="00023966"/>
    <w:rsid w:val="000254E1"/>
    <w:rsid w:val="00025636"/>
    <w:rsid w:val="00026A0B"/>
    <w:rsid w:val="000301CF"/>
    <w:rsid w:val="00034FA3"/>
    <w:rsid w:val="00040E21"/>
    <w:rsid w:val="00042174"/>
    <w:rsid w:val="000458FD"/>
    <w:rsid w:val="00055E7B"/>
    <w:rsid w:val="0006066C"/>
    <w:rsid w:val="00060E1F"/>
    <w:rsid w:val="00061718"/>
    <w:rsid w:val="00065E76"/>
    <w:rsid w:val="00067484"/>
    <w:rsid w:val="00067AEE"/>
    <w:rsid w:val="000763E3"/>
    <w:rsid w:val="00076961"/>
    <w:rsid w:val="00080204"/>
    <w:rsid w:val="00082A4F"/>
    <w:rsid w:val="00084C0F"/>
    <w:rsid w:val="00086573"/>
    <w:rsid w:val="000920D8"/>
    <w:rsid w:val="00094914"/>
    <w:rsid w:val="00097922"/>
    <w:rsid w:val="000A00D2"/>
    <w:rsid w:val="000A13DD"/>
    <w:rsid w:val="000A368B"/>
    <w:rsid w:val="000A3A8E"/>
    <w:rsid w:val="000A4A65"/>
    <w:rsid w:val="000A4B2B"/>
    <w:rsid w:val="000C04D2"/>
    <w:rsid w:val="000C1895"/>
    <w:rsid w:val="000C57F0"/>
    <w:rsid w:val="000D0CCB"/>
    <w:rsid w:val="000D0D41"/>
    <w:rsid w:val="000D1C04"/>
    <w:rsid w:val="000D250C"/>
    <w:rsid w:val="000E0B34"/>
    <w:rsid w:val="000E2BDD"/>
    <w:rsid w:val="000E4A8E"/>
    <w:rsid w:val="000E6021"/>
    <w:rsid w:val="000F50FF"/>
    <w:rsid w:val="000F5C91"/>
    <w:rsid w:val="000F5DDE"/>
    <w:rsid w:val="000F611B"/>
    <w:rsid w:val="00101B6E"/>
    <w:rsid w:val="00101EE6"/>
    <w:rsid w:val="00102622"/>
    <w:rsid w:val="001077B7"/>
    <w:rsid w:val="00110200"/>
    <w:rsid w:val="00114CC6"/>
    <w:rsid w:val="001179CE"/>
    <w:rsid w:val="00121643"/>
    <w:rsid w:val="00121C20"/>
    <w:rsid w:val="00121C8D"/>
    <w:rsid w:val="00124E09"/>
    <w:rsid w:val="00125EFA"/>
    <w:rsid w:val="001273FD"/>
    <w:rsid w:val="00130AD9"/>
    <w:rsid w:val="00135916"/>
    <w:rsid w:val="001374BE"/>
    <w:rsid w:val="00137588"/>
    <w:rsid w:val="00137BB6"/>
    <w:rsid w:val="00140D74"/>
    <w:rsid w:val="00143834"/>
    <w:rsid w:val="00152509"/>
    <w:rsid w:val="0015498E"/>
    <w:rsid w:val="001579A7"/>
    <w:rsid w:val="00174086"/>
    <w:rsid w:val="001753E3"/>
    <w:rsid w:val="00177070"/>
    <w:rsid w:val="00184818"/>
    <w:rsid w:val="0018554C"/>
    <w:rsid w:val="00187465"/>
    <w:rsid w:val="00192646"/>
    <w:rsid w:val="00195690"/>
    <w:rsid w:val="001A130F"/>
    <w:rsid w:val="001A13B4"/>
    <w:rsid w:val="001A2998"/>
    <w:rsid w:val="001A4839"/>
    <w:rsid w:val="001B4CE1"/>
    <w:rsid w:val="001C00D6"/>
    <w:rsid w:val="001C05C4"/>
    <w:rsid w:val="001C24D5"/>
    <w:rsid w:val="001C26F4"/>
    <w:rsid w:val="001C35D0"/>
    <w:rsid w:val="001C672E"/>
    <w:rsid w:val="001D27CB"/>
    <w:rsid w:val="001D60BE"/>
    <w:rsid w:val="001E1DF1"/>
    <w:rsid w:val="001E23B5"/>
    <w:rsid w:val="001E47B8"/>
    <w:rsid w:val="001E5F3A"/>
    <w:rsid w:val="001F2825"/>
    <w:rsid w:val="002000F1"/>
    <w:rsid w:val="00203204"/>
    <w:rsid w:val="00217BB2"/>
    <w:rsid w:val="00221943"/>
    <w:rsid w:val="00221DB0"/>
    <w:rsid w:val="002230C3"/>
    <w:rsid w:val="00223465"/>
    <w:rsid w:val="00225042"/>
    <w:rsid w:val="002304B3"/>
    <w:rsid w:val="0023109E"/>
    <w:rsid w:val="00234D2E"/>
    <w:rsid w:val="002416E7"/>
    <w:rsid w:val="00244F07"/>
    <w:rsid w:val="0024624D"/>
    <w:rsid w:val="00246F5B"/>
    <w:rsid w:val="00253334"/>
    <w:rsid w:val="00257238"/>
    <w:rsid w:val="002603AE"/>
    <w:rsid w:val="00263646"/>
    <w:rsid w:val="00265497"/>
    <w:rsid w:val="00271870"/>
    <w:rsid w:val="00275BAE"/>
    <w:rsid w:val="00281905"/>
    <w:rsid w:val="00284F08"/>
    <w:rsid w:val="00285F0D"/>
    <w:rsid w:val="002877B5"/>
    <w:rsid w:val="00287CD7"/>
    <w:rsid w:val="00290B8F"/>
    <w:rsid w:val="00292F30"/>
    <w:rsid w:val="00293D0B"/>
    <w:rsid w:val="00297A8B"/>
    <w:rsid w:val="002A03D6"/>
    <w:rsid w:val="002A1403"/>
    <w:rsid w:val="002A3D5A"/>
    <w:rsid w:val="002A6500"/>
    <w:rsid w:val="002B2EC4"/>
    <w:rsid w:val="002B4229"/>
    <w:rsid w:val="002C0176"/>
    <w:rsid w:val="002C2E0E"/>
    <w:rsid w:val="002C32EF"/>
    <w:rsid w:val="002C40CA"/>
    <w:rsid w:val="002C74F8"/>
    <w:rsid w:val="002C76DD"/>
    <w:rsid w:val="002D16CB"/>
    <w:rsid w:val="002D64F9"/>
    <w:rsid w:val="002E4DAB"/>
    <w:rsid w:val="002E6538"/>
    <w:rsid w:val="002F0A8D"/>
    <w:rsid w:val="002F13F0"/>
    <w:rsid w:val="002F38EE"/>
    <w:rsid w:val="00300583"/>
    <w:rsid w:val="003008C4"/>
    <w:rsid w:val="003044ED"/>
    <w:rsid w:val="00305123"/>
    <w:rsid w:val="00306497"/>
    <w:rsid w:val="00306BA8"/>
    <w:rsid w:val="00310566"/>
    <w:rsid w:val="003114BB"/>
    <w:rsid w:val="00316A5E"/>
    <w:rsid w:val="00320CD0"/>
    <w:rsid w:val="00320D33"/>
    <w:rsid w:val="00321FE6"/>
    <w:rsid w:val="003225D0"/>
    <w:rsid w:val="00326684"/>
    <w:rsid w:val="00334185"/>
    <w:rsid w:val="00335275"/>
    <w:rsid w:val="0033607A"/>
    <w:rsid w:val="00336E4A"/>
    <w:rsid w:val="00344F55"/>
    <w:rsid w:val="00347168"/>
    <w:rsid w:val="00351792"/>
    <w:rsid w:val="003525B8"/>
    <w:rsid w:val="0035527F"/>
    <w:rsid w:val="00355F63"/>
    <w:rsid w:val="0035742B"/>
    <w:rsid w:val="00360B12"/>
    <w:rsid w:val="00360E4F"/>
    <w:rsid w:val="0036137B"/>
    <w:rsid w:val="00363546"/>
    <w:rsid w:val="00373E51"/>
    <w:rsid w:val="0037546F"/>
    <w:rsid w:val="003774B5"/>
    <w:rsid w:val="00380094"/>
    <w:rsid w:val="00382E62"/>
    <w:rsid w:val="00384442"/>
    <w:rsid w:val="00387AFF"/>
    <w:rsid w:val="00387FC6"/>
    <w:rsid w:val="00391394"/>
    <w:rsid w:val="003913BC"/>
    <w:rsid w:val="00393392"/>
    <w:rsid w:val="003935A8"/>
    <w:rsid w:val="003A05EA"/>
    <w:rsid w:val="003A0F4C"/>
    <w:rsid w:val="003A465A"/>
    <w:rsid w:val="003A4B67"/>
    <w:rsid w:val="003B3FB5"/>
    <w:rsid w:val="003B4896"/>
    <w:rsid w:val="003B5C7C"/>
    <w:rsid w:val="003C69F0"/>
    <w:rsid w:val="003D199F"/>
    <w:rsid w:val="003D251C"/>
    <w:rsid w:val="003D3B45"/>
    <w:rsid w:val="003D47C0"/>
    <w:rsid w:val="003D6A30"/>
    <w:rsid w:val="003E210F"/>
    <w:rsid w:val="003E25A5"/>
    <w:rsid w:val="003E6DF1"/>
    <w:rsid w:val="003E6E9E"/>
    <w:rsid w:val="003F3482"/>
    <w:rsid w:val="003F44A3"/>
    <w:rsid w:val="003F6DDF"/>
    <w:rsid w:val="003F74AA"/>
    <w:rsid w:val="004025E6"/>
    <w:rsid w:val="0040286D"/>
    <w:rsid w:val="0040290B"/>
    <w:rsid w:val="00402BED"/>
    <w:rsid w:val="00402CE6"/>
    <w:rsid w:val="00405038"/>
    <w:rsid w:val="004110AC"/>
    <w:rsid w:val="00412677"/>
    <w:rsid w:val="004161C8"/>
    <w:rsid w:val="0042067C"/>
    <w:rsid w:val="004213F3"/>
    <w:rsid w:val="00421AB4"/>
    <w:rsid w:val="00422E69"/>
    <w:rsid w:val="00423807"/>
    <w:rsid w:val="00426A85"/>
    <w:rsid w:val="004279DA"/>
    <w:rsid w:val="004279E4"/>
    <w:rsid w:val="00434DB8"/>
    <w:rsid w:val="004374A2"/>
    <w:rsid w:val="00437F6D"/>
    <w:rsid w:val="00440096"/>
    <w:rsid w:val="00441078"/>
    <w:rsid w:val="004424ED"/>
    <w:rsid w:val="0044311B"/>
    <w:rsid w:val="004475D4"/>
    <w:rsid w:val="004550BE"/>
    <w:rsid w:val="00455DD3"/>
    <w:rsid w:val="00456065"/>
    <w:rsid w:val="00456A48"/>
    <w:rsid w:val="00456F63"/>
    <w:rsid w:val="004576F7"/>
    <w:rsid w:val="004578F9"/>
    <w:rsid w:val="00462410"/>
    <w:rsid w:val="00465CE6"/>
    <w:rsid w:val="0046603B"/>
    <w:rsid w:val="00466AD8"/>
    <w:rsid w:val="00473046"/>
    <w:rsid w:val="00474C58"/>
    <w:rsid w:val="00477AFC"/>
    <w:rsid w:val="00477FCC"/>
    <w:rsid w:val="004810BA"/>
    <w:rsid w:val="0048357D"/>
    <w:rsid w:val="004857E0"/>
    <w:rsid w:val="00486D51"/>
    <w:rsid w:val="004904DB"/>
    <w:rsid w:val="00492D03"/>
    <w:rsid w:val="00494687"/>
    <w:rsid w:val="004A40DB"/>
    <w:rsid w:val="004A44FC"/>
    <w:rsid w:val="004A50A2"/>
    <w:rsid w:val="004A5B4B"/>
    <w:rsid w:val="004B075B"/>
    <w:rsid w:val="004B0C86"/>
    <w:rsid w:val="004B4F11"/>
    <w:rsid w:val="004C166C"/>
    <w:rsid w:val="004C1A1D"/>
    <w:rsid w:val="004C2532"/>
    <w:rsid w:val="004C5974"/>
    <w:rsid w:val="004C63DF"/>
    <w:rsid w:val="004C6CCC"/>
    <w:rsid w:val="004D0B53"/>
    <w:rsid w:val="004D3C8A"/>
    <w:rsid w:val="004D5BC8"/>
    <w:rsid w:val="004D7EEC"/>
    <w:rsid w:val="004E248E"/>
    <w:rsid w:val="004E3D9F"/>
    <w:rsid w:val="004F1B31"/>
    <w:rsid w:val="004F274D"/>
    <w:rsid w:val="00505022"/>
    <w:rsid w:val="00506C1F"/>
    <w:rsid w:val="00512736"/>
    <w:rsid w:val="005130EB"/>
    <w:rsid w:val="00525BF5"/>
    <w:rsid w:val="00526ADC"/>
    <w:rsid w:val="00526B22"/>
    <w:rsid w:val="00545784"/>
    <w:rsid w:val="005459CB"/>
    <w:rsid w:val="00546449"/>
    <w:rsid w:val="005474C0"/>
    <w:rsid w:val="00553FC1"/>
    <w:rsid w:val="00556468"/>
    <w:rsid w:val="005604DC"/>
    <w:rsid w:val="005614AD"/>
    <w:rsid w:val="00566E8C"/>
    <w:rsid w:val="00573769"/>
    <w:rsid w:val="005816BB"/>
    <w:rsid w:val="00581B65"/>
    <w:rsid w:val="00582E89"/>
    <w:rsid w:val="005852C6"/>
    <w:rsid w:val="00587371"/>
    <w:rsid w:val="005874A0"/>
    <w:rsid w:val="00595B36"/>
    <w:rsid w:val="005A1076"/>
    <w:rsid w:val="005A6F21"/>
    <w:rsid w:val="005B0681"/>
    <w:rsid w:val="005B31E9"/>
    <w:rsid w:val="005B4873"/>
    <w:rsid w:val="005B520B"/>
    <w:rsid w:val="005D4483"/>
    <w:rsid w:val="005D59D4"/>
    <w:rsid w:val="005E03A8"/>
    <w:rsid w:val="005E14B7"/>
    <w:rsid w:val="005E1FDC"/>
    <w:rsid w:val="005E360E"/>
    <w:rsid w:val="005E4383"/>
    <w:rsid w:val="005F0A5B"/>
    <w:rsid w:val="005F1FD6"/>
    <w:rsid w:val="005F30A9"/>
    <w:rsid w:val="005F622C"/>
    <w:rsid w:val="005F643D"/>
    <w:rsid w:val="005F7503"/>
    <w:rsid w:val="00601E23"/>
    <w:rsid w:val="0060275A"/>
    <w:rsid w:val="00603D2A"/>
    <w:rsid w:val="00610555"/>
    <w:rsid w:val="00614009"/>
    <w:rsid w:val="006156B8"/>
    <w:rsid w:val="0061671A"/>
    <w:rsid w:val="00616D5E"/>
    <w:rsid w:val="00616F81"/>
    <w:rsid w:val="00623C2E"/>
    <w:rsid w:val="006247BB"/>
    <w:rsid w:val="00625698"/>
    <w:rsid w:val="00632485"/>
    <w:rsid w:val="00634126"/>
    <w:rsid w:val="006358E5"/>
    <w:rsid w:val="00643564"/>
    <w:rsid w:val="00645F9A"/>
    <w:rsid w:val="006463CF"/>
    <w:rsid w:val="006465C7"/>
    <w:rsid w:val="00647461"/>
    <w:rsid w:val="00647593"/>
    <w:rsid w:val="006507C0"/>
    <w:rsid w:val="00652420"/>
    <w:rsid w:val="00653ECB"/>
    <w:rsid w:val="00660045"/>
    <w:rsid w:val="00662ADA"/>
    <w:rsid w:val="00664DAF"/>
    <w:rsid w:val="00664F7B"/>
    <w:rsid w:val="0066622C"/>
    <w:rsid w:val="00666C55"/>
    <w:rsid w:val="006670AE"/>
    <w:rsid w:val="006709C8"/>
    <w:rsid w:val="00675B9E"/>
    <w:rsid w:val="00680C1A"/>
    <w:rsid w:val="00684E0B"/>
    <w:rsid w:val="006910C8"/>
    <w:rsid w:val="00691E8D"/>
    <w:rsid w:val="00692A3D"/>
    <w:rsid w:val="00693F7C"/>
    <w:rsid w:val="00695659"/>
    <w:rsid w:val="00696DCB"/>
    <w:rsid w:val="006A35F5"/>
    <w:rsid w:val="006A3BF7"/>
    <w:rsid w:val="006B210D"/>
    <w:rsid w:val="006B379D"/>
    <w:rsid w:val="006B4B61"/>
    <w:rsid w:val="006B5D03"/>
    <w:rsid w:val="006B6CD2"/>
    <w:rsid w:val="006C21CE"/>
    <w:rsid w:val="006C2767"/>
    <w:rsid w:val="006C5150"/>
    <w:rsid w:val="006C5550"/>
    <w:rsid w:val="006C686B"/>
    <w:rsid w:val="006D166D"/>
    <w:rsid w:val="006D6FAF"/>
    <w:rsid w:val="006D7450"/>
    <w:rsid w:val="006F0CB9"/>
    <w:rsid w:val="006F0F16"/>
    <w:rsid w:val="006F1163"/>
    <w:rsid w:val="006F1C04"/>
    <w:rsid w:val="006F21FF"/>
    <w:rsid w:val="006F2667"/>
    <w:rsid w:val="006F2BEB"/>
    <w:rsid w:val="00700833"/>
    <w:rsid w:val="00701459"/>
    <w:rsid w:val="007047C4"/>
    <w:rsid w:val="00706A90"/>
    <w:rsid w:val="0071049B"/>
    <w:rsid w:val="00714944"/>
    <w:rsid w:val="0072620F"/>
    <w:rsid w:val="00734843"/>
    <w:rsid w:val="0073775A"/>
    <w:rsid w:val="0073797A"/>
    <w:rsid w:val="00737AE8"/>
    <w:rsid w:val="00741276"/>
    <w:rsid w:val="00743AC7"/>
    <w:rsid w:val="007463C0"/>
    <w:rsid w:val="0074778B"/>
    <w:rsid w:val="00750B41"/>
    <w:rsid w:val="00755979"/>
    <w:rsid w:val="007576C6"/>
    <w:rsid w:val="00762A54"/>
    <w:rsid w:val="00765A9A"/>
    <w:rsid w:val="00770B93"/>
    <w:rsid w:val="0077193F"/>
    <w:rsid w:val="007744CA"/>
    <w:rsid w:val="007745EE"/>
    <w:rsid w:val="00774D41"/>
    <w:rsid w:val="007760BE"/>
    <w:rsid w:val="00776207"/>
    <w:rsid w:val="007769BB"/>
    <w:rsid w:val="00777B0D"/>
    <w:rsid w:val="00783C54"/>
    <w:rsid w:val="00787042"/>
    <w:rsid w:val="00791829"/>
    <w:rsid w:val="00795409"/>
    <w:rsid w:val="007A0AF3"/>
    <w:rsid w:val="007A1239"/>
    <w:rsid w:val="007A1FF8"/>
    <w:rsid w:val="007A3A00"/>
    <w:rsid w:val="007A6718"/>
    <w:rsid w:val="007B06C9"/>
    <w:rsid w:val="007B1B82"/>
    <w:rsid w:val="007B2DCB"/>
    <w:rsid w:val="007B36F0"/>
    <w:rsid w:val="007B5248"/>
    <w:rsid w:val="007C020E"/>
    <w:rsid w:val="007C0A6D"/>
    <w:rsid w:val="007C4EA9"/>
    <w:rsid w:val="007D05AE"/>
    <w:rsid w:val="007D17A0"/>
    <w:rsid w:val="007D2D64"/>
    <w:rsid w:val="007D465E"/>
    <w:rsid w:val="007E0F02"/>
    <w:rsid w:val="007E144A"/>
    <w:rsid w:val="007E2D3E"/>
    <w:rsid w:val="007E39D4"/>
    <w:rsid w:val="007E57CB"/>
    <w:rsid w:val="007E627B"/>
    <w:rsid w:val="007E7299"/>
    <w:rsid w:val="007E790A"/>
    <w:rsid w:val="007F778A"/>
    <w:rsid w:val="00801388"/>
    <w:rsid w:val="008032CD"/>
    <w:rsid w:val="0080526C"/>
    <w:rsid w:val="00805987"/>
    <w:rsid w:val="00807F3C"/>
    <w:rsid w:val="00810A94"/>
    <w:rsid w:val="008120E4"/>
    <w:rsid w:val="008134B9"/>
    <w:rsid w:val="0081798C"/>
    <w:rsid w:val="00820AFF"/>
    <w:rsid w:val="008238B4"/>
    <w:rsid w:val="00824846"/>
    <w:rsid w:val="0083150E"/>
    <w:rsid w:val="00834113"/>
    <w:rsid w:val="00843D76"/>
    <w:rsid w:val="00851033"/>
    <w:rsid w:val="0085464D"/>
    <w:rsid w:val="00860085"/>
    <w:rsid w:val="00863C8C"/>
    <w:rsid w:val="008648F1"/>
    <w:rsid w:val="00864DF4"/>
    <w:rsid w:val="008658D1"/>
    <w:rsid w:val="00877C71"/>
    <w:rsid w:val="008821D8"/>
    <w:rsid w:val="008825CC"/>
    <w:rsid w:val="008835C9"/>
    <w:rsid w:val="00883F42"/>
    <w:rsid w:val="00894514"/>
    <w:rsid w:val="00897B17"/>
    <w:rsid w:val="008A3AC3"/>
    <w:rsid w:val="008B012F"/>
    <w:rsid w:val="008B147B"/>
    <w:rsid w:val="008B1E3F"/>
    <w:rsid w:val="008B38E6"/>
    <w:rsid w:val="008B4824"/>
    <w:rsid w:val="008B77C1"/>
    <w:rsid w:val="008B7FFE"/>
    <w:rsid w:val="008C02B3"/>
    <w:rsid w:val="008C0EFB"/>
    <w:rsid w:val="008C3E0C"/>
    <w:rsid w:val="008D203B"/>
    <w:rsid w:val="008D280B"/>
    <w:rsid w:val="008D34FB"/>
    <w:rsid w:val="008E2C03"/>
    <w:rsid w:val="008E3891"/>
    <w:rsid w:val="008E63BF"/>
    <w:rsid w:val="008F5093"/>
    <w:rsid w:val="00902D12"/>
    <w:rsid w:val="00904DA2"/>
    <w:rsid w:val="00911320"/>
    <w:rsid w:val="00914B3F"/>
    <w:rsid w:val="0091620E"/>
    <w:rsid w:val="00920305"/>
    <w:rsid w:val="0092713C"/>
    <w:rsid w:val="0093527B"/>
    <w:rsid w:val="009358AA"/>
    <w:rsid w:val="00940D9E"/>
    <w:rsid w:val="00940E80"/>
    <w:rsid w:val="009411D2"/>
    <w:rsid w:val="0094230F"/>
    <w:rsid w:val="00945115"/>
    <w:rsid w:val="0095025C"/>
    <w:rsid w:val="009533D5"/>
    <w:rsid w:val="00953FFB"/>
    <w:rsid w:val="00955B0B"/>
    <w:rsid w:val="00957A80"/>
    <w:rsid w:val="009612C9"/>
    <w:rsid w:val="00964729"/>
    <w:rsid w:val="00965451"/>
    <w:rsid w:val="009677B3"/>
    <w:rsid w:val="00967BC8"/>
    <w:rsid w:val="00971354"/>
    <w:rsid w:val="00973C31"/>
    <w:rsid w:val="00973FC1"/>
    <w:rsid w:val="00976305"/>
    <w:rsid w:val="009828FC"/>
    <w:rsid w:val="00986D18"/>
    <w:rsid w:val="00987890"/>
    <w:rsid w:val="00991E4C"/>
    <w:rsid w:val="009944B0"/>
    <w:rsid w:val="00995769"/>
    <w:rsid w:val="00996E50"/>
    <w:rsid w:val="009A1E4C"/>
    <w:rsid w:val="009A24A6"/>
    <w:rsid w:val="009A24B7"/>
    <w:rsid w:val="009A2EA9"/>
    <w:rsid w:val="009A3239"/>
    <w:rsid w:val="009A3988"/>
    <w:rsid w:val="009B1C66"/>
    <w:rsid w:val="009B3257"/>
    <w:rsid w:val="009B48E1"/>
    <w:rsid w:val="009C29CE"/>
    <w:rsid w:val="009C7930"/>
    <w:rsid w:val="009D344B"/>
    <w:rsid w:val="009D7150"/>
    <w:rsid w:val="009D7153"/>
    <w:rsid w:val="009E0E29"/>
    <w:rsid w:val="009E2561"/>
    <w:rsid w:val="009E52EA"/>
    <w:rsid w:val="009E5E4F"/>
    <w:rsid w:val="009E63EC"/>
    <w:rsid w:val="009E67AA"/>
    <w:rsid w:val="009E680F"/>
    <w:rsid w:val="009E68C6"/>
    <w:rsid w:val="009E6DA5"/>
    <w:rsid w:val="009F4CFD"/>
    <w:rsid w:val="009F56E6"/>
    <w:rsid w:val="009F6451"/>
    <w:rsid w:val="009F70FE"/>
    <w:rsid w:val="009F7C50"/>
    <w:rsid w:val="00A00E88"/>
    <w:rsid w:val="00A02236"/>
    <w:rsid w:val="00A02281"/>
    <w:rsid w:val="00A02E9A"/>
    <w:rsid w:val="00A06345"/>
    <w:rsid w:val="00A13ACE"/>
    <w:rsid w:val="00A15B05"/>
    <w:rsid w:val="00A30789"/>
    <w:rsid w:val="00A34506"/>
    <w:rsid w:val="00A35A37"/>
    <w:rsid w:val="00A44B0A"/>
    <w:rsid w:val="00A46240"/>
    <w:rsid w:val="00A523CE"/>
    <w:rsid w:val="00A55821"/>
    <w:rsid w:val="00A55F39"/>
    <w:rsid w:val="00A572EE"/>
    <w:rsid w:val="00A65384"/>
    <w:rsid w:val="00A672D5"/>
    <w:rsid w:val="00A67CC9"/>
    <w:rsid w:val="00A75F68"/>
    <w:rsid w:val="00A81352"/>
    <w:rsid w:val="00A8196F"/>
    <w:rsid w:val="00A82E97"/>
    <w:rsid w:val="00A86C90"/>
    <w:rsid w:val="00A9519B"/>
    <w:rsid w:val="00A95E0A"/>
    <w:rsid w:val="00AA7C95"/>
    <w:rsid w:val="00AB21E6"/>
    <w:rsid w:val="00AB5D7C"/>
    <w:rsid w:val="00AB6ABD"/>
    <w:rsid w:val="00AC4309"/>
    <w:rsid w:val="00AC570B"/>
    <w:rsid w:val="00AC76CC"/>
    <w:rsid w:val="00AD25A9"/>
    <w:rsid w:val="00AD470A"/>
    <w:rsid w:val="00AD52FF"/>
    <w:rsid w:val="00AD7484"/>
    <w:rsid w:val="00AE34C9"/>
    <w:rsid w:val="00AE44A0"/>
    <w:rsid w:val="00AE7D66"/>
    <w:rsid w:val="00AF5096"/>
    <w:rsid w:val="00AF6BFF"/>
    <w:rsid w:val="00AF6E57"/>
    <w:rsid w:val="00B04C8D"/>
    <w:rsid w:val="00B06890"/>
    <w:rsid w:val="00B1175A"/>
    <w:rsid w:val="00B16EC2"/>
    <w:rsid w:val="00B24E63"/>
    <w:rsid w:val="00B25924"/>
    <w:rsid w:val="00B25FDC"/>
    <w:rsid w:val="00B3364E"/>
    <w:rsid w:val="00B34B5B"/>
    <w:rsid w:val="00B372DC"/>
    <w:rsid w:val="00B4011E"/>
    <w:rsid w:val="00B42446"/>
    <w:rsid w:val="00B44375"/>
    <w:rsid w:val="00B46A8F"/>
    <w:rsid w:val="00B517A6"/>
    <w:rsid w:val="00B517E7"/>
    <w:rsid w:val="00B531DB"/>
    <w:rsid w:val="00B538A1"/>
    <w:rsid w:val="00B561FC"/>
    <w:rsid w:val="00B570ED"/>
    <w:rsid w:val="00B63C10"/>
    <w:rsid w:val="00B661BE"/>
    <w:rsid w:val="00B70ACD"/>
    <w:rsid w:val="00B72531"/>
    <w:rsid w:val="00B72D72"/>
    <w:rsid w:val="00B73354"/>
    <w:rsid w:val="00B767D6"/>
    <w:rsid w:val="00B8313C"/>
    <w:rsid w:val="00B85828"/>
    <w:rsid w:val="00B86048"/>
    <w:rsid w:val="00B867DB"/>
    <w:rsid w:val="00B87747"/>
    <w:rsid w:val="00B90A70"/>
    <w:rsid w:val="00B9212C"/>
    <w:rsid w:val="00B94333"/>
    <w:rsid w:val="00B958DD"/>
    <w:rsid w:val="00B96B4A"/>
    <w:rsid w:val="00B97104"/>
    <w:rsid w:val="00BA58D8"/>
    <w:rsid w:val="00BA6601"/>
    <w:rsid w:val="00BA6CFA"/>
    <w:rsid w:val="00BB4B62"/>
    <w:rsid w:val="00BC4461"/>
    <w:rsid w:val="00BD00AF"/>
    <w:rsid w:val="00BD409F"/>
    <w:rsid w:val="00BD58B4"/>
    <w:rsid w:val="00BE22EE"/>
    <w:rsid w:val="00BE4199"/>
    <w:rsid w:val="00BE6755"/>
    <w:rsid w:val="00BE68E0"/>
    <w:rsid w:val="00BF02F2"/>
    <w:rsid w:val="00BF110D"/>
    <w:rsid w:val="00BF15A3"/>
    <w:rsid w:val="00BF79A8"/>
    <w:rsid w:val="00C033F8"/>
    <w:rsid w:val="00C050E1"/>
    <w:rsid w:val="00C065C8"/>
    <w:rsid w:val="00C07907"/>
    <w:rsid w:val="00C10311"/>
    <w:rsid w:val="00C10E6F"/>
    <w:rsid w:val="00C16321"/>
    <w:rsid w:val="00C16EE3"/>
    <w:rsid w:val="00C228EF"/>
    <w:rsid w:val="00C22D5B"/>
    <w:rsid w:val="00C257B2"/>
    <w:rsid w:val="00C25B40"/>
    <w:rsid w:val="00C354AD"/>
    <w:rsid w:val="00C374DC"/>
    <w:rsid w:val="00C44594"/>
    <w:rsid w:val="00C47CDA"/>
    <w:rsid w:val="00C50658"/>
    <w:rsid w:val="00C5097B"/>
    <w:rsid w:val="00C518A6"/>
    <w:rsid w:val="00C51914"/>
    <w:rsid w:val="00C5287F"/>
    <w:rsid w:val="00C54A33"/>
    <w:rsid w:val="00C56D98"/>
    <w:rsid w:val="00C5793C"/>
    <w:rsid w:val="00C57C5A"/>
    <w:rsid w:val="00C6019F"/>
    <w:rsid w:val="00C601B9"/>
    <w:rsid w:val="00C605B0"/>
    <w:rsid w:val="00C66B77"/>
    <w:rsid w:val="00C72384"/>
    <w:rsid w:val="00C908DA"/>
    <w:rsid w:val="00C916B5"/>
    <w:rsid w:val="00C919EF"/>
    <w:rsid w:val="00C92573"/>
    <w:rsid w:val="00C935B8"/>
    <w:rsid w:val="00C9374B"/>
    <w:rsid w:val="00C948D4"/>
    <w:rsid w:val="00CA1094"/>
    <w:rsid w:val="00CA3CC5"/>
    <w:rsid w:val="00CA5393"/>
    <w:rsid w:val="00CB5FCB"/>
    <w:rsid w:val="00CB70C8"/>
    <w:rsid w:val="00CD1D32"/>
    <w:rsid w:val="00CD27D7"/>
    <w:rsid w:val="00CD3430"/>
    <w:rsid w:val="00CE3FAA"/>
    <w:rsid w:val="00CE5749"/>
    <w:rsid w:val="00CF1F17"/>
    <w:rsid w:val="00CF431B"/>
    <w:rsid w:val="00CF52C7"/>
    <w:rsid w:val="00CF7059"/>
    <w:rsid w:val="00CF798F"/>
    <w:rsid w:val="00D0064E"/>
    <w:rsid w:val="00D0512E"/>
    <w:rsid w:val="00D106FC"/>
    <w:rsid w:val="00D1163E"/>
    <w:rsid w:val="00D14A97"/>
    <w:rsid w:val="00D15C81"/>
    <w:rsid w:val="00D24A5C"/>
    <w:rsid w:val="00D25C27"/>
    <w:rsid w:val="00D26615"/>
    <w:rsid w:val="00D277CE"/>
    <w:rsid w:val="00D308F1"/>
    <w:rsid w:val="00D322F8"/>
    <w:rsid w:val="00D420FB"/>
    <w:rsid w:val="00D42D64"/>
    <w:rsid w:val="00D44BEA"/>
    <w:rsid w:val="00D46D6F"/>
    <w:rsid w:val="00D5196E"/>
    <w:rsid w:val="00D51F9E"/>
    <w:rsid w:val="00D52ECE"/>
    <w:rsid w:val="00D530C5"/>
    <w:rsid w:val="00D5419C"/>
    <w:rsid w:val="00D571B5"/>
    <w:rsid w:val="00D57FB6"/>
    <w:rsid w:val="00D6148C"/>
    <w:rsid w:val="00D61AD6"/>
    <w:rsid w:val="00D65CBD"/>
    <w:rsid w:val="00D67553"/>
    <w:rsid w:val="00D70C37"/>
    <w:rsid w:val="00D720E0"/>
    <w:rsid w:val="00D73AED"/>
    <w:rsid w:val="00D7661D"/>
    <w:rsid w:val="00D767A1"/>
    <w:rsid w:val="00D83AA0"/>
    <w:rsid w:val="00D85AD7"/>
    <w:rsid w:val="00D86C0D"/>
    <w:rsid w:val="00D87AF4"/>
    <w:rsid w:val="00D87E42"/>
    <w:rsid w:val="00D942BB"/>
    <w:rsid w:val="00D94451"/>
    <w:rsid w:val="00D96486"/>
    <w:rsid w:val="00D96E17"/>
    <w:rsid w:val="00DA088C"/>
    <w:rsid w:val="00DA1785"/>
    <w:rsid w:val="00DA2A18"/>
    <w:rsid w:val="00DA3885"/>
    <w:rsid w:val="00DA7837"/>
    <w:rsid w:val="00DB0B7F"/>
    <w:rsid w:val="00DB55AD"/>
    <w:rsid w:val="00DC1AE8"/>
    <w:rsid w:val="00DC4A56"/>
    <w:rsid w:val="00DC5DFC"/>
    <w:rsid w:val="00DC631C"/>
    <w:rsid w:val="00DC6959"/>
    <w:rsid w:val="00DD053B"/>
    <w:rsid w:val="00DD0A6B"/>
    <w:rsid w:val="00DD177C"/>
    <w:rsid w:val="00DD2138"/>
    <w:rsid w:val="00DE0C02"/>
    <w:rsid w:val="00DE2A2D"/>
    <w:rsid w:val="00DE5DF7"/>
    <w:rsid w:val="00DE7244"/>
    <w:rsid w:val="00DE7F23"/>
    <w:rsid w:val="00DF0C98"/>
    <w:rsid w:val="00DF14EE"/>
    <w:rsid w:val="00E01A48"/>
    <w:rsid w:val="00E03FBA"/>
    <w:rsid w:val="00E05C00"/>
    <w:rsid w:val="00E129F0"/>
    <w:rsid w:val="00E12E80"/>
    <w:rsid w:val="00E1303A"/>
    <w:rsid w:val="00E13190"/>
    <w:rsid w:val="00E15184"/>
    <w:rsid w:val="00E21272"/>
    <w:rsid w:val="00E21A0E"/>
    <w:rsid w:val="00E23823"/>
    <w:rsid w:val="00E240AB"/>
    <w:rsid w:val="00E30593"/>
    <w:rsid w:val="00E32D41"/>
    <w:rsid w:val="00E338ED"/>
    <w:rsid w:val="00E34E6E"/>
    <w:rsid w:val="00E3709B"/>
    <w:rsid w:val="00E377FC"/>
    <w:rsid w:val="00E40F9E"/>
    <w:rsid w:val="00E461BB"/>
    <w:rsid w:val="00E54D86"/>
    <w:rsid w:val="00E55D5F"/>
    <w:rsid w:val="00E565C7"/>
    <w:rsid w:val="00E57EE7"/>
    <w:rsid w:val="00E6288E"/>
    <w:rsid w:val="00E71686"/>
    <w:rsid w:val="00E7230A"/>
    <w:rsid w:val="00E7272F"/>
    <w:rsid w:val="00E75C30"/>
    <w:rsid w:val="00E776F7"/>
    <w:rsid w:val="00E86722"/>
    <w:rsid w:val="00E86ABC"/>
    <w:rsid w:val="00E87603"/>
    <w:rsid w:val="00EA50B0"/>
    <w:rsid w:val="00EA5304"/>
    <w:rsid w:val="00EA5CB2"/>
    <w:rsid w:val="00EA78E4"/>
    <w:rsid w:val="00EB2348"/>
    <w:rsid w:val="00EB28F1"/>
    <w:rsid w:val="00EC273F"/>
    <w:rsid w:val="00EC606C"/>
    <w:rsid w:val="00EC7E7C"/>
    <w:rsid w:val="00EC7FBA"/>
    <w:rsid w:val="00ED1024"/>
    <w:rsid w:val="00ED2CF9"/>
    <w:rsid w:val="00ED3D09"/>
    <w:rsid w:val="00ED406E"/>
    <w:rsid w:val="00ED7053"/>
    <w:rsid w:val="00EE125D"/>
    <w:rsid w:val="00EE3383"/>
    <w:rsid w:val="00EE57EF"/>
    <w:rsid w:val="00EE6177"/>
    <w:rsid w:val="00EE77B0"/>
    <w:rsid w:val="00EF1C97"/>
    <w:rsid w:val="00EF28DF"/>
    <w:rsid w:val="00F031C4"/>
    <w:rsid w:val="00F03B61"/>
    <w:rsid w:val="00F07240"/>
    <w:rsid w:val="00F07B59"/>
    <w:rsid w:val="00F117EE"/>
    <w:rsid w:val="00F12A38"/>
    <w:rsid w:val="00F16DB0"/>
    <w:rsid w:val="00F20A77"/>
    <w:rsid w:val="00F2524D"/>
    <w:rsid w:val="00F25955"/>
    <w:rsid w:val="00F3258D"/>
    <w:rsid w:val="00F32915"/>
    <w:rsid w:val="00F413F5"/>
    <w:rsid w:val="00F4259E"/>
    <w:rsid w:val="00F53281"/>
    <w:rsid w:val="00F562B1"/>
    <w:rsid w:val="00F57899"/>
    <w:rsid w:val="00F57927"/>
    <w:rsid w:val="00F622B8"/>
    <w:rsid w:val="00F62C63"/>
    <w:rsid w:val="00F6590D"/>
    <w:rsid w:val="00F65A08"/>
    <w:rsid w:val="00F72429"/>
    <w:rsid w:val="00F81FF8"/>
    <w:rsid w:val="00F8312E"/>
    <w:rsid w:val="00F86C68"/>
    <w:rsid w:val="00F9039F"/>
    <w:rsid w:val="00F92F10"/>
    <w:rsid w:val="00FA0A06"/>
    <w:rsid w:val="00FA2C3A"/>
    <w:rsid w:val="00FA314B"/>
    <w:rsid w:val="00FA6A92"/>
    <w:rsid w:val="00FA7FE8"/>
    <w:rsid w:val="00FB5DE5"/>
    <w:rsid w:val="00FB7CFD"/>
    <w:rsid w:val="00FC13DF"/>
    <w:rsid w:val="00FC1EFE"/>
    <w:rsid w:val="00FC41B0"/>
    <w:rsid w:val="00FC522C"/>
    <w:rsid w:val="00FD15D0"/>
    <w:rsid w:val="00FD2075"/>
    <w:rsid w:val="00FE01A3"/>
    <w:rsid w:val="00FE492D"/>
    <w:rsid w:val="00FE4AF7"/>
    <w:rsid w:val="00FE69C7"/>
    <w:rsid w:val="00FE6A46"/>
    <w:rsid w:val="00FE7848"/>
    <w:rsid w:val="00FE7DA6"/>
    <w:rsid w:val="00FE7DEC"/>
    <w:rsid w:val="00FF5E4D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A2D599"/>
  <w15:chartTrackingRefBased/>
  <w15:docId w15:val="{79ACDC7B-8CDA-4FF0-9431-3608CF03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8313C"/>
    <w:pPr>
      <w:numPr>
        <w:numId w:val="18"/>
      </w:numPr>
      <w:spacing w:before="320" w:after="0" w:line="240" w:lineRule="auto"/>
      <w:jc w:val="both"/>
      <w:outlineLvl w:val="0"/>
    </w:pPr>
    <w:rPr>
      <w:rFonts w:asciiTheme="majorHAnsi" w:eastAsiaTheme="majorEastAsia" w:hAnsiTheme="majorHAnsi" w:cstheme="majorBidi"/>
      <w:szCs w:val="32"/>
    </w:rPr>
  </w:style>
  <w:style w:type="paragraph" w:styleId="Heading2">
    <w:name w:val="heading 2"/>
    <w:basedOn w:val="Normal"/>
    <w:next w:val="Heading3"/>
    <w:link w:val="Heading2Char"/>
    <w:uiPriority w:val="9"/>
    <w:qFormat/>
    <w:rsid w:val="00B8313C"/>
    <w:pPr>
      <w:numPr>
        <w:ilvl w:val="1"/>
        <w:numId w:val="18"/>
      </w:numPr>
      <w:spacing w:before="120" w:after="120" w:line="240" w:lineRule="auto"/>
      <w:jc w:val="both"/>
      <w:outlineLvl w:val="1"/>
    </w:pPr>
    <w:rPr>
      <w:rFonts w:asciiTheme="majorHAnsi" w:eastAsiaTheme="majorEastAsia" w:hAnsiTheme="majorHAnsi" w:cstheme="majorBidi"/>
      <w:b/>
      <w:szCs w:val="28"/>
    </w:rPr>
  </w:style>
  <w:style w:type="paragraph" w:styleId="Heading3">
    <w:name w:val="heading 3"/>
    <w:basedOn w:val="Normal"/>
    <w:next w:val="Heading4"/>
    <w:link w:val="Heading3Char"/>
    <w:uiPriority w:val="9"/>
    <w:qFormat/>
    <w:rsid w:val="00B8313C"/>
    <w:pPr>
      <w:numPr>
        <w:ilvl w:val="2"/>
        <w:numId w:val="18"/>
      </w:numPr>
      <w:spacing w:before="120" w:after="120" w:line="240" w:lineRule="auto"/>
      <w:jc w:val="both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link w:val="Heading4Char"/>
    <w:uiPriority w:val="9"/>
    <w:qFormat/>
    <w:rsid w:val="00B8313C"/>
    <w:pPr>
      <w:numPr>
        <w:ilvl w:val="3"/>
        <w:numId w:val="18"/>
      </w:numPr>
      <w:spacing w:before="120" w:after="120" w:line="240" w:lineRule="auto"/>
      <w:jc w:val="both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link w:val="Heading5Char"/>
    <w:uiPriority w:val="9"/>
    <w:qFormat/>
    <w:rsid w:val="00B8313C"/>
    <w:pPr>
      <w:numPr>
        <w:ilvl w:val="4"/>
        <w:numId w:val="18"/>
      </w:numPr>
      <w:spacing w:before="120" w:after="120" w:line="240" w:lineRule="auto"/>
      <w:jc w:val="both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link w:val="Heading6Char"/>
    <w:uiPriority w:val="9"/>
    <w:qFormat/>
    <w:rsid w:val="00B8313C"/>
    <w:pPr>
      <w:numPr>
        <w:ilvl w:val="5"/>
        <w:numId w:val="18"/>
      </w:numPr>
      <w:spacing w:before="120" w:after="120" w:line="240" w:lineRule="auto"/>
      <w:jc w:val="both"/>
      <w:outlineLvl w:val="5"/>
    </w:pPr>
    <w:rPr>
      <w:rFonts w:asciiTheme="majorHAnsi" w:eastAsiaTheme="majorEastAsia" w:hAnsiTheme="majorHAnsi" w:cstheme="majorBidi"/>
      <w:iCs/>
      <w:sz w:val="21"/>
      <w:szCs w:val="21"/>
    </w:rPr>
  </w:style>
  <w:style w:type="paragraph" w:styleId="Heading7">
    <w:name w:val="heading 7"/>
    <w:basedOn w:val="Normal"/>
    <w:link w:val="Heading7Char"/>
    <w:uiPriority w:val="9"/>
    <w:qFormat/>
    <w:rsid w:val="00B8313C"/>
    <w:pPr>
      <w:numPr>
        <w:ilvl w:val="6"/>
        <w:numId w:val="18"/>
      </w:numPr>
      <w:spacing w:before="120" w:after="120" w:line="240" w:lineRule="auto"/>
      <w:jc w:val="both"/>
      <w:outlineLvl w:val="6"/>
    </w:pPr>
    <w:rPr>
      <w:rFonts w:asciiTheme="majorHAnsi" w:eastAsiaTheme="majorEastAsia" w:hAnsiTheme="majorHAnsi" w:cstheme="majorBidi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DF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6D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D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DF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1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033"/>
  </w:style>
  <w:style w:type="paragraph" w:styleId="Footer">
    <w:name w:val="footer"/>
    <w:basedOn w:val="Normal"/>
    <w:link w:val="FooterChar"/>
    <w:uiPriority w:val="99"/>
    <w:unhideWhenUsed/>
    <w:rsid w:val="008510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033"/>
  </w:style>
  <w:style w:type="paragraph" w:styleId="ListParagraph">
    <w:name w:val="List Paragraph"/>
    <w:aliases w:val="List Paragraph1,Bullet,List Paragraph11,JCRA List,heading 2(bullets),Heading 21,Figure_name,Equipment,Numbered Indented Text,lp1,Heading x1,body 2,Lettre d'introduction,1st level - Bullet List Paragraph,Paragrafo elenco,Normal bullet 2,EC"/>
    <w:basedOn w:val="Normal"/>
    <w:link w:val="ListParagraphChar"/>
    <w:uiPriority w:val="34"/>
    <w:qFormat/>
    <w:rsid w:val="00DE7F23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961"/>
    <w:rPr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217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217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B4B62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F6BF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50B41"/>
    <w:pPr>
      <w:spacing w:after="0" w:line="240" w:lineRule="auto"/>
    </w:pPr>
    <w:rPr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02D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2D12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902D12"/>
    <w:rPr>
      <w:vertAlign w:val="superscript"/>
    </w:rPr>
  </w:style>
  <w:style w:type="character" w:customStyle="1" w:styleId="ListParagraphChar">
    <w:name w:val="List Paragraph Char"/>
    <w:aliases w:val="List Paragraph1 Char,Bullet Char,List Paragraph11 Char,JCRA List Char,heading 2(bullets) Char,Heading 21 Char,Figure_name Char,Equipment Char,Numbered Indented Text Char,lp1 Char,Heading x1 Char,body 2 Char,Lettre d'introduction Char"/>
    <w:link w:val="ListParagraph"/>
    <w:uiPriority w:val="34"/>
    <w:qFormat/>
    <w:locked/>
    <w:rsid w:val="001D60BE"/>
    <w:rPr>
      <w:lang w:val="ro-RO"/>
    </w:rPr>
  </w:style>
  <w:style w:type="paragraph" w:customStyle="1" w:styleId="RTPRBodyTxt">
    <w:name w:val="RTPRBodyTxt"/>
    <w:basedOn w:val="Normal"/>
    <w:next w:val="Normal"/>
    <w:rsid w:val="00976305"/>
    <w:pPr>
      <w:spacing w:before="240" w:after="0" w:line="260" w:lineRule="atLeast"/>
      <w:jc w:val="both"/>
    </w:pPr>
    <w:rPr>
      <w:rFonts w:ascii="Times New Roman" w:eastAsia="SimSun" w:hAnsi="Times New Roman" w:cs="Times New Roman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8313C"/>
    <w:rPr>
      <w:rFonts w:asciiTheme="majorHAnsi" w:eastAsiaTheme="majorEastAsia" w:hAnsiTheme="majorHAnsi" w:cstheme="majorBidi"/>
      <w:szCs w:val="32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8313C"/>
    <w:rPr>
      <w:rFonts w:asciiTheme="majorHAnsi" w:eastAsiaTheme="majorEastAsia" w:hAnsiTheme="majorHAnsi" w:cstheme="majorBidi"/>
      <w:b/>
      <w:szCs w:val="28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B8313C"/>
    <w:rPr>
      <w:rFonts w:asciiTheme="majorHAnsi" w:eastAsiaTheme="majorEastAsia" w:hAnsiTheme="majorHAnsi" w:cstheme="majorBidi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B8313C"/>
    <w:rPr>
      <w:rFonts w:asciiTheme="majorHAnsi" w:eastAsiaTheme="majorEastAsia" w:hAnsiTheme="majorHAnsi" w:cstheme="majorBidi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rsid w:val="00B8313C"/>
    <w:rPr>
      <w:rFonts w:asciiTheme="majorHAnsi" w:eastAsiaTheme="majorEastAsia" w:hAnsiTheme="majorHAnsi" w:cstheme="majorBidi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rsid w:val="00B8313C"/>
    <w:rPr>
      <w:rFonts w:asciiTheme="majorHAnsi" w:eastAsiaTheme="majorEastAsia" w:hAnsiTheme="majorHAnsi" w:cstheme="majorBidi"/>
      <w:iCs/>
      <w:sz w:val="21"/>
      <w:szCs w:val="21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rsid w:val="00B8313C"/>
    <w:rPr>
      <w:rFonts w:asciiTheme="majorHAnsi" w:eastAsiaTheme="majorEastAsia" w:hAnsiTheme="majorHAnsi" w:cstheme="majorBidi"/>
      <w:iCs/>
      <w:szCs w:val="21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EAD8A47D2B342AE831FB2163B5A40" ma:contentTypeVersion="19" ma:contentTypeDescription="Create a new document." ma:contentTypeScope="" ma:versionID="c3d5da0f4023b5328907349476be36e3">
  <xsd:schema xmlns:xsd="http://www.w3.org/2001/XMLSchema" xmlns:xs="http://www.w3.org/2001/XMLSchema" xmlns:p="http://schemas.microsoft.com/office/2006/metadata/properties" xmlns:ns2="cfc2ce22-4058-446f-8224-76950719bb04" xmlns:ns3="a48bff6a-0b0a-43f3-adf4-e4befa145a1a" targetNamespace="http://schemas.microsoft.com/office/2006/metadata/properties" ma:root="true" ma:fieldsID="dc38217095aca6bdec558fd720738f2b" ns2:_="" ns3:_="">
    <xsd:import namespace="cfc2ce22-4058-446f-8224-76950719bb04"/>
    <xsd:import namespace="a48bff6a-0b0a-43f3-adf4-e4befa145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2ce22-4058-446f-8224-76950719b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f86af2-9b22-4453-832f-5e0d4979a4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bff6a-0b0a-43f3-adf4-e4befa1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707453-a8e3-44a2-878f-fcc497bee69f}" ma:internalName="TaxCatchAll" ma:showField="CatchAllData" ma:web="a48bff6a-0b0a-43f3-adf4-e4befa145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2ce22-4058-446f-8224-76950719bb04">
      <Terms xmlns="http://schemas.microsoft.com/office/infopath/2007/PartnerControls"/>
    </lcf76f155ced4ddcb4097134ff3c332f>
    <TaxCatchAll xmlns="a48bff6a-0b0a-43f3-adf4-e4befa145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C82E4-A2E0-4DA1-A30D-AE967EE14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2ce22-4058-446f-8224-76950719bb04"/>
    <ds:schemaRef ds:uri="a48bff6a-0b0a-43f3-adf4-e4befa1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673D11-5B9E-4BBC-AD65-B6EA3C1CD2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8F450-6246-479B-9455-C4CBAAB5EE37}">
  <ds:schemaRefs>
    <ds:schemaRef ds:uri="http://schemas.microsoft.com/office/2006/metadata/properties"/>
    <ds:schemaRef ds:uri="http://schemas.microsoft.com/office/infopath/2007/PartnerControls"/>
    <ds:schemaRef ds:uri="cfc2ce22-4058-446f-8224-76950719bb04"/>
    <ds:schemaRef ds:uri="a48bff6a-0b0a-43f3-adf4-e4befa145a1a"/>
  </ds:schemaRefs>
</ds:datastoreItem>
</file>

<file path=customXml/itemProps4.xml><?xml version="1.0" encoding="utf-8"?>
<ds:datastoreItem xmlns:ds="http://schemas.openxmlformats.org/officeDocument/2006/customXml" ds:itemID="{9F4F08F4-DB39-4DD0-B95B-7746A62D7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Pasca</dc:creator>
  <cp:keywords/>
  <dc:description/>
  <cp:lastModifiedBy>Oana Maria Berbece</cp:lastModifiedBy>
  <cp:revision>139</cp:revision>
  <cp:lastPrinted>2019-03-20T15:50:00Z</cp:lastPrinted>
  <dcterms:created xsi:type="dcterms:W3CDTF">2022-03-22T10:52:00Z</dcterms:created>
  <dcterms:modified xsi:type="dcterms:W3CDTF">2026-10-21T11:35:00Z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0x010100C56EAD8A47D2B342AE831FB2163B5A40</vt:lpwstr>
  </property>
  <property fmtid="{D5CDD505-2E9C-101B-9397-08002B2CF9AE}" pid="3" name="MediaServiceImageTags">
    <vt:lpwstr/>
  </property>
</Properties>
</file>