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9399FE" w14:textId="50B3E097" w:rsidR="00FF312D" w:rsidRPr="00E31C43" w:rsidRDefault="00FF312D" w:rsidP="00A45CF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1C43">
        <w:rPr>
          <w:rFonts w:ascii="Times New Roman" w:hAnsi="Times New Roman" w:cs="Times New Roman"/>
          <w:b/>
          <w:sz w:val="24"/>
          <w:szCs w:val="24"/>
        </w:rPr>
        <w:t>HOT</w:t>
      </w:r>
      <w:r w:rsidR="0060085A" w:rsidRPr="00E31C43">
        <w:rPr>
          <w:rFonts w:ascii="Times New Roman" w:hAnsi="Times New Roman" w:cs="Times New Roman"/>
          <w:b/>
          <w:sz w:val="24"/>
          <w:szCs w:val="24"/>
        </w:rPr>
        <w:t>Ă</w:t>
      </w:r>
      <w:r w:rsidRPr="00E31C43">
        <w:rPr>
          <w:rFonts w:ascii="Times New Roman" w:hAnsi="Times New Roman" w:cs="Times New Roman"/>
          <w:b/>
          <w:sz w:val="24"/>
          <w:szCs w:val="24"/>
        </w:rPr>
        <w:t>R</w:t>
      </w:r>
      <w:r w:rsidR="0060085A" w:rsidRPr="00E31C43">
        <w:rPr>
          <w:rFonts w:ascii="Times New Roman" w:hAnsi="Times New Roman" w:cs="Times New Roman"/>
          <w:b/>
          <w:sz w:val="24"/>
          <w:szCs w:val="24"/>
        </w:rPr>
        <w:t>Â</w:t>
      </w:r>
      <w:r w:rsidRPr="00E31C43">
        <w:rPr>
          <w:rFonts w:ascii="Times New Roman" w:hAnsi="Times New Roman" w:cs="Times New Roman"/>
          <w:b/>
          <w:sz w:val="24"/>
          <w:szCs w:val="24"/>
        </w:rPr>
        <w:t>REA ADUN</w:t>
      </w:r>
      <w:r w:rsidR="00D84A90" w:rsidRPr="00E31C43">
        <w:rPr>
          <w:rFonts w:ascii="Times New Roman" w:hAnsi="Times New Roman" w:cs="Times New Roman"/>
          <w:b/>
          <w:sz w:val="24"/>
          <w:szCs w:val="24"/>
        </w:rPr>
        <w:t>Ă</w:t>
      </w:r>
      <w:r w:rsidRPr="00E31C43">
        <w:rPr>
          <w:rFonts w:ascii="Times New Roman" w:hAnsi="Times New Roman" w:cs="Times New Roman"/>
          <w:b/>
          <w:sz w:val="24"/>
          <w:szCs w:val="24"/>
        </w:rPr>
        <w:t>RII GENERALE ORDINARE</w:t>
      </w:r>
      <w:r w:rsidR="0060085A" w:rsidRPr="00E31C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b/>
          <w:sz w:val="24"/>
          <w:szCs w:val="24"/>
        </w:rPr>
        <w:t>A AC</w:t>
      </w:r>
      <w:r w:rsidR="001013C1" w:rsidRPr="00E31C43">
        <w:rPr>
          <w:rFonts w:ascii="Times New Roman" w:hAnsi="Times New Roman" w:cs="Times New Roman"/>
          <w:b/>
          <w:sz w:val="24"/>
          <w:szCs w:val="24"/>
        </w:rPr>
        <w:t>Ț</w:t>
      </w:r>
      <w:r w:rsidRPr="00E31C43">
        <w:rPr>
          <w:rFonts w:ascii="Times New Roman" w:hAnsi="Times New Roman" w:cs="Times New Roman"/>
          <w:b/>
          <w:sz w:val="24"/>
          <w:szCs w:val="24"/>
        </w:rPr>
        <w:t>IONARILOR</w:t>
      </w:r>
      <w:r w:rsidR="0060085A" w:rsidRPr="00E31C43">
        <w:rPr>
          <w:rFonts w:ascii="Times New Roman" w:hAnsi="Times New Roman" w:cs="Times New Roman"/>
          <w:b/>
          <w:sz w:val="24"/>
          <w:szCs w:val="24"/>
        </w:rPr>
        <w:t xml:space="preserve"> (AG</w:t>
      </w:r>
      <w:r w:rsidR="00AC0426">
        <w:rPr>
          <w:rFonts w:ascii="Times New Roman" w:hAnsi="Times New Roman" w:cs="Times New Roman"/>
          <w:b/>
          <w:sz w:val="24"/>
          <w:szCs w:val="24"/>
        </w:rPr>
        <w:t>O</w:t>
      </w:r>
      <w:r w:rsidR="0060085A" w:rsidRPr="00E31C43">
        <w:rPr>
          <w:rFonts w:ascii="Times New Roman" w:hAnsi="Times New Roman" w:cs="Times New Roman"/>
          <w:b/>
          <w:sz w:val="24"/>
          <w:szCs w:val="24"/>
        </w:rPr>
        <w:t>A)</w:t>
      </w:r>
      <w:r w:rsidRPr="00E31C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3A9" w:rsidRPr="00E31C43">
        <w:rPr>
          <w:rFonts w:ascii="Times New Roman" w:hAnsi="Times New Roman" w:cs="Times New Roman"/>
          <w:b/>
          <w:sz w:val="24"/>
          <w:szCs w:val="24"/>
        </w:rPr>
        <w:t xml:space="preserve">ROCA INDUSTRY </w:t>
      </w:r>
      <w:r w:rsidRPr="00E31C43">
        <w:rPr>
          <w:rFonts w:ascii="Times New Roman" w:hAnsi="Times New Roman" w:cs="Times New Roman"/>
          <w:b/>
          <w:sz w:val="24"/>
          <w:szCs w:val="24"/>
        </w:rPr>
        <w:t>HOLDINGROCK1 S.A.</w:t>
      </w:r>
    </w:p>
    <w:p w14:paraId="1C1514E1" w14:textId="6E10C996" w:rsidR="00FF312D" w:rsidRPr="00E31C43" w:rsidRDefault="00FF312D" w:rsidP="00A45CF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1C43">
        <w:rPr>
          <w:rFonts w:ascii="Times New Roman" w:hAnsi="Times New Roman" w:cs="Times New Roman"/>
          <w:b/>
          <w:sz w:val="24"/>
          <w:szCs w:val="24"/>
        </w:rPr>
        <w:t>DIN</w:t>
      </w:r>
      <w:r w:rsidR="00AF15AF" w:rsidRPr="00E31C43">
        <w:rPr>
          <w:rFonts w:ascii="Times New Roman" w:hAnsi="Times New Roman" w:cs="Times New Roman"/>
          <w:b/>
          <w:sz w:val="24"/>
          <w:szCs w:val="24"/>
        </w:rPr>
        <w:t xml:space="preserve"> DATA DE</w:t>
      </w:r>
      <w:r w:rsidRPr="00E31C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2BD8" w:rsidRPr="00E31C43">
        <w:rPr>
          <w:rFonts w:ascii="Times New Roman" w:hAnsi="Times New Roman" w:cs="Times New Roman"/>
          <w:b/>
          <w:sz w:val="24"/>
          <w:szCs w:val="24"/>
        </w:rPr>
        <w:t>[</w:t>
      </w:r>
      <w:r w:rsidR="00AC0426">
        <w:rPr>
          <w:rFonts w:ascii="Times New Roman" w:eastAsia="DaxlinePro-Light" w:hAnsi="Times New Roman" w:cs="Times New Roman"/>
          <w:b/>
          <w:bCs/>
          <w:sz w:val="24"/>
          <w:szCs w:val="24"/>
          <w:highlight w:val="yellow"/>
        </w:rPr>
        <w:t>24</w:t>
      </w:r>
      <w:r w:rsidR="00E92BD8" w:rsidRPr="00E31C43">
        <w:rPr>
          <w:rFonts w:ascii="Times New Roman" w:eastAsia="DaxlinePro-Light" w:hAnsi="Times New Roman" w:cs="Times New Roman"/>
          <w:b/>
          <w:bCs/>
          <w:sz w:val="24"/>
          <w:szCs w:val="24"/>
          <w:highlight w:val="yellow"/>
        </w:rPr>
        <w:t>]/[</w:t>
      </w:r>
      <w:r w:rsidR="005330CC" w:rsidRPr="00E31C43">
        <w:rPr>
          <w:rFonts w:ascii="Times New Roman" w:eastAsia="DaxlinePro-Light" w:hAnsi="Times New Roman" w:cs="Times New Roman"/>
          <w:b/>
          <w:bCs/>
          <w:sz w:val="24"/>
          <w:szCs w:val="24"/>
          <w:highlight w:val="yellow"/>
        </w:rPr>
        <w:t>2</w:t>
      </w:r>
      <w:r w:rsidR="00AC0426">
        <w:rPr>
          <w:rFonts w:ascii="Times New Roman" w:eastAsia="DaxlinePro-Light" w:hAnsi="Times New Roman" w:cs="Times New Roman"/>
          <w:b/>
          <w:bCs/>
          <w:sz w:val="24"/>
          <w:szCs w:val="24"/>
          <w:highlight w:val="yellow"/>
        </w:rPr>
        <w:t>5</w:t>
      </w:r>
      <w:r w:rsidR="00E92BD8" w:rsidRPr="00E31C43">
        <w:rPr>
          <w:rFonts w:ascii="Times New Roman" w:eastAsia="DaxlinePro-Light" w:hAnsi="Times New Roman" w:cs="Times New Roman"/>
          <w:b/>
          <w:bCs/>
          <w:sz w:val="24"/>
          <w:szCs w:val="24"/>
          <w:highlight w:val="yellow"/>
        </w:rPr>
        <w:t>]</w:t>
      </w:r>
      <w:r w:rsidR="002F689F" w:rsidRPr="00E31C43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 </w:t>
      </w:r>
      <w:r w:rsidR="00AC0426">
        <w:rPr>
          <w:rFonts w:ascii="Times New Roman" w:eastAsia="DaxlinePro-Light" w:hAnsi="Times New Roman" w:cs="Times New Roman"/>
          <w:b/>
          <w:bCs/>
          <w:sz w:val="24"/>
          <w:szCs w:val="24"/>
        </w:rPr>
        <w:t>NOIEMBRIE</w:t>
      </w:r>
      <w:r w:rsidR="005330CC" w:rsidRPr="00E31C43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 </w:t>
      </w:r>
      <w:r w:rsidR="00606A06" w:rsidRPr="00E31C43">
        <w:rPr>
          <w:rFonts w:ascii="Times New Roman" w:eastAsia="DaxlinePro-Light" w:hAnsi="Times New Roman" w:cs="Times New Roman"/>
          <w:b/>
          <w:bCs/>
          <w:sz w:val="24"/>
          <w:szCs w:val="24"/>
        </w:rPr>
        <w:t>2026</w:t>
      </w:r>
    </w:p>
    <w:p w14:paraId="27AEC203" w14:textId="1A1EF2DB" w:rsidR="00B85828" w:rsidRPr="00E31C43" w:rsidRDefault="00B85828" w:rsidP="00A45CF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2255B6C" w14:textId="53237A5C" w:rsidR="004C62AF" w:rsidRPr="00E31C43" w:rsidRDefault="004C62AF" w:rsidP="00A45CFB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98146663"/>
      <w:r w:rsidRPr="00E31C43">
        <w:rPr>
          <w:rFonts w:ascii="Times New Roman" w:hAnsi="Times New Roman" w:cs="Times New Roman"/>
          <w:bCs/>
          <w:sz w:val="24"/>
          <w:szCs w:val="24"/>
        </w:rPr>
        <w:t>Adunarea General</w:t>
      </w:r>
      <w:r w:rsidR="001013C1" w:rsidRPr="00E31C43">
        <w:rPr>
          <w:rFonts w:ascii="Times New Roman" w:hAnsi="Times New Roman" w:cs="Times New Roman"/>
          <w:bCs/>
          <w:sz w:val="24"/>
          <w:szCs w:val="24"/>
        </w:rPr>
        <w:t>ă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642E">
        <w:rPr>
          <w:rFonts w:ascii="Times New Roman" w:hAnsi="Times New Roman" w:cs="Times New Roman"/>
          <w:bCs/>
          <w:sz w:val="24"/>
          <w:szCs w:val="24"/>
        </w:rPr>
        <w:t>O</w:t>
      </w:r>
      <w:r w:rsidRPr="00E31C43">
        <w:rPr>
          <w:rFonts w:ascii="Times New Roman" w:hAnsi="Times New Roman" w:cs="Times New Roman"/>
          <w:bCs/>
          <w:sz w:val="24"/>
          <w:szCs w:val="24"/>
        </w:rPr>
        <w:t>rdinar</w:t>
      </w:r>
      <w:r w:rsidR="001013C1" w:rsidRPr="00E31C43">
        <w:rPr>
          <w:rFonts w:ascii="Times New Roman" w:hAnsi="Times New Roman" w:cs="Times New Roman"/>
          <w:bCs/>
          <w:sz w:val="24"/>
          <w:szCs w:val="24"/>
        </w:rPr>
        <w:t>ă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 a Ac</w:t>
      </w:r>
      <w:r w:rsidR="001013C1" w:rsidRPr="00E31C43">
        <w:rPr>
          <w:rFonts w:ascii="Times New Roman" w:hAnsi="Times New Roman" w:cs="Times New Roman"/>
          <w:bCs/>
          <w:sz w:val="24"/>
          <w:szCs w:val="24"/>
        </w:rPr>
        <w:t>ț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ionarilor </w:t>
      </w:r>
      <w:bookmarkStart w:id="1" w:name="_Hlk135237960"/>
      <w:r w:rsidR="00C06904" w:rsidRPr="00E31C43">
        <w:rPr>
          <w:rFonts w:ascii="Times New Roman" w:hAnsi="Times New Roman" w:cs="Times New Roman"/>
          <w:b/>
          <w:sz w:val="24"/>
          <w:szCs w:val="24"/>
        </w:rPr>
        <w:t>ROCA INDUSTRY</w:t>
      </w:r>
      <w:r w:rsidR="00C06904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605B0" w:rsidRPr="00E31C43">
        <w:rPr>
          <w:rFonts w:ascii="Times New Roman" w:hAnsi="Times New Roman" w:cs="Times New Roman"/>
          <w:b/>
          <w:sz w:val="24"/>
          <w:szCs w:val="24"/>
        </w:rPr>
        <w:t>HOLDINGROCK1 S.A.</w:t>
      </w:r>
      <w:bookmarkEnd w:id="0"/>
      <w:r w:rsidR="00C605B0" w:rsidRPr="00E31C43">
        <w:rPr>
          <w:rFonts w:ascii="Times New Roman" w:hAnsi="Times New Roman" w:cs="Times New Roman"/>
          <w:bCs/>
          <w:sz w:val="24"/>
          <w:szCs w:val="24"/>
        </w:rPr>
        <w:t xml:space="preserve">, </w:t>
      </w:r>
      <w:bookmarkStart w:id="2" w:name="_Hlk98150225"/>
      <w:bookmarkEnd w:id="1"/>
      <w:r w:rsidR="00C605B0" w:rsidRPr="00E31C43">
        <w:rPr>
          <w:rFonts w:ascii="Times New Roman" w:hAnsi="Times New Roman" w:cs="Times New Roman"/>
          <w:bCs/>
          <w:sz w:val="24"/>
          <w:szCs w:val="24"/>
        </w:rPr>
        <w:t xml:space="preserve">o societate pe acțiuni, înființată și funcționând în conformitate cu legislația din România, având sediul social în </w:t>
      </w:r>
      <w:r w:rsidR="00992D44" w:rsidRPr="00E31C43">
        <w:rPr>
          <w:rFonts w:ascii="Times New Roman" w:hAnsi="Times New Roman" w:cs="Times New Roman"/>
          <w:bCs/>
          <w:sz w:val="24"/>
          <w:szCs w:val="24"/>
        </w:rPr>
        <w:t>Str. Grigore Alexandrescu nr. 89–97, clădirea Metropolis Center – Alpha, etajul 7, Sector 1, București, România</w:t>
      </w:r>
      <w:r w:rsidR="00C605B0" w:rsidRPr="00E31C43">
        <w:rPr>
          <w:rFonts w:ascii="Times New Roman" w:hAnsi="Times New Roman" w:cs="Times New Roman"/>
          <w:bCs/>
          <w:sz w:val="24"/>
          <w:szCs w:val="24"/>
        </w:rPr>
        <w:t xml:space="preserve">, înregistrată la Registrul Comerțului București sub nr. </w:t>
      </w:r>
      <w:r w:rsidR="00B8004C" w:rsidRPr="00E31C43">
        <w:rPr>
          <w:rFonts w:ascii="Times New Roman" w:hAnsi="Times New Roman" w:cs="Times New Roman"/>
          <w:bCs/>
          <w:sz w:val="24"/>
          <w:szCs w:val="24"/>
        </w:rPr>
        <w:t>J2021016918408</w:t>
      </w:r>
      <w:r w:rsidR="00C605B0" w:rsidRPr="00E31C43">
        <w:rPr>
          <w:rFonts w:ascii="Times New Roman" w:hAnsi="Times New Roman" w:cs="Times New Roman"/>
          <w:bCs/>
          <w:sz w:val="24"/>
          <w:szCs w:val="24"/>
        </w:rPr>
        <w:t xml:space="preserve">, cod unic de înregistrare </w:t>
      </w:r>
      <w:bookmarkStart w:id="3" w:name="_Hlk135237976"/>
      <w:r w:rsidR="00C605B0" w:rsidRPr="00E31C43">
        <w:rPr>
          <w:rFonts w:ascii="Times New Roman" w:hAnsi="Times New Roman" w:cs="Times New Roman"/>
          <w:bCs/>
          <w:sz w:val="24"/>
          <w:szCs w:val="24"/>
        </w:rPr>
        <w:t>44987869</w:t>
      </w:r>
      <w:bookmarkEnd w:id="3"/>
      <w:r w:rsidR="007A251A" w:rsidRPr="00E31C43">
        <w:rPr>
          <w:rFonts w:ascii="Times New Roman" w:hAnsi="Times New Roman" w:cs="Times New Roman"/>
          <w:bCs/>
          <w:sz w:val="24"/>
          <w:szCs w:val="24"/>
        </w:rPr>
        <w:t xml:space="preserve">, având un capital social subscris şi vărsat de </w:t>
      </w:r>
      <w:r w:rsidR="00037FD8" w:rsidRPr="00E31C43">
        <w:rPr>
          <w:rFonts w:ascii="Times New Roman" w:hAnsi="Times New Roman" w:cs="Times New Roman"/>
          <w:bCs/>
          <w:sz w:val="24"/>
          <w:szCs w:val="24"/>
        </w:rPr>
        <w:t>248.672.220</w:t>
      </w:r>
      <w:r w:rsidR="007A251A" w:rsidRPr="00E31C43">
        <w:rPr>
          <w:rFonts w:ascii="Times New Roman" w:hAnsi="Times New Roman" w:cs="Times New Roman"/>
          <w:bCs/>
          <w:sz w:val="24"/>
          <w:szCs w:val="24"/>
        </w:rPr>
        <w:t xml:space="preserve"> RON, </w:t>
      </w:r>
      <w:r w:rsidR="006B0713" w:rsidRPr="00E31C43">
        <w:rPr>
          <w:rFonts w:ascii="Times New Roman" w:hAnsi="Times New Roman" w:cs="Times New Roman"/>
          <w:bCs/>
          <w:sz w:val="24"/>
          <w:szCs w:val="24"/>
        </w:rPr>
        <w:t>împărțit</w:t>
      </w:r>
      <w:r w:rsidR="007A251A" w:rsidRPr="00E31C43">
        <w:rPr>
          <w:rFonts w:ascii="Times New Roman" w:hAnsi="Times New Roman" w:cs="Times New Roman"/>
          <w:bCs/>
          <w:sz w:val="24"/>
          <w:szCs w:val="24"/>
        </w:rPr>
        <w:t xml:space="preserve"> în </w:t>
      </w:r>
      <w:r w:rsidR="00037FD8" w:rsidRPr="00E31C43">
        <w:rPr>
          <w:rFonts w:ascii="Times New Roman" w:hAnsi="Times New Roman" w:cs="Times New Roman"/>
          <w:bCs/>
          <w:sz w:val="24"/>
          <w:szCs w:val="24"/>
        </w:rPr>
        <w:t>248</w:t>
      </w:r>
      <w:r w:rsidR="00F00594" w:rsidRPr="00E31C43">
        <w:rPr>
          <w:rFonts w:ascii="Times New Roman" w:hAnsi="Times New Roman" w:cs="Times New Roman"/>
          <w:bCs/>
          <w:sz w:val="24"/>
          <w:szCs w:val="24"/>
        </w:rPr>
        <w:t>.</w:t>
      </w:r>
      <w:r w:rsidR="00037FD8" w:rsidRPr="00E31C43">
        <w:rPr>
          <w:rFonts w:ascii="Times New Roman" w:hAnsi="Times New Roman" w:cs="Times New Roman"/>
          <w:bCs/>
          <w:sz w:val="24"/>
          <w:szCs w:val="24"/>
        </w:rPr>
        <w:t>672</w:t>
      </w:r>
      <w:r w:rsidR="00F00594" w:rsidRPr="00E31C43">
        <w:rPr>
          <w:rFonts w:ascii="Times New Roman" w:hAnsi="Times New Roman" w:cs="Times New Roman"/>
          <w:bCs/>
          <w:sz w:val="24"/>
          <w:szCs w:val="24"/>
        </w:rPr>
        <w:t>.</w:t>
      </w:r>
      <w:r w:rsidR="00037FD8" w:rsidRPr="00E31C43">
        <w:rPr>
          <w:rFonts w:ascii="Times New Roman" w:hAnsi="Times New Roman" w:cs="Times New Roman"/>
          <w:bCs/>
          <w:sz w:val="24"/>
          <w:szCs w:val="24"/>
        </w:rPr>
        <w:t>22</w:t>
      </w:r>
      <w:r w:rsidR="00F00594" w:rsidRPr="00E31C43">
        <w:rPr>
          <w:rFonts w:ascii="Times New Roman" w:hAnsi="Times New Roman" w:cs="Times New Roman"/>
          <w:bCs/>
          <w:sz w:val="24"/>
          <w:szCs w:val="24"/>
        </w:rPr>
        <w:t>0</w:t>
      </w:r>
      <w:r w:rsidR="007A251A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1195" w:rsidRPr="00E31C43">
        <w:rPr>
          <w:rFonts w:ascii="Times New Roman" w:hAnsi="Times New Roman" w:cs="Times New Roman"/>
          <w:bCs/>
          <w:sz w:val="24"/>
          <w:szCs w:val="24"/>
        </w:rPr>
        <w:t>acțiuni</w:t>
      </w:r>
      <w:r w:rsidR="007A251A" w:rsidRPr="00E31C43">
        <w:rPr>
          <w:rFonts w:ascii="Times New Roman" w:hAnsi="Times New Roman" w:cs="Times New Roman"/>
          <w:bCs/>
          <w:sz w:val="24"/>
          <w:szCs w:val="24"/>
        </w:rPr>
        <w:t xml:space="preserve"> nominative în formă dematerializată având o valoare nominală de 1 </w:t>
      </w:r>
      <w:r w:rsidR="005B222E" w:rsidRPr="00E31C43">
        <w:rPr>
          <w:rFonts w:ascii="Times New Roman" w:hAnsi="Times New Roman" w:cs="Times New Roman"/>
          <w:bCs/>
          <w:sz w:val="24"/>
          <w:szCs w:val="24"/>
        </w:rPr>
        <w:t>RON</w:t>
      </w:r>
      <w:r w:rsidR="007A251A" w:rsidRPr="00E31C43">
        <w:rPr>
          <w:rFonts w:ascii="Times New Roman" w:hAnsi="Times New Roman" w:cs="Times New Roman"/>
          <w:bCs/>
          <w:sz w:val="24"/>
          <w:szCs w:val="24"/>
        </w:rPr>
        <w:t xml:space="preserve"> fiecare</w:t>
      </w:r>
      <w:r w:rsidR="00C605B0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End w:id="2"/>
      <w:r w:rsidR="00E7230A" w:rsidRPr="00E31C43">
        <w:rPr>
          <w:rFonts w:ascii="Times New Roman" w:hAnsi="Times New Roman" w:cs="Times New Roman"/>
          <w:sz w:val="24"/>
          <w:szCs w:val="24"/>
        </w:rPr>
        <w:t xml:space="preserve">(denumită în continuare </w:t>
      </w:r>
      <w:bookmarkStart w:id="4" w:name="_Hlk98166505"/>
      <w:r w:rsidR="00E7230A" w:rsidRPr="00E31C43">
        <w:rPr>
          <w:rFonts w:ascii="Times New Roman" w:hAnsi="Times New Roman" w:cs="Times New Roman"/>
          <w:sz w:val="24"/>
          <w:szCs w:val="24"/>
        </w:rPr>
        <w:t>,,</w:t>
      </w:r>
      <w:r w:rsidR="00E7230A" w:rsidRPr="00E31C43">
        <w:rPr>
          <w:rFonts w:ascii="Times New Roman" w:hAnsi="Times New Roman" w:cs="Times New Roman"/>
          <w:b/>
          <w:bCs/>
          <w:sz w:val="24"/>
          <w:szCs w:val="24"/>
        </w:rPr>
        <w:t>Societatea</w:t>
      </w:r>
      <w:r w:rsidR="00E7230A" w:rsidRPr="00E31C43">
        <w:rPr>
          <w:rFonts w:ascii="Times New Roman" w:hAnsi="Times New Roman" w:cs="Times New Roman"/>
          <w:sz w:val="24"/>
          <w:szCs w:val="24"/>
        </w:rPr>
        <w:t>”</w:t>
      </w:r>
      <w:bookmarkEnd w:id="4"/>
      <w:r w:rsidR="00DF0C98" w:rsidRPr="00E31C43">
        <w:rPr>
          <w:rFonts w:ascii="Times New Roman" w:hAnsi="Times New Roman" w:cs="Times New Roman"/>
          <w:sz w:val="24"/>
          <w:szCs w:val="24"/>
        </w:rPr>
        <w:t xml:space="preserve"> sau ,,</w:t>
      </w:r>
      <w:r w:rsidR="00C06904" w:rsidRPr="00E31C43">
        <w:rPr>
          <w:rFonts w:ascii="Times New Roman" w:hAnsi="Times New Roman" w:cs="Times New Roman"/>
          <w:b/>
          <w:bCs/>
          <w:sz w:val="24"/>
          <w:szCs w:val="24"/>
        </w:rPr>
        <w:t>Roca Industry</w:t>
      </w:r>
      <w:r w:rsidR="00DF0C98" w:rsidRPr="00E31C43">
        <w:rPr>
          <w:rFonts w:ascii="Times New Roman" w:hAnsi="Times New Roman" w:cs="Times New Roman"/>
          <w:sz w:val="24"/>
          <w:szCs w:val="24"/>
        </w:rPr>
        <w:t>”</w:t>
      </w:r>
      <w:r w:rsidR="00E7230A" w:rsidRPr="00E31C43">
        <w:rPr>
          <w:rFonts w:ascii="Times New Roman" w:hAnsi="Times New Roman" w:cs="Times New Roman"/>
          <w:sz w:val="24"/>
          <w:szCs w:val="24"/>
        </w:rPr>
        <w:t xml:space="preserve">), </w:t>
      </w:r>
      <w:r w:rsidRPr="00E31C43">
        <w:rPr>
          <w:rFonts w:ascii="Times New Roman" w:hAnsi="Times New Roman" w:cs="Times New Roman"/>
          <w:sz w:val="24"/>
          <w:szCs w:val="24"/>
        </w:rPr>
        <w:t xml:space="preserve">întrunită la data de </w:t>
      </w:r>
      <w:r w:rsidR="00E92BD8" w:rsidRPr="00E31C43">
        <w:rPr>
          <w:rFonts w:ascii="Times New Roman" w:hAnsi="Times New Roman" w:cs="Times New Roman"/>
          <w:sz w:val="24"/>
          <w:szCs w:val="24"/>
        </w:rPr>
        <w:t>[</w:t>
      </w:r>
      <w:r w:rsidR="00AC0426">
        <w:rPr>
          <w:rFonts w:ascii="Times New Roman" w:eastAsia="DaxlinePro-Light" w:hAnsi="Times New Roman" w:cs="Times New Roman"/>
          <w:sz w:val="24"/>
          <w:szCs w:val="24"/>
          <w:highlight w:val="yellow"/>
        </w:rPr>
        <w:t>24</w:t>
      </w:r>
      <w:r w:rsidR="00E92BD8" w:rsidRPr="00E31C43">
        <w:rPr>
          <w:rFonts w:ascii="Times New Roman" w:eastAsia="DaxlinePro-Light" w:hAnsi="Times New Roman" w:cs="Times New Roman"/>
          <w:sz w:val="24"/>
          <w:szCs w:val="24"/>
          <w:highlight w:val="yellow"/>
        </w:rPr>
        <w:t>]/[</w:t>
      </w:r>
      <w:r w:rsidR="00AC0426" w:rsidRPr="00AC0426">
        <w:rPr>
          <w:rFonts w:ascii="Times New Roman" w:eastAsia="DaxlinePro-Light" w:hAnsi="Times New Roman" w:cs="Times New Roman"/>
          <w:sz w:val="24"/>
          <w:szCs w:val="24"/>
          <w:highlight w:val="yellow"/>
        </w:rPr>
        <w:t>25</w:t>
      </w:r>
      <w:r w:rsidR="00EB3FE1" w:rsidRPr="00E31C43">
        <w:rPr>
          <w:rFonts w:ascii="Times New Roman" w:eastAsia="DaxlinePro-Light" w:hAnsi="Times New Roman" w:cs="Times New Roman"/>
          <w:sz w:val="24"/>
          <w:szCs w:val="24"/>
          <w:lang w:val="en-US"/>
        </w:rPr>
        <w:t>]</w:t>
      </w:r>
      <w:r w:rsidR="00630F59" w:rsidRPr="00E31C43">
        <w:rPr>
          <w:rFonts w:ascii="Times New Roman" w:eastAsia="DaxlinePro-Light" w:hAnsi="Times New Roman" w:cs="Times New Roman"/>
          <w:sz w:val="24"/>
          <w:szCs w:val="24"/>
        </w:rPr>
        <w:t xml:space="preserve"> </w:t>
      </w:r>
      <w:r w:rsidR="00AC0426">
        <w:rPr>
          <w:rFonts w:ascii="Times New Roman" w:eastAsia="DaxlinePro-Light" w:hAnsi="Times New Roman" w:cs="Times New Roman"/>
          <w:sz w:val="24"/>
          <w:szCs w:val="24"/>
        </w:rPr>
        <w:t>Noiembrie</w:t>
      </w:r>
      <w:r w:rsidR="005669DB" w:rsidRPr="00E31C43">
        <w:rPr>
          <w:rFonts w:ascii="Times New Roman" w:eastAsia="DaxlinePro-Light" w:hAnsi="Times New Roman" w:cs="Times New Roman"/>
          <w:sz w:val="24"/>
          <w:szCs w:val="24"/>
        </w:rPr>
        <w:t xml:space="preserve"> </w:t>
      </w:r>
      <w:r w:rsidR="00955914" w:rsidRPr="00E31C43">
        <w:rPr>
          <w:rFonts w:ascii="Times New Roman" w:eastAsia="DaxlinePro-Light" w:hAnsi="Times New Roman" w:cs="Times New Roman"/>
          <w:sz w:val="24"/>
          <w:szCs w:val="24"/>
        </w:rPr>
        <w:t>2026</w:t>
      </w:r>
      <w:r w:rsidR="00C21BD3" w:rsidRPr="00E31C43">
        <w:rPr>
          <w:rFonts w:ascii="Times New Roman" w:hAnsi="Times New Roman" w:cs="Times New Roman"/>
          <w:sz w:val="24"/>
          <w:szCs w:val="24"/>
        </w:rPr>
        <w:t>, ora 1</w:t>
      </w:r>
      <w:r w:rsidR="004823E3" w:rsidRPr="00E31C43">
        <w:rPr>
          <w:rFonts w:ascii="Times New Roman" w:hAnsi="Times New Roman" w:cs="Times New Roman"/>
          <w:sz w:val="24"/>
          <w:szCs w:val="24"/>
        </w:rPr>
        <w:t>1</w:t>
      </w:r>
      <w:r w:rsidR="00C21BD3" w:rsidRPr="00E31C43">
        <w:rPr>
          <w:rFonts w:ascii="Times New Roman" w:hAnsi="Times New Roman" w:cs="Times New Roman"/>
          <w:sz w:val="24"/>
          <w:szCs w:val="24"/>
        </w:rPr>
        <w:t>:</w:t>
      </w:r>
      <w:r w:rsidR="00192881" w:rsidRPr="00E31C43">
        <w:rPr>
          <w:rFonts w:ascii="Times New Roman" w:hAnsi="Times New Roman" w:cs="Times New Roman"/>
          <w:sz w:val="24"/>
          <w:szCs w:val="24"/>
        </w:rPr>
        <w:t>0</w:t>
      </w:r>
      <w:r w:rsidR="00C21BD3" w:rsidRPr="00E31C43">
        <w:rPr>
          <w:rFonts w:ascii="Times New Roman" w:hAnsi="Times New Roman" w:cs="Times New Roman"/>
          <w:sz w:val="24"/>
          <w:szCs w:val="24"/>
        </w:rPr>
        <w:t xml:space="preserve">0, </w:t>
      </w:r>
      <w:r w:rsidR="008F36BE" w:rsidRPr="00E31C43">
        <w:rPr>
          <w:rFonts w:ascii="Times New Roman" w:eastAsia="DaxlinePro-Light" w:hAnsi="Times New Roman" w:cs="Times New Roman"/>
          <w:bCs/>
          <w:sz w:val="24"/>
          <w:szCs w:val="24"/>
        </w:rPr>
        <w:t xml:space="preserve">la </w:t>
      </w:r>
      <w:r w:rsidR="00E23154" w:rsidRPr="00E31C43">
        <w:rPr>
          <w:rFonts w:ascii="Times New Roman" w:eastAsia="DaxlinePro-Light" w:hAnsi="Times New Roman" w:cs="Times New Roman"/>
          <w:bCs/>
          <w:sz w:val="24"/>
          <w:szCs w:val="24"/>
        </w:rPr>
        <w:t>[</w:t>
      </w:r>
      <w:r w:rsidR="008F36BE" w:rsidRPr="00E31C43">
        <w:rPr>
          <w:rFonts w:ascii="Times New Roman" w:eastAsia="DaxlinePro-Light" w:hAnsi="Times New Roman" w:cs="Times New Roman"/>
          <w:bCs/>
          <w:sz w:val="24"/>
          <w:szCs w:val="24"/>
          <w:highlight w:val="yellow"/>
        </w:rPr>
        <w:t>prima</w:t>
      </w:r>
      <w:r w:rsidR="00E92BD8" w:rsidRPr="00E31C43">
        <w:rPr>
          <w:rFonts w:ascii="Times New Roman" w:eastAsia="DaxlinePro-Light" w:hAnsi="Times New Roman" w:cs="Times New Roman"/>
          <w:bCs/>
          <w:sz w:val="24"/>
          <w:szCs w:val="24"/>
          <w:highlight w:val="yellow"/>
        </w:rPr>
        <w:t>/a doua</w:t>
      </w:r>
      <w:r w:rsidR="00E23154" w:rsidRPr="00E31C43">
        <w:rPr>
          <w:rFonts w:ascii="Times New Roman" w:eastAsia="DaxlinePro-Light" w:hAnsi="Times New Roman" w:cs="Times New Roman"/>
          <w:bCs/>
          <w:sz w:val="24"/>
          <w:szCs w:val="24"/>
        </w:rPr>
        <w:t>]</w:t>
      </w:r>
      <w:r w:rsidR="008F36BE" w:rsidRPr="00E31C43">
        <w:rPr>
          <w:rFonts w:ascii="Times New Roman" w:eastAsia="DaxlinePro-Light" w:hAnsi="Times New Roman" w:cs="Times New Roman"/>
          <w:bCs/>
          <w:sz w:val="24"/>
          <w:szCs w:val="24"/>
        </w:rPr>
        <w:t xml:space="preserve"> convocare,</w:t>
      </w:r>
      <w:r w:rsidR="008F36BE" w:rsidRPr="00E31C43">
        <w:rPr>
          <w:rFonts w:ascii="Times New Roman" w:hAnsi="Times New Roman" w:cs="Times New Roman"/>
          <w:sz w:val="24"/>
          <w:szCs w:val="24"/>
        </w:rPr>
        <w:t xml:space="preserve"> </w:t>
      </w:r>
      <w:r w:rsidR="00C21BD3" w:rsidRPr="00E31C43">
        <w:rPr>
          <w:rFonts w:ascii="Times New Roman" w:hAnsi="Times New Roman" w:cs="Times New Roman"/>
          <w:sz w:val="24"/>
          <w:szCs w:val="24"/>
        </w:rPr>
        <w:t xml:space="preserve">la </w:t>
      </w:r>
      <w:r w:rsidR="007D399B" w:rsidRPr="00E31C43">
        <w:rPr>
          <w:rFonts w:ascii="Times New Roman" w:hAnsi="Times New Roman" w:cs="Times New Roman"/>
          <w:sz w:val="24"/>
          <w:szCs w:val="24"/>
        </w:rPr>
        <w:t xml:space="preserve">adresa </w:t>
      </w:r>
      <w:r w:rsidR="00C21BD3" w:rsidRPr="00E31C43">
        <w:rPr>
          <w:rFonts w:ascii="Times New Roman" w:hAnsi="Times New Roman" w:cs="Times New Roman"/>
          <w:sz w:val="24"/>
          <w:szCs w:val="24"/>
        </w:rPr>
        <w:t>sediul</w:t>
      </w:r>
      <w:r w:rsidR="007D399B" w:rsidRPr="00E31C43">
        <w:rPr>
          <w:rFonts w:ascii="Times New Roman" w:hAnsi="Times New Roman" w:cs="Times New Roman"/>
          <w:sz w:val="24"/>
          <w:szCs w:val="24"/>
        </w:rPr>
        <w:t>ui social al</w:t>
      </w:r>
      <w:r w:rsidR="00C21BD3" w:rsidRPr="00E31C43">
        <w:rPr>
          <w:rFonts w:ascii="Times New Roman" w:hAnsi="Times New Roman" w:cs="Times New Roman"/>
          <w:sz w:val="24"/>
          <w:szCs w:val="24"/>
        </w:rPr>
        <w:t xml:space="preserve"> Societății din </w:t>
      </w:r>
      <w:r w:rsidR="00992D44" w:rsidRPr="00E31C43">
        <w:rPr>
          <w:rFonts w:ascii="Times New Roman" w:hAnsi="Times New Roman" w:cs="Times New Roman"/>
          <w:bCs/>
          <w:sz w:val="24"/>
          <w:szCs w:val="24"/>
        </w:rPr>
        <w:t>Str. Grigore Alexandrescu nr. 89–97, clădirea Metropolis Center – Alpha, etajul 7, Sector 1, București, România</w:t>
      </w:r>
      <w:r w:rsidR="00C21BD3" w:rsidRPr="00E31C43">
        <w:rPr>
          <w:rFonts w:ascii="Times New Roman" w:hAnsi="Times New Roman" w:cs="Times New Roman"/>
          <w:bCs/>
          <w:sz w:val="24"/>
          <w:szCs w:val="24"/>
        </w:rPr>
        <w:t>,</w:t>
      </w:r>
      <w:r w:rsidR="00CD4802" w:rsidRPr="00E31C43">
        <w:rPr>
          <w:rFonts w:ascii="Times New Roman" w:hAnsi="Times New Roman" w:cs="Times New Roman"/>
          <w:bCs/>
          <w:sz w:val="24"/>
          <w:szCs w:val="24"/>
        </w:rPr>
        <w:t xml:space="preserve"> prezidată </w:t>
      </w:r>
      <w:r w:rsidR="00FD1191" w:rsidRPr="00E31C43">
        <w:rPr>
          <w:rFonts w:ascii="Times New Roman" w:hAnsi="Times New Roman" w:cs="Times New Roman"/>
          <w:bCs/>
          <w:sz w:val="24"/>
          <w:szCs w:val="24"/>
        </w:rPr>
        <w:t xml:space="preserve">de </w:t>
      </w:r>
      <w:r w:rsidR="00AE2FE7" w:rsidRPr="00E31C43">
        <w:rPr>
          <w:rFonts w:ascii="Times New Roman" w:hAnsi="Times New Roman" w:cs="Times New Roman"/>
          <w:bCs/>
          <w:sz w:val="24"/>
          <w:szCs w:val="24"/>
        </w:rPr>
        <w:t xml:space="preserve">către </w:t>
      </w:r>
      <w:r w:rsidR="00A0093E" w:rsidRPr="00E31C43">
        <w:rPr>
          <w:rFonts w:ascii="Times New Roman" w:hAnsi="Times New Roman" w:cs="Times New Roman"/>
          <w:bCs/>
          <w:sz w:val="24"/>
          <w:szCs w:val="24"/>
        </w:rPr>
        <w:t xml:space="preserve">dl. </w:t>
      </w:r>
      <w:r w:rsidR="00B8004C" w:rsidRPr="00E31C43">
        <w:rPr>
          <w:rFonts w:ascii="Times New Roman" w:hAnsi="Times New Roman" w:cs="Times New Roman"/>
          <w:bCs/>
          <w:sz w:val="24"/>
          <w:szCs w:val="24"/>
        </w:rPr>
        <w:t>Rudolf Paul Vizental</w:t>
      </w:r>
      <w:r w:rsidR="004B125C" w:rsidRPr="00E31C43">
        <w:rPr>
          <w:rFonts w:ascii="Times New Roman" w:hAnsi="Times New Roman" w:cs="Times New Roman"/>
          <w:bCs/>
          <w:sz w:val="24"/>
          <w:szCs w:val="24"/>
        </w:rPr>
        <w:t>, în calitate de</w:t>
      </w:r>
      <w:r w:rsidR="00B8004C" w:rsidRPr="00E31C43">
        <w:rPr>
          <w:rFonts w:ascii="Times New Roman" w:hAnsi="Times New Roman" w:cs="Times New Roman"/>
          <w:bCs/>
          <w:sz w:val="24"/>
          <w:szCs w:val="24"/>
        </w:rPr>
        <w:t xml:space="preserve"> reprezentant permanent al Roca Management S.R.L.</w:t>
      </w:r>
      <w:r w:rsidR="00F00594" w:rsidRPr="00E31C43">
        <w:rPr>
          <w:rFonts w:ascii="Times New Roman" w:hAnsi="Times New Roman" w:cs="Times New Roman"/>
          <w:bCs/>
          <w:sz w:val="24"/>
          <w:szCs w:val="24"/>
        </w:rPr>
        <w:t>,</w:t>
      </w:r>
      <w:r w:rsidR="004B125C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0646" w:rsidRPr="00E31C43">
        <w:rPr>
          <w:rFonts w:ascii="Times New Roman" w:hAnsi="Times New Roman" w:cs="Times New Roman"/>
          <w:bCs/>
          <w:sz w:val="24"/>
          <w:szCs w:val="24"/>
        </w:rPr>
        <w:t>Președinte al Consiliului de Administrație</w:t>
      </w:r>
      <w:r w:rsidR="005946AA" w:rsidRPr="00E31C43">
        <w:rPr>
          <w:rFonts w:ascii="Times New Roman" w:hAnsi="Times New Roman" w:cs="Times New Roman"/>
          <w:bCs/>
          <w:sz w:val="24"/>
          <w:szCs w:val="24"/>
        </w:rPr>
        <w:t>, având ca secretar</w:t>
      </w:r>
      <w:r w:rsidR="007A251A" w:rsidRPr="00E31C43">
        <w:rPr>
          <w:rFonts w:ascii="Times New Roman" w:hAnsi="Times New Roman" w:cs="Times New Roman"/>
          <w:bCs/>
          <w:sz w:val="24"/>
          <w:szCs w:val="24"/>
        </w:rPr>
        <w:t xml:space="preserve"> de ședință</w:t>
      </w:r>
      <w:r w:rsidR="005946AA" w:rsidRPr="00E31C43">
        <w:rPr>
          <w:rFonts w:ascii="Times New Roman" w:hAnsi="Times New Roman" w:cs="Times New Roman"/>
          <w:bCs/>
          <w:sz w:val="24"/>
          <w:szCs w:val="24"/>
        </w:rPr>
        <w:t xml:space="preserve"> ales pe dna.</w:t>
      </w:r>
      <w:r w:rsidR="00101373" w:rsidRPr="00E31C43">
        <w:rPr>
          <w:rFonts w:ascii="Times New Roman" w:hAnsi="Times New Roman" w:cs="Times New Roman"/>
          <w:bCs/>
          <w:sz w:val="24"/>
          <w:szCs w:val="24"/>
        </w:rPr>
        <w:t>/dl.</w:t>
      </w:r>
      <w:r w:rsidR="005946AA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92C3E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D92C3E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D92C3E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D92C3E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D92C3E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950BE" w:rsidRPr="00E31C43">
        <w:rPr>
          <w:rFonts w:ascii="Times New Roman" w:hAnsi="Times New Roman" w:cs="Times New Roman"/>
          <w:bCs/>
          <w:sz w:val="24"/>
          <w:szCs w:val="24"/>
        </w:rPr>
        <w:t xml:space="preserve">și ca secretar tehnic pe </w:t>
      </w:r>
      <w:proofErr w:type="gramStart"/>
      <w:r w:rsidR="00A950BE" w:rsidRPr="00E31C43">
        <w:rPr>
          <w:rFonts w:ascii="Times New Roman" w:hAnsi="Times New Roman" w:cs="Times New Roman"/>
          <w:bCs/>
          <w:sz w:val="24"/>
          <w:szCs w:val="24"/>
        </w:rPr>
        <w:t>dna.</w:t>
      </w:r>
      <w:r w:rsidR="00101373" w:rsidRPr="00E31C43">
        <w:rPr>
          <w:rFonts w:ascii="Times New Roman" w:hAnsi="Times New Roman" w:cs="Times New Roman"/>
          <w:bCs/>
          <w:sz w:val="24"/>
          <w:szCs w:val="24"/>
        </w:rPr>
        <w:t>/</w:t>
      </w:r>
      <w:proofErr w:type="gramEnd"/>
      <w:r w:rsidR="00101373" w:rsidRPr="00E31C43">
        <w:rPr>
          <w:rFonts w:ascii="Times New Roman" w:hAnsi="Times New Roman" w:cs="Times New Roman"/>
          <w:bCs/>
          <w:sz w:val="24"/>
          <w:szCs w:val="24"/>
        </w:rPr>
        <w:t>dl.</w:t>
      </w:r>
      <w:r w:rsidR="00A950BE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01373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101373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101373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101373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A950BE" w:rsidRPr="00E31C43">
        <w:rPr>
          <w:rFonts w:ascii="Times New Roman" w:hAnsi="Times New Roman" w:cs="Times New Roman"/>
          <w:bCs/>
          <w:sz w:val="24"/>
          <w:szCs w:val="24"/>
        </w:rPr>
        <w:t>,</w:t>
      </w:r>
    </w:p>
    <w:p w14:paraId="519ADCF4" w14:textId="77777777" w:rsidR="00A950BE" w:rsidRPr="00E31C43" w:rsidRDefault="00A950BE" w:rsidP="00A45CFB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F62CECE" w14:textId="536AE8D9" w:rsidR="00CA247C" w:rsidRPr="00E31C43" w:rsidRDefault="00C552D3" w:rsidP="00A45CFB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1C43">
        <w:rPr>
          <w:rFonts w:ascii="Times New Roman" w:hAnsi="Times New Roman" w:cs="Times New Roman"/>
          <w:bCs/>
          <w:sz w:val="24"/>
          <w:szCs w:val="24"/>
        </w:rPr>
        <w:t>c</w:t>
      </w:r>
      <w:r w:rsidR="00D84A90" w:rsidRPr="00E31C43">
        <w:rPr>
          <w:rFonts w:ascii="Times New Roman" w:hAnsi="Times New Roman" w:cs="Times New Roman"/>
          <w:bCs/>
          <w:sz w:val="24"/>
          <w:szCs w:val="24"/>
        </w:rPr>
        <w:t>onform listei de prezen</w:t>
      </w:r>
      <w:r w:rsidR="001C1B85" w:rsidRPr="00E31C43">
        <w:rPr>
          <w:rFonts w:ascii="Times New Roman" w:hAnsi="Times New Roman" w:cs="Times New Roman"/>
          <w:bCs/>
          <w:sz w:val="24"/>
          <w:szCs w:val="24"/>
        </w:rPr>
        <w:t>ță</w:t>
      </w:r>
      <w:r w:rsidR="00D84A90" w:rsidRPr="00E31C43">
        <w:rPr>
          <w:rFonts w:ascii="Times New Roman" w:hAnsi="Times New Roman" w:cs="Times New Roman"/>
          <w:bCs/>
          <w:sz w:val="24"/>
          <w:szCs w:val="24"/>
        </w:rPr>
        <w:t xml:space="preserve"> a ac</w:t>
      </w:r>
      <w:r w:rsidR="001C1B85" w:rsidRPr="00E31C43">
        <w:rPr>
          <w:rFonts w:ascii="Times New Roman" w:hAnsi="Times New Roman" w:cs="Times New Roman"/>
          <w:bCs/>
          <w:sz w:val="24"/>
          <w:szCs w:val="24"/>
        </w:rPr>
        <w:t>ț</w:t>
      </w:r>
      <w:r w:rsidR="00D84A90" w:rsidRPr="00E31C43">
        <w:rPr>
          <w:rFonts w:ascii="Times New Roman" w:hAnsi="Times New Roman" w:cs="Times New Roman"/>
          <w:bCs/>
          <w:sz w:val="24"/>
          <w:szCs w:val="24"/>
        </w:rPr>
        <w:t>ionarilor, Anexa 1 la Procesul Verbal al Adun</w:t>
      </w:r>
      <w:r w:rsidR="001C1B85" w:rsidRPr="00E31C43">
        <w:rPr>
          <w:rFonts w:ascii="Times New Roman" w:hAnsi="Times New Roman" w:cs="Times New Roman"/>
          <w:bCs/>
          <w:sz w:val="24"/>
          <w:szCs w:val="24"/>
        </w:rPr>
        <w:t>ă</w:t>
      </w:r>
      <w:r w:rsidR="00D84A90" w:rsidRPr="00E31C43">
        <w:rPr>
          <w:rFonts w:ascii="Times New Roman" w:hAnsi="Times New Roman" w:cs="Times New Roman"/>
          <w:bCs/>
          <w:sz w:val="24"/>
          <w:szCs w:val="24"/>
        </w:rPr>
        <w:t xml:space="preserve">rii Generale </w:t>
      </w:r>
      <w:r w:rsidR="004A1A16">
        <w:rPr>
          <w:rFonts w:ascii="Times New Roman" w:hAnsi="Times New Roman" w:cs="Times New Roman"/>
          <w:bCs/>
          <w:sz w:val="24"/>
          <w:szCs w:val="24"/>
        </w:rPr>
        <w:t>O</w:t>
      </w:r>
      <w:r w:rsidR="00D84A90" w:rsidRPr="00E31C43">
        <w:rPr>
          <w:rFonts w:ascii="Times New Roman" w:hAnsi="Times New Roman" w:cs="Times New Roman"/>
          <w:bCs/>
          <w:sz w:val="24"/>
          <w:szCs w:val="24"/>
        </w:rPr>
        <w:t>rdinare a Ac</w:t>
      </w:r>
      <w:r w:rsidR="00B20626" w:rsidRPr="00E31C43">
        <w:rPr>
          <w:rFonts w:ascii="Times New Roman" w:hAnsi="Times New Roman" w:cs="Times New Roman"/>
          <w:bCs/>
          <w:sz w:val="24"/>
          <w:szCs w:val="24"/>
        </w:rPr>
        <w:t>ț</w:t>
      </w:r>
      <w:r w:rsidR="00D84A90" w:rsidRPr="00E31C43">
        <w:rPr>
          <w:rFonts w:ascii="Times New Roman" w:hAnsi="Times New Roman" w:cs="Times New Roman"/>
          <w:bCs/>
          <w:sz w:val="24"/>
          <w:szCs w:val="24"/>
        </w:rPr>
        <w:t xml:space="preserve">ionarilor din data de </w:t>
      </w:r>
      <w:r w:rsidR="00684FE4" w:rsidRPr="00E31C43">
        <w:rPr>
          <w:rFonts w:ascii="Times New Roman" w:hAnsi="Times New Roman" w:cs="Times New Roman"/>
          <w:sz w:val="24"/>
          <w:szCs w:val="24"/>
        </w:rPr>
        <w:t>[</w:t>
      </w:r>
      <w:r w:rsidR="00684FE4">
        <w:rPr>
          <w:rFonts w:ascii="Times New Roman" w:eastAsia="DaxlinePro-Light" w:hAnsi="Times New Roman" w:cs="Times New Roman"/>
          <w:sz w:val="24"/>
          <w:szCs w:val="24"/>
          <w:highlight w:val="yellow"/>
        </w:rPr>
        <w:t>24</w:t>
      </w:r>
      <w:r w:rsidR="00684FE4" w:rsidRPr="00E31C43">
        <w:rPr>
          <w:rFonts w:ascii="Times New Roman" w:eastAsia="DaxlinePro-Light" w:hAnsi="Times New Roman" w:cs="Times New Roman"/>
          <w:sz w:val="24"/>
          <w:szCs w:val="24"/>
          <w:highlight w:val="yellow"/>
        </w:rPr>
        <w:t>]/[</w:t>
      </w:r>
      <w:r w:rsidR="00684FE4" w:rsidRPr="00AC0426">
        <w:rPr>
          <w:rFonts w:ascii="Times New Roman" w:eastAsia="DaxlinePro-Light" w:hAnsi="Times New Roman" w:cs="Times New Roman"/>
          <w:sz w:val="24"/>
          <w:szCs w:val="24"/>
          <w:highlight w:val="yellow"/>
        </w:rPr>
        <w:t>25</w:t>
      </w:r>
      <w:r w:rsidR="00684FE4" w:rsidRPr="00E31C43">
        <w:rPr>
          <w:rFonts w:ascii="Times New Roman" w:eastAsia="DaxlinePro-Light" w:hAnsi="Times New Roman" w:cs="Times New Roman"/>
          <w:sz w:val="24"/>
          <w:szCs w:val="24"/>
          <w:lang w:val="en-US"/>
        </w:rPr>
        <w:t>]</w:t>
      </w:r>
      <w:r w:rsidR="00684FE4" w:rsidRPr="00E31C43">
        <w:rPr>
          <w:rFonts w:ascii="Times New Roman" w:eastAsia="DaxlinePro-Light" w:hAnsi="Times New Roman" w:cs="Times New Roman"/>
          <w:sz w:val="24"/>
          <w:szCs w:val="24"/>
        </w:rPr>
        <w:t xml:space="preserve"> </w:t>
      </w:r>
      <w:r w:rsidR="00684FE4">
        <w:rPr>
          <w:rFonts w:ascii="Times New Roman" w:eastAsia="DaxlinePro-Light" w:hAnsi="Times New Roman" w:cs="Times New Roman"/>
          <w:sz w:val="24"/>
          <w:szCs w:val="24"/>
        </w:rPr>
        <w:t>noiembrie</w:t>
      </w:r>
      <w:r w:rsidR="00992D44" w:rsidRPr="00E31C43">
        <w:rPr>
          <w:rFonts w:ascii="Times New Roman" w:eastAsia="DaxlinePro-Light" w:hAnsi="Times New Roman" w:cs="Times New Roman"/>
          <w:sz w:val="24"/>
          <w:szCs w:val="24"/>
        </w:rPr>
        <w:t xml:space="preserve"> </w:t>
      </w:r>
      <w:r w:rsidR="00D91B0C" w:rsidRPr="00E31C43">
        <w:rPr>
          <w:rFonts w:ascii="Times New Roman" w:eastAsia="DaxlinePro-Light" w:hAnsi="Times New Roman" w:cs="Times New Roman"/>
          <w:sz w:val="24"/>
          <w:szCs w:val="24"/>
        </w:rPr>
        <w:t>2026</w:t>
      </w:r>
      <w:r w:rsidR="00D84A90" w:rsidRPr="00E31C43">
        <w:rPr>
          <w:rFonts w:ascii="Times New Roman" w:hAnsi="Times New Roman" w:cs="Times New Roman"/>
          <w:bCs/>
          <w:sz w:val="24"/>
          <w:szCs w:val="24"/>
        </w:rPr>
        <w:t xml:space="preserve">, la </w:t>
      </w:r>
      <w:r w:rsidR="005B222E" w:rsidRPr="00E31C43">
        <w:rPr>
          <w:rFonts w:ascii="Times New Roman" w:hAnsi="Times New Roman" w:cs="Times New Roman"/>
          <w:bCs/>
          <w:sz w:val="24"/>
          <w:szCs w:val="24"/>
        </w:rPr>
        <w:t>ședința</w:t>
      </w:r>
      <w:r w:rsidR="00D84A90" w:rsidRPr="00E31C43">
        <w:rPr>
          <w:rFonts w:ascii="Times New Roman" w:hAnsi="Times New Roman" w:cs="Times New Roman"/>
          <w:bCs/>
          <w:sz w:val="24"/>
          <w:szCs w:val="24"/>
        </w:rPr>
        <w:t xml:space="preserve"> Adun</w:t>
      </w:r>
      <w:r w:rsidR="00B20626" w:rsidRPr="00E31C43">
        <w:rPr>
          <w:rFonts w:ascii="Times New Roman" w:hAnsi="Times New Roman" w:cs="Times New Roman"/>
          <w:bCs/>
          <w:sz w:val="24"/>
          <w:szCs w:val="24"/>
        </w:rPr>
        <w:t>ă</w:t>
      </w:r>
      <w:r w:rsidR="00D84A90" w:rsidRPr="00E31C43">
        <w:rPr>
          <w:rFonts w:ascii="Times New Roman" w:hAnsi="Times New Roman" w:cs="Times New Roman"/>
          <w:bCs/>
          <w:sz w:val="24"/>
          <w:szCs w:val="24"/>
        </w:rPr>
        <w:t xml:space="preserve">rii Generale </w:t>
      </w:r>
      <w:r w:rsidR="004A1A16">
        <w:rPr>
          <w:rFonts w:ascii="Times New Roman" w:hAnsi="Times New Roman" w:cs="Times New Roman"/>
          <w:bCs/>
          <w:sz w:val="24"/>
          <w:szCs w:val="24"/>
        </w:rPr>
        <w:t>O</w:t>
      </w:r>
      <w:r w:rsidR="00D84A90" w:rsidRPr="00E31C43">
        <w:rPr>
          <w:rFonts w:ascii="Times New Roman" w:hAnsi="Times New Roman" w:cs="Times New Roman"/>
          <w:bCs/>
          <w:sz w:val="24"/>
          <w:szCs w:val="24"/>
        </w:rPr>
        <w:t>rdinare a Ac</w:t>
      </w:r>
      <w:r w:rsidR="00B20626" w:rsidRPr="00E31C43">
        <w:rPr>
          <w:rFonts w:ascii="Times New Roman" w:hAnsi="Times New Roman" w:cs="Times New Roman"/>
          <w:bCs/>
          <w:sz w:val="24"/>
          <w:szCs w:val="24"/>
        </w:rPr>
        <w:t>ț</w:t>
      </w:r>
      <w:r w:rsidR="00D84A90" w:rsidRPr="00E31C43">
        <w:rPr>
          <w:rFonts w:ascii="Times New Roman" w:hAnsi="Times New Roman" w:cs="Times New Roman"/>
          <w:bCs/>
          <w:sz w:val="24"/>
          <w:szCs w:val="24"/>
        </w:rPr>
        <w:t>ionarilor (“</w:t>
      </w:r>
      <w:r w:rsidR="00D84A90" w:rsidRPr="00E31C43">
        <w:rPr>
          <w:rFonts w:ascii="Times New Roman" w:hAnsi="Times New Roman" w:cs="Times New Roman"/>
          <w:b/>
          <w:sz w:val="24"/>
          <w:szCs w:val="24"/>
        </w:rPr>
        <w:t>AG</w:t>
      </w:r>
      <w:r w:rsidR="004A1A16">
        <w:rPr>
          <w:rFonts w:ascii="Times New Roman" w:hAnsi="Times New Roman" w:cs="Times New Roman"/>
          <w:b/>
          <w:sz w:val="24"/>
          <w:szCs w:val="24"/>
        </w:rPr>
        <w:t>O</w:t>
      </w:r>
      <w:r w:rsidR="00D84A90" w:rsidRPr="00E31C43">
        <w:rPr>
          <w:rFonts w:ascii="Times New Roman" w:hAnsi="Times New Roman" w:cs="Times New Roman"/>
          <w:b/>
          <w:sz w:val="24"/>
          <w:szCs w:val="24"/>
        </w:rPr>
        <w:t>A</w:t>
      </w:r>
      <w:r w:rsidR="00D84A90" w:rsidRPr="00E31C43">
        <w:rPr>
          <w:rFonts w:ascii="Times New Roman" w:hAnsi="Times New Roman" w:cs="Times New Roman"/>
          <w:bCs/>
          <w:sz w:val="24"/>
          <w:szCs w:val="24"/>
        </w:rPr>
        <w:t>”) au participat ac</w:t>
      </w:r>
      <w:r w:rsidR="00357C68" w:rsidRPr="00E31C43">
        <w:rPr>
          <w:rFonts w:ascii="Times New Roman" w:hAnsi="Times New Roman" w:cs="Times New Roman"/>
          <w:bCs/>
          <w:sz w:val="24"/>
          <w:szCs w:val="24"/>
        </w:rPr>
        <w:t>ț</w:t>
      </w:r>
      <w:r w:rsidR="00D84A90" w:rsidRPr="00E31C43">
        <w:rPr>
          <w:rFonts w:ascii="Times New Roman" w:hAnsi="Times New Roman" w:cs="Times New Roman"/>
          <w:bCs/>
          <w:sz w:val="24"/>
          <w:szCs w:val="24"/>
        </w:rPr>
        <w:t>ionari reprezent</w:t>
      </w:r>
      <w:r w:rsidR="00357C68" w:rsidRPr="00E31C43">
        <w:rPr>
          <w:rFonts w:ascii="Times New Roman" w:hAnsi="Times New Roman" w:cs="Times New Roman"/>
          <w:bCs/>
          <w:sz w:val="24"/>
          <w:szCs w:val="24"/>
        </w:rPr>
        <w:t>â</w:t>
      </w:r>
      <w:r w:rsidR="00D84A90" w:rsidRPr="00E31C43">
        <w:rPr>
          <w:rFonts w:ascii="Times New Roman" w:hAnsi="Times New Roman" w:cs="Times New Roman"/>
          <w:bCs/>
          <w:sz w:val="24"/>
          <w:szCs w:val="24"/>
        </w:rPr>
        <w:t xml:space="preserve">nd </w:t>
      </w:r>
      <w:bookmarkStart w:id="5" w:name="_Hlk143257515"/>
      <w:r w:rsidR="008112A2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8112A2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8112A2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8112A2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D84A90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End w:id="5"/>
      <w:r w:rsidR="00D84A90" w:rsidRPr="00E31C43">
        <w:rPr>
          <w:rFonts w:ascii="Times New Roman" w:hAnsi="Times New Roman" w:cs="Times New Roman"/>
          <w:bCs/>
          <w:sz w:val="24"/>
          <w:szCs w:val="24"/>
        </w:rPr>
        <w:t xml:space="preserve">din capitalul social </w:t>
      </w:r>
      <w:r w:rsidR="00357C68" w:rsidRPr="00E31C43">
        <w:rPr>
          <w:rFonts w:ascii="Times New Roman" w:hAnsi="Times New Roman" w:cs="Times New Roman"/>
          <w:bCs/>
          <w:sz w:val="24"/>
          <w:szCs w:val="24"/>
        </w:rPr>
        <w:t>ș</w:t>
      </w:r>
      <w:r w:rsidR="00D84A90" w:rsidRPr="00E31C43">
        <w:rPr>
          <w:rFonts w:ascii="Times New Roman" w:hAnsi="Times New Roman" w:cs="Times New Roman"/>
          <w:bCs/>
          <w:sz w:val="24"/>
          <w:szCs w:val="24"/>
        </w:rPr>
        <w:t xml:space="preserve">i </w:t>
      </w:r>
      <w:bookmarkStart w:id="6" w:name="_Hlk143258842"/>
      <w:r w:rsidR="008112A2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8112A2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8112A2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8112A2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8112A2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End w:id="6"/>
      <w:r w:rsidR="00D84A90" w:rsidRPr="00E31C43">
        <w:rPr>
          <w:rFonts w:ascii="Times New Roman" w:hAnsi="Times New Roman" w:cs="Times New Roman"/>
          <w:bCs/>
          <w:sz w:val="24"/>
          <w:szCs w:val="24"/>
        </w:rPr>
        <w:t>din num</w:t>
      </w:r>
      <w:r w:rsidR="00357C68" w:rsidRPr="00E31C43">
        <w:rPr>
          <w:rFonts w:ascii="Times New Roman" w:hAnsi="Times New Roman" w:cs="Times New Roman"/>
          <w:bCs/>
          <w:sz w:val="24"/>
          <w:szCs w:val="24"/>
        </w:rPr>
        <w:t>ă</w:t>
      </w:r>
      <w:r w:rsidR="00D84A90" w:rsidRPr="00E31C43">
        <w:rPr>
          <w:rFonts w:ascii="Times New Roman" w:hAnsi="Times New Roman" w:cs="Times New Roman"/>
          <w:bCs/>
          <w:sz w:val="24"/>
          <w:szCs w:val="24"/>
        </w:rPr>
        <w:t xml:space="preserve">rul de drepturi de vot existente, fiind astfel </w:t>
      </w:r>
      <w:r w:rsidR="005B222E" w:rsidRPr="00E31C43">
        <w:rPr>
          <w:rFonts w:ascii="Times New Roman" w:hAnsi="Times New Roman" w:cs="Times New Roman"/>
          <w:bCs/>
          <w:sz w:val="24"/>
          <w:szCs w:val="24"/>
        </w:rPr>
        <w:t>î</w:t>
      </w:r>
      <w:r w:rsidR="00D84A90" w:rsidRPr="00E31C43">
        <w:rPr>
          <w:rFonts w:ascii="Times New Roman" w:hAnsi="Times New Roman" w:cs="Times New Roman"/>
          <w:bCs/>
          <w:sz w:val="24"/>
          <w:szCs w:val="24"/>
        </w:rPr>
        <w:t>ntrunit cvorumul necesar adopt</w:t>
      </w:r>
      <w:r w:rsidR="00357C68" w:rsidRPr="00E31C43">
        <w:rPr>
          <w:rFonts w:ascii="Times New Roman" w:hAnsi="Times New Roman" w:cs="Times New Roman"/>
          <w:bCs/>
          <w:sz w:val="24"/>
          <w:szCs w:val="24"/>
        </w:rPr>
        <w:t>ă</w:t>
      </w:r>
      <w:r w:rsidR="00D84A90" w:rsidRPr="00E31C43">
        <w:rPr>
          <w:rFonts w:ascii="Times New Roman" w:hAnsi="Times New Roman" w:cs="Times New Roman"/>
          <w:bCs/>
          <w:sz w:val="24"/>
          <w:szCs w:val="24"/>
        </w:rPr>
        <w:t>rii prezentei Hot</w:t>
      </w:r>
      <w:r w:rsidR="00357C68" w:rsidRPr="00E31C43">
        <w:rPr>
          <w:rFonts w:ascii="Times New Roman" w:hAnsi="Times New Roman" w:cs="Times New Roman"/>
          <w:bCs/>
          <w:sz w:val="24"/>
          <w:szCs w:val="24"/>
        </w:rPr>
        <w:t>ă</w:t>
      </w:r>
      <w:r w:rsidR="00D84A90" w:rsidRPr="00E31C43">
        <w:rPr>
          <w:rFonts w:ascii="Times New Roman" w:hAnsi="Times New Roman" w:cs="Times New Roman"/>
          <w:bCs/>
          <w:sz w:val="24"/>
          <w:szCs w:val="24"/>
        </w:rPr>
        <w:t>r</w:t>
      </w:r>
      <w:r w:rsidR="00357C68" w:rsidRPr="00E31C43">
        <w:rPr>
          <w:rFonts w:ascii="Times New Roman" w:hAnsi="Times New Roman" w:cs="Times New Roman"/>
          <w:bCs/>
          <w:sz w:val="24"/>
          <w:szCs w:val="24"/>
        </w:rPr>
        <w:t>â</w:t>
      </w:r>
      <w:r w:rsidR="00D84A90" w:rsidRPr="00E31C43">
        <w:rPr>
          <w:rFonts w:ascii="Times New Roman" w:hAnsi="Times New Roman" w:cs="Times New Roman"/>
          <w:bCs/>
          <w:sz w:val="24"/>
          <w:szCs w:val="24"/>
        </w:rPr>
        <w:t xml:space="preserve">ri </w:t>
      </w:r>
      <w:r w:rsidR="00DA2600" w:rsidRPr="00E31C43">
        <w:rPr>
          <w:rFonts w:ascii="Times New Roman" w:hAnsi="Times New Roman" w:cs="Times New Roman"/>
          <w:bCs/>
          <w:sz w:val="24"/>
          <w:szCs w:val="24"/>
        </w:rPr>
        <w:t>AG</w:t>
      </w:r>
      <w:r w:rsidR="004A1A16">
        <w:rPr>
          <w:rFonts w:ascii="Times New Roman" w:hAnsi="Times New Roman" w:cs="Times New Roman"/>
          <w:bCs/>
          <w:sz w:val="24"/>
          <w:szCs w:val="24"/>
        </w:rPr>
        <w:t>O</w:t>
      </w:r>
      <w:r w:rsidR="00DA2600" w:rsidRPr="00E31C43">
        <w:rPr>
          <w:rFonts w:ascii="Times New Roman" w:hAnsi="Times New Roman" w:cs="Times New Roman"/>
          <w:bCs/>
          <w:sz w:val="24"/>
          <w:szCs w:val="24"/>
        </w:rPr>
        <w:t>A</w:t>
      </w:r>
      <w:r w:rsidR="0087365A" w:rsidRPr="00E31C43">
        <w:rPr>
          <w:rFonts w:ascii="Times New Roman" w:hAnsi="Times New Roman" w:cs="Times New Roman"/>
          <w:bCs/>
          <w:sz w:val="24"/>
          <w:szCs w:val="24"/>
        </w:rPr>
        <w:t>,</w:t>
      </w:r>
    </w:p>
    <w:p w14:paraId="784C4BCF" w14:textId="77777777" w:rsidR="00B629E1" w:rsidRPr="00E31C43" w:rsidRDefault="00B629E1" w:rsidP="00A45CFB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F112B76" w14:textId="18A88C87" w:rsidR="00CA247C" w:rsidRPr="00E31C43" w:rsidRDefault="00DB058A" w:rsidP="00A45CF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1C43">
        <w:rPr>
          <w:rFonts w:ascii="Times New Roman" w:hAnsi="Times New Roman" w:cs="Times New Roman"/>
          <w:b/>
          <w:sz w:val="24"/>
          <w:szCs w:val="24"/>
        </w:rPr>
        <w:t>A</w:t>
      </w:r>
      <w:r w:rsidR="00CA247C" w:rsidRPr="00E31C43">
        <w:rPr>
          <w:rFonts w:ascii="Times New Roman" w:hAnsi="Times New Roman" w:cs="Times New Roman"/>
          <w:b/>
          <w:sz w:val="24"/>
          <w:szCs w:val="24"/>
        </w:rPr>
        <w:t>v</w:t>
      </w:r>
      <w:r w:rsidRPr="00E31C43">
        <w:rPr>
          <w:rFonts w:ascii="Times New Roman" w:hAnsi="Times New Roman" w:cs="Times New Roman"/>
          <w:b/>
          <w:sz w:val="24"/>
          <w:szCs w:val="24"/>
        </w:rPr>
        <w:t>â</w:t>
      </w:r>
      <w:r w:rsidR="00CA247C" w:rsidRPr="00E31C43">
        <w:rPr>
          <w:rFonts w:ascii="Times New Roman" w:hAnsi="Times New Roman" w:cs="Times New Roman"/>
          <w:b/>
          <w:sz w:val="24"/>
          <w:szCs w:val="24"/>
        </w:rPr>
        <w:t xml:space="preserve">nd </w:t>
      </w:r>
      <w:r w:rsidRPr="00E31C43">
        <w:rPr>
          <w:rFonts w:ascii="Times New Roman" w:hAnsi="Times New Roman" w:cs="Times New Roman"/>
          <w:b/>
          <w:sz w:val="24"/>
          <w:szCs w:val="24"/>
        </w:rPr>
        <w:t xml:space="preserve">în </w:t>
      </w:r>
      <w:r w:rsidR="00CA247C" w:rsidRPr="00E31C43">
        <w:rPr>
          <w:rFonts w:ascii="Times New Roman" w:hAnsi="Times New Roman" w:cs="Times New Roman"/>
          <w:b/>
          <w:sz w:val="24"/>
          <w:szCs w:val="24"/>
        </w:rPr>
        <w:t>vedere</w:t>
      </w:r>
      <w:r w:rsidR="005E702C" w:rsidRPr="00E31C43">
        <w:rPr>
          <w:rFonts w:ascii="Times New Roman" w:hAnsi="Times New Roman" w:cs="Times New Roman"/>
          <w:b/>
          <w:sz w:val="24"/>
          <w:szCs w:val="24"/>
        </w:rPr>
        <w:t>:</w:t>
      </w:r>
    </w:p>
    <w:p w14:paraId="745DC62C" w14:textId="48F9D302" w:rsidR="003C2FAB" w:rsidRPr="00E31C43" w:rsidRDefault="00CA247C" w:rsidP="00A45CFB">
      <w:pPr>
        <w:numPr>
          <w:ilvl w:val="0"/>
          <w:numId w:val="2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E31C43">
        <w:rPr>
          <w:rFonts w:ascii="Times New Roman" w:hAnsi="Times New Roman" w:cs="Times New Roman"/>
          <w:bCs/>
          <w:sz w:val="24"/>
          <w:szCs w:val="24"/>
        </w:rPr>
        <w:t>Prevederile</w:t>
      </w:r>
      <w:r w:rsidR="006E6581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6581" w:rsidRPr="00E31C43">
        <w:rPr>
          <w:rFonts w:ascii="Times New Roman" w:hAnsi="Times New Roman" w:cs="Times New Roman"/>
          <w:sz w:val="24"/>
          <w:szCs w:val="24"/>
        </w:rPr>
        <w:t>Legii Societăților nr. 31/1990, republicată, cu modificările și completările ulterioare („</w:t>
      </w:r>
      <w:bookmarkStart w:id="7" w:name="_Hlk98783827"/>
      <w:r w:rsidR="006E6581" w:rsidRPr="00E31C43">
        <w:rPr>
          <w:rFonts w:ascii="Times New Roman" w:hAnsi="Times New Roman" w:cs="Times New Roman"/>
          <w:b/>
          <w:bCs/>
          <w:sz w:val="24"/>
          <w:szCs w:val="24"/>
        </w:rPr>
        <w:t>Legea Societăților</w:t>
      </w:r>
      <w:bookmarkEnd w:id="7"/>
      <w:r w:rsidR="006E6581" w:rsidRPr="00E31C43">
        <w:rPr>
          <w:rFonts w:ascii="Times New Roman" w:hAnsi="Times New Roman" w:cs="Times New Roman"/>
          <w:sz w:val="24"/>
          <w:szCs w:val="24"/>
        </w:rPr>
        <w:t>”), Legii nr. 24/2017 privind emitenții de instrumente financiare și operațiuni de piață, cu modificările și completările ulterioare („</w:t>
      </w:r>
      <w:bookmarkStart w:id="8" w:name="_Hlk98783851"/>
      <w:r w:rsidR="006E6581" w:rsidRPr="00E31C43">
        <w:rPr>
          <w:rFonts w:ascii="Times New Roman" w:hAnsi="Times New Roman" w:cs="Times New Roman"/>
          <w:b/>
          <w:bCs/>
          <w:sz w:val="24"/>
          <w:szCs w:val="24"/>
        </w:rPr>
        <w:t>Legea nr. 24/2017</w:t>
      </w:r>
      <w:bookmarkEnd w:id="8"/>
      <w:r w:rsidR="006E6581" w:rsidRPr="00E31C43">
        <w:rPr>
          <w:rFonts w:ascii="Times New Roman" w:hAnsi="Times New Roman" w:cs="Times New Roman"/>
          <w:sz w:val="24"/>
          <w:szCs w:val="24"/>
        </w:rPr>
        <w:t>”), Regulamentului nr. 5/2018 privind emitenții de instrumente financiare și operațiuni de piață, cu modificările și completările ulterioare („</w:t>
      </w:r>
      <w:r w:rsidR="006E6581" w:rsidRPr="00E31C43">
        <w:rPr>
          <w:rFonts w:ascii="Times New Roman" w:hAnsi="Times New Roman" w:cs="Times New Roman"/>
          <w:b/>
          <w:bCs/>
          <w:sz w:val="24"/>
          <w:szCs w:val="24"/>
        </w:rPr>
        <w:t>Regulamentul nr. 5/2018</w:t>
      </w:r>
      <w:r w:rsidR="006E6581" w:rsidRPr="00E31C43">
        <w:rPr>
          <w:rFonts w:ascii="Times New Roman" w:hAnsi="Times New Roman" w:cs="Times New Roman"/>
          <w:sz w:val="24"/>
          <w:szCs w:val="24"/>
        </w:rPr>
        <w:t xml:space="preserve">”) și ale actului constitutiv al </w:t>
      </w:r>
      <w:bookmarkStart w:id="9" w:name="_Hlk98776169"/>
      <w:r w:rsidR="006E6581" w:rsidRPr="00E31C43">
        <w:rPr>
          <w:rFonts w:ascii="Times New Roman" w:hAnsi="Times New Roman" w:cs="Times New Roman"/>
          <w:sz w:val="24"/>
          <w:szCs w:val="24"/>
        </w:rPr>
        <w:t>Societății</w:t>
      </w:r>
      <w:bookmarkEnd w:id="9"/>
      <w:r w:rsidR="006E6581" w:rsidRPr="00E31C43">
        <w:rPr>
          <w:rFonts w:ascii="Times New Roman" w:hAnsi="Times New Roman" w:cs="Times New Roman"/>
          <w:sz w:val="24"/>
          <w:szCs w:val="24"/>
        </w:rPr>
        <w:t xml:space="preserve"> („</w:t>
      </w:r>
      <w:bookmarkStart w:id="10" w:name="_Hlk98783908"/>
      <w:r w:rsidR="006E6581" w:rsidRPr="00E31C43">
        <w:rPr>
          <w:rFonts w:ascii="Times New Roman" w:hAnsi="Times New Roman" w:cs="Times New Roman"/>
          <w:b/>
          <w:bCs/>
          <w:sz w:val="24"/>
          <w:szCs w:val="24"/>
        </w:rPr>
        <w:t>Actul Constitutiv</w:t>
      </w:r>
      <w:bookmarkEnd w:id="10"/>
      <w:r w:rsidR="006E6581" w:rsidRPr="00E31C43">
        <w:rPr>
          <w:rFonts w:ascii="Times New Roman" w:hAnsi="Times New Roman" w:cs="Times New Roman"/>
          <w:sz w:val="24"/>
          <w:szCs w:val="24"/>
        </w:rPr>
        <w:t>”)</w:t>
      </w:r>
      <w:r w:rsidR="00667FB5" w:rsidRPr="00E31C43">
        <w:rPr>
          <w:rFonts w:ascii="Times New Roman" w:hAnsi="Times New Roman" w:cs="Times New Roman"/>
          <w:sz w:val="24"/>
          <w:szCs w:val="24"/>
        </w:rPr>
        <w:t>;</w:t>
      </w:r>
    </w:p>
    <w:p w14:paraId="2C1236E0" w14:textId="2A1F3A1B" w:rsidR="003C2FAB" w:rsidRPr="00E31C43" w:rsidRDefault="00CA247C" w:rsidP="00A45CFB">
      <w:pPr>
        <w:pStyle w:val="ListParagraph"/>
        <w:numPr>
          <w:ilvl w:val="0"/>
          <w:numId w:val="3"/>
        </w:numPr>
        <w:spacing w:after="0" w:line="276" w:lineRule="auto"/>
        <w:ind w:hanging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1C43">
        <w:rPr>
          <w:rFonts w:ascii="Times New Roman" w:hAnsi="Times New Roman" w:cs="Times New Roman"/>
          <w:bCs/>
          <w:sz w:val="24"/>
          <w:szCs w:val="24"/>
        </w:rPr>
        <w:t>Faptul c</w:t>
      </w:r>
      <w:r w:rsidR="006E6581" w:rsidRPr="00E31C43">
        <w:rPr>
          <w:rFonts w:ascii="Times New Roman" w:hAnsi="Times New Roman" w:cs="Times New Roman"/>
          <w:bCs/>
          <w:sz w:val="24"/>
          <w:szCs w:val="24"/>
        </w:rPr>
        <w:t>ă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E6581" w:rsidRPr="00E31C43">
        <w:rPr>
          <w:rFonts w:ascii="Times New Roman" w:hAnsi="Times New Roman" w:cs="Times New Roman"/>
          <w:bCs/>
          <w:sz w:val="24"/>
          <w:szCs w:val="24"/>
        </w:rPr>
        <w:t>î</w:t>
      </w:r>
      <w:r w:rsidRPr="00E31C43">
        <w:rPr>
          <w:rFonts w:ascii="Times New Roman" w:hAnsi="Times New Roman" w:cs="Times New Roman"/>
          <w:bCs/>
          <w:sz w:val="24"/>
          <w:szCs w:val="24"/>
        </w:rPr>
        <w:t>n conformitate cu Actul Constitutiv al Societ</w:t>
      </w:r>
      <w:r w:rsidR="0024190F" w:rsidRPr="00E31C43">
        <w:rPr>
          <w:rFonts w:ascii="Times New Roman" w:hAnsi="Times New Roman" w:cs="Times New Roman"/>
          <w:bCs/>
          <w:sz w:val="24"/>
          <w:szCs w:val="24"/>
        </w:rPr>
        <w:t>ăț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ii, </w:t>
      </w:r>
      <w:r w:rsidR="006E6581" w:rsidRPr="00E31C43">
        <w:rPr>
          <w:rFonts w:ascii="Times New Roman" w:hAnsi="Times New Roman" w:cs="Times New Roman"/>
          <w:bCs/>
          <w:sz w:val="24"/>
          <w:szCs w:val="24"/>
        </w:rPr>
        <w:t>AG</w:t>
      </w:r>
      <w:r w:rsidR="001F4C60">
        <w:rPr>
          <w:rFonts w:ascii="Times New Roman" w:hAnsi="Times New Roman" w:cs="Times New Roman"/>
          <w:bCs/>
          <w:sz w:val="24"/>
          <w:szCs w:val="24"/>
        </w:rPr>
        <w:t>O</w:t>
      </w:r>
      <w:r w:rsidR="006E6581" w:rsidRPr="00E31C43">
        <w:rPr>
          <w:rFonts w:ascii="Times New Roman" w:hAnsi="Times New Roman" w:cs="Times New Roman"/>
          <w:bCs/>
          <w:sz w:val="24"/>
          <w:szCs w:val="24"/>
        </w:rPr>
        <w:t>A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 a fost convocat</w:t>
      </w:r>
      <w:r w:rsidR="00035849" w:rsidRPr="00E31C43">
        <w:rPr>
          <w:rFonts w:ascii="Times New Roman" w:hAnsi="Times New Roman" w:cs="Times New Roman"/>
          <w:bCs/>
          <w:sz w:val="24"/>
          <w:szCs w:val="24"/>
        </w:rPr>
        <w:t>ă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B058A" w:rsidRPr="00E31C43">
        <w:rPr>
          <w:rFonts w:ascii="Times New Roman" w:eastAsia="DaxlinePro-Light" w:hAnsi="Times New Roman" w:cs="Times New Roman"/>
          <w:bCs/>
          <w:sz w:val="24"/>
          <w:szCs w:val="24"/>
        </w:rPr>
        <w:t xml:space="preserve">prin convocatorul din data de </w:t>
      </w:r>
      <w:r w:rsidR="008B5860">
        <w:rPr>
          <w:rFonts w:ascii="Times New Roman" w:eastAsia="DaxlinePro-Light" w:hAnsi="Times New Roman" w:cs="Times New Roman"/>
          <w:bCs/>
          <w:sz w:val="24"/>
          <w:szCs w:val="24"/>
        </w:rPr>
        <w:t>20 octombrie</w:t>
      </w:r>
      <w:r w:rsidR="00D91B0C" w:rsidRPr="00E31C43">
        <w:rPr>
          <w:rFonts w:ascii="Times New Roman" w:eastAsia="DaxlinePro-Light" w:hAnsi="Times New Roman" w:cs="Times New Roman"/>
          <w:bCs/>
          <w:sz w:val="24"/>
          <w:szCs w:val="24"/>
        </w:rPr>
        <w:t xml:space="preserve"> </w:t>
      </w:r>
      <w:r w:rsidR="00A12BF5" w:rsidRPr="00E31C43">
        <w:rPr>
          <w:rFonts w:ascii="Times New Roman" w:eastAsia="DaxlinePro-Light" w:hAnsi="Times New Roman" w:cs="Times New Roman"/>
          <w:bCs/>
          <w:sz w:val="24"/>
          <w:szCs w:val="24"/>
        </w:rPr>
        <w:t>2026</w:t>
      </w:r>
      <w:r w:rsidR="00DB058A" w:rsidRPr="00E31C43">
        <w:rPr>
          <w:rFonts w:ascii="Times New Roman" w:eastAsia="DaxlinePro-Light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bCs/>
          <w:sz w:val="24"/>
          <w:szCs w:val="24"/>
        </w:rPr>
        <w:t>de c</w:t>
      </w:r>
      <w:r w:rsidR="00525E48" w:rsidRPr="00E31C43">
        <w:rPr>
          <w:rFonts w:ascii="Times New Roman" w:hAnsi="Times New Roman" w:cs="Times New Roman"/>
          <w:bCs/>
          <w:sz w:val="24"/>
          <w:szCs w:val="24"/>
        </w:rPr>
        <w:t>ă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tre </w:t>
      </w:r>
      <w:r w:rsidR="00525E48" w:rsidRPr="00E31C43">
        <w:rPr>
          <w:rFonts w:ascii="Times New Roman" w:hAnsi="Times New Roman" w:cs="Times New Roman"/>
          <w:bCs/>
          <w:sz w:val="24"/>
          <w:szCs w:val="24"/>
        </w:rPr>
        <w:t>Consiliul de Administrație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, prin convocatorul publicat </w:t>
      </w:r>
      <w:r w:rsidR="0024190F" w:rsidRPr="00E31C43">
        <w:rPr>
          <w:rFonts w:ascii="Times New Roman" w:hAnsi="Times New Roman" w:cs="Times New Roman"/>
          <w:bCs/>
          <w:sz w:val="24"/>
          <w:szCs w:val="24"/>
        </w:rPr>
        <w:t>î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n Monitorul Oficial Partea a IV-a, nr. </w:t>
      </w:r>
      <w:r w:rsidR="005469A6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5469A6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5469A6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5469A6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5469A6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din data de </w:t>
      </w:r>
      <w:r w:rsidR="008B5860">
        <w:rPr>
          <w:rFonts w:ascii="Times New Roman" w:eastAsia="DaxlinePro-Light" w:hAnsi="Times New Roman" w:cs="Times New Roman"/>
          <w:bCs/>
          <w:sz w:val="24"/>
          <w:szCs w:val="24"/>
        </w:rPr>
        <w:t>21 octombrie</w:t>
      </w:r>
      <w:r w:rsidR="00D91B0C" w:rsidRPr="00E31C43">
        <w:rPr>
          <w:rFonts w:ascii="Times New Roman" w:eastAsia="DaxlinePro-Light" w:hAnsi="Times New Roman" w:cs="Times New Roman"/>
          <w:bCs/>
          <w:sz w:val="24"/>
          <w:szCs w:val="24"/>
        </w:rPr>
        <w:t xml:space="preserve"> </w:t>
      </w:r>
      <w:r w:rsidR="00E81117" w:rsidRPr="00E31C43">
        <w:rPr>
          <w:rFonts w:ascii="Times New Roman" w:eastAsia="DaxlinePro-Light" w:hAnsi="Times New Roman" w:cs="Times New Roman"/>
          <w:bCs/>
          <w:sz w:val="24"/>
          <w:szCs w:val="24"/>
        </w:rPr>
        <w:t>2026</w:t>
      </w:r>
      <w:r w:rsidR="003154A3" w:rsidRPr="00E31C43">
        <w:rPr>
          <w:rFonts w:ascii="Times New Roman" w:hAnsi="Times New Roman" w:cs="Times New Roman"/>
          <w:bCs/>
          <w:sz w:val="24"/>
          <w:szCs w:val="24"/>
        </w:rPr>
        <w:t>, în ziarul</w:t>
      </w:r>
      <w:r w:rsidR="00D32C12" w:rsidRPr="00E31C43">
        <w:rPr>
          <w:rFonts w:ascii="Times New Roman" w:hAnsi="Times New Roman" w:cs="Times New Roman"/>
          <w:bCs/>
          <w:sz w:val="24"/>
          <w:szCs w:val="24"/>
        </w:rPr>
        <w:t xml:space="preserve"> online</w:t>
      </w:r>
      <w:r w:rsidR="00AF3B79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0B4F" w:rsidRPr="00E31C43">
        <w:rPr>
          <w:rFonts w:ascii="Times New Roman" w:hAnsi="Times New Roman" w:cs="Times New Roman"/>
          <w:bCs/>
          <w:sz w:val="24"/>
          <w:szCs w:val="24"/>
        </w:rPr>
        <w:t xml:space="preserve">Jurnalul </w:t>
      </w:r>
      <w:r w:rsidR="00D32C12" w:rsidRPr="00E31C43">
        <w:rPr>
          <w:rFonts w:ascii="Times New Roman" w:hAnsi="Times New Roman" w:cs="Times New Roman"/>
          <w:bCs/>
          <w:sz w:val="24"/>
          <w:szCs w:val="24"/>
        </w:rPr>
        <w:t>Național</w:t>
      </w:r>
      <w:r w:rsidR="003154A3" w:rsidRPr="00E31C43">
        <w:rPr>
          <w:rFonts w:ascii="Times New Roman" w:hAnsi="Times New Roman" w:cs="Times New Roman"/>
          <w:bCs/>
          <w:sz w:val="24"/>
          <w:szCs w:val="24"/>
        </w:rPr>
        <w:t xml:space="preserve"> din data de</w:t>
      </w:r>
      <w:r w:rsidR="00646823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B5860">
        <w:rPr>
          <w:rFonts w:ascii="Times New Roman" w:hAnsi="Times New Roman" w:cs="Times New Roman"/>
          <w:bCs/>
          <w:sz w:val="24"/>
          <w:szCs w:val="24"/>
        </w:rPr>
        <w:t>21 octombrie</w:t>
      </w:r>
      <w:r w:rsidR="00E81117" w:rsidRPr="00E31C43">
        <w:rPr>
          <w:rFonts w:ascii="Times New Roman" w:hAnsi="Times New Roman" w:cs="Times New Roman"/>
          <w:bCs/>
          <w:sz w:val="24"/>
          <w:szCs w:val="24"/>
        </w:rPr>
        <w:t xml:space="preserve"> 2026</w:t>
      </w:r>
      <w:r w:rsidR="003154A3" w:rsidRPr="00E31C43">
        <w:rPr>
          <w:rFonts w:ascii="Times New Roman" w:hAnsi="Times New Roman" w:cs="Times New Roman"/>
          <w:bCs/>
          <w:sz w:val="24"/>
          <w:szCs w:val="24"/>
        </w:rPr>
        <w:t>,</w:t>
      </w:r>
      <w:r w:rsidR="00DB058A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834BE" w:rsidRPr="00E31C43">
        <w:rPr>
          <w:rFonts w:ascii="Times New Roman" w:hAnsi="Times New Roman" w:cs="Times New Roman"/>
          <w:bCs/>
          <w:sz w:val="24"/>
          <w:szCs w:val="24"/>
        </w:rPr>
        <w:t xml:space="preserve">și </w:t>
      </w:r>
      <w:r w:rsidR="00DB058A" w:rsidRPr="00E31C43">
        <w:rPr>
          <w:rFonts w:ascii="Times New Roman" w:eastAsia="DaxlinePro-Light" w:hAnsi="Times New Roman" w:cs="Times New Roman"/>
          <w:bCs/>
          <w:sz w:val="24"/>
          <w:szCs w:val="24"/>
        </w:rPr>
        <w:t>pe pagina de web a Societăţii la adresa</w:t>
      </w:r>
      <w:r w:rsidR="00DB058A" w:rsidRPr="00E31C43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DB058A" w:rsidRPr="00E31C43">
          <w:rPr>
            <w:rStyle w:val="Hyperlink"/>
            <w:rFonts w:ascii="Times New Roman" w:hAnsi="Times New Roman" w:cs="Times New Roman"/>
            <w:sz w:val="24"/>
            <w:szCs w:val="24"/>
          </w:rPr>
          <w:t>www.</w:t>
        </w:r>
        <w:r w:rsidR="00DB058A" w:rsidRPr="00E31C43">
          <w:rPr>
            <w:rStyle w:val="Hyperlink"/>
            <w:rFonts w:ascii="Times New Roman" w:eastAsia="DaxlinePro-Light" w:hAnsi="Times New Roman" w:cs="Times New Roman"/>
            <w:bCs/>
            <w:sz w:val="24"/>
            <w:szCs w:val="24"/>
          </w:rPr>
          <w:t>rocaindustry.ro</w:t>
        </w:r>
      </w:hyperlink>
      <w:r w:rsidR="00DB058A" w:rsidRPr="00E31C43">
        <w:rPr>
          <w:rFonts w:ascii="Times New Roman" w:eastAsia="DaxlinePro-Light" w:hAnsi="Times New Roman" w:cs="Times New Roman"/>
          <w:bCs/>
          <w:sz w:val="24"/>
          <w:szCs w:val="24"/>
        </w:rPr>
        <w:t>, secţiunea Investitori &gt; Adunarea Generală a Acţionarilor</w:t>
      </w:r>
      <w:r w:rsidR="008834BE" w:rsidRPr="00E31C43">
        <w:rPr>
          <w:rFonts w:ascii="Times New Roman" w:eastAsia="DaxlinePro-Light" w:hAnsi="Times New Roman" w:cs="Times New Roman"/>
          <w:bCs/>
          <w:sz w:val="24"/>
          <w:szCs w:val="24"/>
        </w:rPr>
        <w:t>,</w:t>
      </w:r>
      <w:r w:rsidR="00DB058A" w:rsidRPr="00E31C43">
        <w:rPr>
          <w:rFonts w:ascii="Times New Roman" w:eastAsia="DaxlinePro-Light" w:hAnsi="Times New Roman" w:cs="Times New Roman"/>
          <w:bCs/>
          <w:sz w:val="24"/>
          <w:szCs w:val="24"/>
        </w:rPr>
        <w:t xml:space="preserve"> în data de </w:t>
      </w:r>
      <w:r w:rsidR="00201406">
        <w:rPr>
          <w:rFonts w:ascii="Times New Roman" w:eastAsia="DaxlinePro-Light" w:hAnsi="Times New Roman" w:cs="Times New Roman"/>
          <w:bCs/>
          <w:sz w:val="24"/>
          <w:szCs w:val="24"/>
        </w:rPr>
        <w:t>21 octombrie</w:t>
      </w:r>
      <w:r w:rsidR="00D91B0C" w:rsidRPr="00E31C43">
        <w:rPr>
          <w:rFonts w:ascii="Times New Roman" w:eastAsia="DaxlinePro-Light" w:hAnsi="Times New Roman" w:cs="Times New Roman"/>
          <w:bCs/>
          <w:sz w:val="24"/>
          <w:szCs w:val="24"/>
        </w:rPr>
        <w:t xml:space="preserve"> </w:t>
      </w:r>
      <w:r w:rsidR="0095447B" w:rsidRPr="00E31C43">
        <w:rPr>
          <w:rFonts w:ascii="Times New Roman" w:eastAsia="DaxlinePro-Light" w:hAnsi="Times New Roman" w:cs="Times New Roman"/>
          <w:bCs/>
          <w:sz w:val="24"/>
          <w:szCs w:val="24"/>
        </w:rPr>
        <w:t>2026</w:t>
      </w:r>
      <w:r w:rsidRPr="00E31C43">
        <w:rPr>
          <w:rFonts w:ascii="Times New Roman" w:hAnsi="Times New Roman" w:cs="Times New Roman"/>
          <w:bCs/>
          <w:sz w:val="24"/>
          <w:szCs w:val="24"/>
        </w:rPr>
        <w:t>;</w:t>
      </w:r>
    </w:p>
    <w:p w14:paraId="38BE2D8B" w14:textId="54A528F7" w:rsidR="00CA247C" w:rsidRPr="00E31C43" w:rsidRDefault="00CA247C" w:rsidP="00A45CFB">
      <w:pPr>
        <w:numPr>
          <w:ilvl w:val="0"/>
          <w:numId w:val="2"/>
        </w:numPr>
        <w:spacing w:after="0" w:line="276" w:lineRule="auto"/>
        <w:ind w:left="709" w:hanging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1C43">
        <w:rPr>
          <w:rFonts w:ascii="Times New Roman" w:hAnsi="Times New Roman" w:cs="Times New Roman"/>
          <w:bCs/>
          <w:sz w:val="24"/>
          <w:szCs w:val="24"/>
        </w:rPr>
        <w:lastRenderedPageBreak/>
        <w:t>Faptul c</w:t>
      </w:r>
      <w:r w:rsidR="003724B3" w:rsidRPr="00E31C43">
        <w:rPr>
          <w:rFonts w:ascii="Times New Roman" w:hAnsi="Times New Roman" w:cs="Times New Roman"/>
          <w:bCs/>
          <w:sz w:val="24"/>
          <w:szCs w:val="24"/>
        </w:rPr>
        <w:t>ă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, la </w:t>
      </w:r>
      <w:r w:rsidR="0025778A" w:rsidRPr="00E31C43">
        <w:rPr>
          <w:rFonts w:ascii="Times New Roman" w:hAnsi="Times New Roman" w:cs="Times New Roman"/>
          <w:bCs/>
          <w:sz w:val="24"/>
          <w:szCs w:val="24"/>
        </w:rPr>
        <w:t>ș</w:t>
      </w:r>
      <w:r w:rsidRPr="00E31C43">
        <w:rPr>
          <w:rFonts w:ascii="Times New Roman" w:hAnsi="Times New Roman" w:cs="Times New Roman"/>
          <w:bCs/>
          <w:sz w:val="24"/>
          <w:szCs w:val="24"/>
        </w:rPr>
        <w:t>edin</w:t>
      </w:r>
      <w:r w:rsidR="0025778A" w:rsidRPr="00E31C43">
        <w:rPr>
          <w:rFonts w:ascii="Times New Roman" w:hAnsi="Times New Roman" w:cs="Times New Roman"/>
          <w:bCs/>
          <w:sz w:val="24"/>
          <w:szCs w:val="24"/>
        </w:rPr>
        <w:t>ț</w:t>
      </w:r>
      <w:r w:rsidRPr="00E31C43">
        <w:rPr>
          <w:rFonts w:ascii="Times New Roman" w:hAnsi="Times New Roman" w:cs="Times New Roman"/>
          <w:bCs/>
          <w:sz w:val="24"/>
          <w:szCs w:val="24"/>
        </w:rPr>
        <w:t>a AG</w:t>
      </w:r>
      <w:r w:rsidR="00201406">
        <w:rPr>
          <w:rFonts w:ascii="Times New Roman" w:hAnsi="Times New Roman" w:cs="Times New Roman"/>
          <w:bCs/>
          <w:sz w:val="24"/>
          <w:szCs w:val="24"/>
        </w:rPr>
        <w:t>O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A din </w:t>
      </w:r>
      <w:r w:rsidR="00201406">
        <w:rPr>
          <w:rFonts w:ascii="Times New Roman" w:hAnsi="Times New Roman" w:cs="Times New Roman"/>
          <w:bCs/>
          <w:sz w:val="24"/>
          <w:szCs w:val="24"/>
        </w:rPr>
        <w:t>24 noiembrie</w:t>
      </w:r>
      <w:r w:rsidR="00206A57" w:rsidRPr="00E31C43">
        <w:rPr>
          <w:rFonts w:ascii="Times New Roman" w:hAnsi="Times New Roman" w:cs="Times New Roman"/>
          <w:bCs/>
          <w:sz w:val="24"/>
          <w:szCs w:val="24"/>
        </w:rPr>
        <w:t xml:space="preserve"> 2026</w:t>
      </w:r>
      <w:r w:rsidR="00AF48C1" w:rsidRPr="00E31C43">
        <w:rPr>
          <w:rFonts w:ascii="Times New Roman" w:eastAsia="DaxlinePro-Light" w:hAnsi="Times New Roman" w:cs="Times New Roman"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bCs/>
          <w:sz w:val="24"/>
          <w:szCs w:val="24"/>
        </w:rPr>
        <w:t>au fost prezen</w:t>
      </w:r>
      <w:r w:rsidR="003724B3" w:rsidRPr="00E31C43">
        <w:rPr>
          <w:rFonts w:ascii="Times New Roman" w:hAnsi="Times New Roman" w:cs="Times New Roman"/>
          <w:bCs/>
          <w:sz w:val="24"/>
          <w:szCs w:val="24"/>
        </w:rPr>
        <w:t>ț</w:t>
      </w:r>
      <w:r w:rsidRPr="00E31C43">
        <w:rPr>
          <w:rFonts w:ascii="Times New Roman" w:hAnsi="Times New Roman" w:cs="Times New Roman"/>
          <w:bCs/>
          <w:sz w:val="24"/>
          <w:szCs w:val="24"/>
        </w:rPr>
        <w:t>i</w:t>
      </w:r>
      <w:r w:rsidR="003724B3" w:rsidRPr="00E31C43">
        <w:rPr>
          <w:rFonts w:ascii="Times New Roman" w:hAnsi="Times New Roman" w:cs="Times New Roman"/>
          <w:bCs/>
          <w:sz w:val="24"/>
          <w:szCs w:val="24"/>
        </w:rPr>
        <w:t>/reprezentați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 doar </w:t>
      </w:r>
      <w:r w:rsidR="000B13F3" w:rsidRPr="00E31C43">
        <w:rPr>
          <w:rFonts w:ascii="Times New Roman" w:hAnsi="Times New Roman" w:cs="Times New Roman"/>
          <w:noProof/>
          <w:sz w:val="24"/>
          <w:szCs w:val="24"/>
        </w:rPr>
        <w:t xml:space="preserve">acţionarii Societăţii înregistraţi în registrul acţionarilor (ţinut de Depozitarul Central S.A.) până la sfârşitul zilei de </w:t>
      </w:r>
      <w:r w:rsidR="00201406">
        <w:rPr>
          <w:rFonts w:ascii="Times New Roman" w:hAnsi="Times New Roman" w:cs="Times New Roman"/>
          <w:noProof/>
          <w:sz w:val="24"/>
          <w:szCs w:val="24"/>
        </w:rPr>
        <w:t>11 noiembrie</w:t>
      </w:r>
      <w:r w:rsidR="00D91B0C" w:rsidRPr="00E31C4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06A57" w:rsidRPr="00E31C43">
        <w:rPr>
          <w:rFonts w:ascii="Times New Roman" w:hAnsi="Times New Roman" w:cs="Times New Roman"/>
          <w:noProof/>
          <w:sz w:val="24"/>
          <w:szCs w:val="24"/>
        </w:rPr>
        <w:t>2026</w:t>
      </w:r>
      <w:r w:rsidR="000B13F3" w:rsidRPr="00E31C43">
        <w:rPr>
          <w:rFonts w:ascii="Times New Roman" w:hAnsi="Times New Roman" w:cs="Times New Roman"/>
          <w:noProof/>
          <w:sz w:val="24"/>
          <w:szCs w:val="24"/>
        </w:rPr>
        <w:t>, stabilită ca Dată de Referinţă</w:t>
      </w:r>
      <w:r w:rsidRPr="00E31C43">
        <w:rPr>
          <w:rFonts w:ascii="Times New Roman" w:hAnsi="Times New Roman" w:cs="Times New Roman"/>
          <w:bCs/>
          <w:sz w:val="24"/>
          <w:szCs w:val="24"/>
        </w:rPr>
        <w:t>;</w:t>
      </w:r>
    </w:p>
    <w:p w14:paraId="37E95141" w14:textId="77777777" w:rsidR="00201406" w:rsidRDefault="00201406" w:rsidP="00A45CF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13CA0A" w14:textId="679AD826" w:rsidR="00C92573" w:rsidRDefault="00AE2FE7" w:rsidP="00A45CF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1C43">
        <w:rPr>
          <w:rFonts w:ascii="Times New Roman" w:hAnsi="Times New Roman" w:cs="Times New Roman"/>
          <w:b/>
          <w:sz w:val="24"/>
          <w:szCs w:val="24"/>
        </w:rPr>
        <w:t>p</w:t>
      </w:r>
      <w:r w:rsidR="009219DD" w:rsidRPr="00E31C43">
        <w:rPr>
          <w:rFonts w:ascii="Times New Roman" w:hAnsi="Times New Roman" w:cs="Times New Roman"/>
          <w:b/>
          <w:sz w:val="24"/>
          <w:szCs w:val="24"/>
        </w:rPr>
        <w:t>recum și ordinea de zi aferentă ședinței AG</w:t>
      </w:r>
      <w:r w:rsidR="00201406">
        <w:rPr>
          <w:rFonts w:ascii="Times New Roman" w:hAnsi="Times New Roman" w:cs="Times New Roman"/>
          <w:b/>
          <w:sz w:val="24"/>
          <w:szCs w:val="24"/>
        </w:rPr>
        <w:t>O</w:t>
      </w:r>
      <w:r w:rsidR="009219DD" w:rsidRPr="00E31C43">
        <w:rPr>
          <w:rFonts w:ascii="Times New Roman" w:hAnsi="Times New Roman" w:cs="Times New Roman"/>
          <w:b/>
          <w:sz w:val="24"/>
          <w:szCs w:val="24"/>
        </w:rPr>
        <w:t xml:space="preserve">A din data de </w:t>
      </w:r>
      <w:r w:rsidR="00201406">
        <w:rPr>
          <w:rFonts w:ascii="Times New Roman" w:hAnsi="Times New Roman" w:cs="Times New Roman"/>
          <w:b/>
          <w:sz w:val="24"/>
          <w:szCs w:val="24"/>
        </w:rPr>
        <w:t>24/25</w:t>
      </w:r>
      <w:r w:rsidR="005201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1406">
        <w:rPr>
          <w:rFonts w:ascii="Times New Roman" w:hAnsi="Times New Roman" w:cs="Times New Roman"/>
          <w:b/>
          <w:sz w:val="24"/>
          <w:szCs w:val="24"/>
        </w:rPr>
        <w:t>noiembrie</w:t>
      </w:r>
      <w:r w:rsidR="00151C07" w:rsidRPr="00E31C43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="000E5603" w:rsidRPr="00E31C43">
        <w:rPr>
          <w:rFonts w:ascii="Times New Roman" w:hAnsi="Times New Roman" w:cs="Times New Roman"/>
          <w:b/>
          <w:sz w:val="24"/>
          <w:szCs w:val="24"/>
        </w:rPr>
        <w:t>, descrisă mai jos:</w:t>
      </w:r>
      <w:bookmarkStart w:id="11" w:name="_Hlk98165573"/>
    </w:p>
    <w:p w14:paraId="3A63176D" w14:textId="77777777" w:rsidR="002A34F9" w:rsidRPr="00AB6168" w:rsidRDefault="002A34F9" w:rsidP="00A45CF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22B772" w14:textId="77777777" w:rsidR="00AB6168" w:rsidRPr="00AB6168" w:rsidRDefault="00AB6168" w:rsidP="00AB6168">
      <w:pPr>
        <w:pStyle w:val="Heading3"/>
        <w:numPr>
          <w:ilvl w:val="0"/>
          <w:numId w:val="16"/>
        </w:numPr>
        <w:spacing w:after="0" w:line="276" w:lineRule="auto"/>
        <w:ind w:hanging="720"/>
        <w:rPr>
          <w:rFonts w:ascii="Times New Roman" w:eastAsia="Calibri" w:hAnsi="Times New Roman" w:cs="Times New Roman"/>
          <w:color w:val="000000"/>
          <w:sz w:val="24"/>
        </w:rPr>
      </w:pPr>
      <w:bookmarkStart w:id="12" w:name="_Hlk98779591"/>
      <w:bookmarkEnd w:id="11"/>
      <w:r w:rsidRPr="00AB6168">
        <w:rPr>
          <w:rFonts w:ascii="Times New Roman" w:hAnsi="Times New Roman" w:cs="Times New Roman"/>
          <w:b/>
          <w:bCs/>
          <w:sz w:val="24"/>
        </w:rPr>
        <w:t xml:space="preserve">Aprobarea </w:t>
      </w:r>
      <w:r w:rsidRPr="00AB6168">
        <w:rPr>
          <w:rFonts w:ascii="Times New Roman" w:hAnsi="Times New Roman" w:cs="Times New Roman"/>
          <w:sz w:val="24"/>
        </w:rPr>
        <w:t xml:space="preserve">revocării mandatului de auditor financiar și a încetării contractelor de prestare a serviciilor de audit încheiate cu </w:t>
      </w:r>
      <w:r w:rsidRPr="00AB6168">
        <w:rPr>
          <w:rFonts w:ascii="Times New Roman" w:eastAsia="Calibri" w:hAnsi="Times New Roman" w:cs="Times New Roman"/>
          <w:color w:val="000000"/>
          <w:sz w:val="24"/>
        </w:rPr>
        <w:t>KPMG AUDIT S.R.L., societate cu răspundere limitată înfiinţată şi care funcţionează în conformitate cu legislaţia din România, având sediul social în București, Sectorul 1, Șos. București-Ploiești, nr. 89A, România, înregistrată la Registrul Comerţului sub numărul J2000004439400, cod unic de înregistrare (CUI) 12997279, având autorizaţia nr. 9/11.07.2011 emisă de Camera Auditorilor Financiari din România.</w:t>
      </w:r>
    </w:p>
    <w:p w14:paraId="41900E5B" w14:textId="77777777" w:rsidR="00AB6168" w:rsidRPr="00AB6168" w:rsidRDefault="00AB6168" w:rsidP="00AB6168">
      <w:pPr>
        <w:pStyle w:val="Heading3"/>
        <w:numPr>
          <w:ilvl w:val="0"/>
          <w:numId w:val="16"/>
        </w:numPr>
        <w:spacing w:after="0" w:line="276" w:lineRule="auto"/>
        <w:ind w:hanging="720"/>
        <w:rPr>
          <w:rFonts w:ascii="Times New Roman" w:eastAsia="Calibri" w:hAnsi="Times New Roman" w:cs="Times New Roman"/>
          <w:color w:val="000000"/>
          <w:sz w:val="24"/>
        </w:rPr>
      </w:pPr>
      <w:r w:rsidRPr="00AB6168">
        <w:rPr>
          <w:rFonts w:ascii="Times New Roman" w:hAnsi="Times New Roman" w:cs="Times New Roman"/>
          <w:b/>
          <w:bCs/>
          <w:color w:val="000000"/>
          <w:sz w:val="24"/>
        </w:rPr>
        <w:t xml:space="preserve">Aprobarea </w:t>
      </w:r>
      <w:r w:rsidRPr="00AB6168">
        <w:rPr>
          <w:rFonts w:ascii="Times New Roman" w:hAnsi="Times New Roman" w:cs="Times New Roman"/>
          <w:sz w:val="24"/>
        </w:rPr>
        <w:t xml:space="preserve">numirii în calitate de auditor financiar a societății PREMIER CLASS AUDIT S.R.L., </w:t>
      </w:r>
      <w:r w:rsidRPr="00AB6168">
        <w:rPr>
          <w:rFonts w:ascii="Times New Roman" w:eastAsia="Calibri" w:hAnsi="Times New Roman" w:cs="Times New Roman"/>
          <w:color w:val="000000"/>
          <w:sz w:val="24"/>
        </w:rPr>
        <w:t xml:space="preserve">societate cu răspundere limitată înfiinţată şi care funcţionează în conformitate cu legislaţia din România, având sediul social în </w:t>
      </w:r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 xml:space="preserve">Mun. Cluj </w:t>
      </w:r>
      <w:proofErr w:type="spellStart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>Napoca</w:t>
      </w:r>
      <w:proofErr w:type="spellEnd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 xml:space="preserve">, Str. </w:t>
      </w:r>
      <w:proofErr w:type="spellStart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>Pompiliu</w:t>
      </w:r>
      <w:proofErr w:type="spellEnd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>Teodor</w:t>
      </w:r>
      <w:proofErr w:type="spellEnd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 xml:space="preserve"> nr. 1, et. P, ap. 1, Jud. Cluj, </w:t>
      </w:r>
      <w:proofErr w:type="spellStart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>înregistrată</w:t>
      </w:r>
      <w:proofErr w:type="spellEnd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 xml:space="preserve"> la </w:t>
      </w:r>
      <w:proofErr w:type="spellStart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>Registrul</w:t>
      </w:r>
      <w:proofErr w:type="spellEnd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>Comerțului</w:t>
      </w:r>
      <w:proofErr w:type="spellEnd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 xml:space="preserve"> sub nr. J2013002994127, </w:t>
      </w:r>
      <w:proofErr w:type="spellStart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>având</w:t>
      </w:r>
      <w:proofErr w:type="spellEnd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>codul</w:t>
      </w:r>
      <w:proofErr w:type="spellEnd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>unic</w:t>
      </w:r>
      <w:proofErr w:type="spellEnd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 xml:space="preserve"> de </w:t>
      </w:r>
      <w:proofErr w:type="spellStart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>inregistrare</w:t>
      </w:r>
      <w:proofErr w:type="spellEnd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 xml:space="preserve"> 32310697, </w:t>
      </w:r>
      <w:proofErr w:type="spellStart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>înregistrată</w:t>
      </w:r>
      <w:proofErr w:type="spellEnd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 xml:space="preserve"> in </w:t>
      </w:r>
      <w:proofErr w:type="spellStart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>Registrul</w:t>
      </w:r>
      <w:proofErr w:type="spellEnd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 xml:space="preserve"> public electronic al </w:t>
      </w:r>
      <w:proofErr w:type="spellStart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>auditorilor</w:t>
      </w:r>
      <w:proofErr w:type="spellEnd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>financiari</w:t>
      </w:r>
      <w:proofErr w:type="spellEnd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>și</w:t>
      </w:r>
      <w:proofErr w:type="spellEnd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>firmelor</w:t>
      </w:r>
      <w:proofErr w:type="spellEnd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 xml:space="preserve"> de audit cu </w:t>
      </w:r>
      <w:proofErr w:type="spellStart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>numarul</w:t>
      </w:r>
      <w:proofErr w:type="spellEnd"/>
      <w:r w:rsidRPr="00AB6168">
        <w:rPr>
          <w:rFonts w:ascii="Times New Roman" w:eastAsia="Calibri" w:hAnsi="Times New Roman" w:cs="Times New Roman"/>
          <w:color w:val="000000"/>
          <w:sz w:val="24"/>
          <w:lang w:val="en-US"/>
        </w:rPr>
        <w:t xml:space="preserve"> FA1195, </w:t>
      </w:r>
      <w:r w:rsidRPr="00AB6168">
        <w:rPr>
          <w:rFonts w:ascii="Times New Roman" w:eastAsia="Calibri" w:hAnsi="Times New Roman" w:cs="Times New Roman"/>
          <w:color w:val="000000"/>
          <w:sz w:val="24"/>
        </w:rPr>
        <w:t xml:space="preserve">având autorizaţia nr. 1195/12.12.2013 emisă de Camera Auditorilor Financiari din România şi stabilirea duratei contractului de prestare a serviciilor de audit financiar, respectiv a contractului de prestare a serviciilor de audit </w:t>
      </w:r>
      <w:r w:rsidRPr="00AB6168">
        <w:rPr>
          <w:rFonts w:ascii="Times New Roman" w:hAnsi="Times New Roman" w:cs="Times New Roman"/>
          <w:noProof/>
          <w:sz w:val="24"/>
        </w:rPr>
        <w:t>în scopul asigurării raportării privind durabilitatea</w:t>
      </w:r>
      <w:r w:rsidRPr="00AB6168">
        <w:rPr>
          <w:rFonts w:ascii="Times New Roman" w:eastAsia="Calibri" w:hAnsi="Times New Roman" w:cs="Times New Roman"/>
          <w:color w:val="000000"/>
          <w:sz w:val="24"/>
        </w:rPr>
        <w:t xml:space="preserve"> la 2 ani, cu posibilitate de prelungire cu acordul părților pentru o perioadă de maximum 4 ani.</w:t>
      </w:r>
    </w:p>
    <w:p w14:paraId="4E838436" w14:textId="77777777" w:rsidR="00AB6168" w:rsidRPr="00AB6168" w:rsidRDefault="00AB6168" w:rsidP="00AB6168">
      <w:pPr>
        <w:pStyle w:val="Heading3"/>
        <w:numPr>
          <w:ilvl w:val="0"/>
          <w:numId w:val="16"/>
        </w:numPr>
        <w:spacing w:after="0" w:line="276" w:lineRule="auto"/>
        <w:ind w:hanging="720"/>
        <w:rPr>
          <w:rFonts w:ascii="Times New Roman" w:eastAsia="Calibri" w:hAnsi="Times New Roman" w:cs="Times New Roman"/>
          <w:color w:val="000000"/>
          <w:sz w:val="24"/>
        </w:rPr>
      </w:pPr>
      <w:r w:rsidRPr="00AB6168">
        <w:rPr>
          <w:rFonts w:ascii="Times New Roman" w:eastAsia="Calibri" w:hAnsi="Times New Roman" w:cs="Times New Roman"/>
          <w:b/>
          <w:bCs/>
          <w:color w:val="000000"/>
          <w:sz w:val="24"/>
        </w:rPr>
        <w:t>Împuternicirea</w:t>
      </w:r>
      <w:r w:rsidRPr="00AB6168">
        <w:rPr>
          <w:rFonts w:ascii="Times New Roman" w:eastAsia="Calibri" w:hAnsi="Times New Roman" w:cs="Times New Roman"/>
          <w:color w:val="000000"/>
          <w:sz w:val="24"/>
        </w:rPr>
        <w:t xml:space="preserve"> Directorului General, Ioan-Adrian Bindea, pentru semnarea în numele acţionarilor a hotărârii AGOA, precum și a tuturor documentelor care urmează a fi adoptate de AGOA şi îndeplinirea tuturor formalităţilor legale în vederea executării şi înregistrării hotărârilor şi deciziilor adoptate, inclusiv a semnării contractelor cu auditorul financiar nou-numit, cu posibilitatea sub-mandatării către terţe persoane. În cadrul mandatului acordat, Ioan-Adrian Bindea, precum și oricare dintre sub-mandatarii acestuia va putea, fără a se limita la acestea, să îndeplinească toate formalităţile necesare pentru semnarea în numele si pe seama acţionarilor a tuturor documentelor necesare punerii în aplicare a hotărârii AGOA, precum şi să efectueze orice demersuri şi formalităţi necesare pentru implementarea şi înregistrarea hotărârilor adoptate de acționari.</w:t>
      </w:r>
    </w:p>
    <w:p w14:paraId="152DF0C6" w14:textId="77777777" w:rsidR="003E61A4" w:rsidRPr="00E31C43" w:rsidRDefault="003E61A4" w:rsidP="00A45CFB">
      <w:pPr>
        <w:pStyle w:val="ListParagraph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CBC753" w14:textId="44CBD705" w:rsidR="006E6581" w:rsidRPr="00E31C43" w:rsidRDefault="006E6581" w:rsidP="00A45CFB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1C43">
        <w:rPr>
          <w:rFonts w:ascii="Times New Roman" w:hAnsi="Times New Roman" w:cs="Times New Roman"/>
          <w:b/>
          <w:bCs/>
          <w:sz w:val="24"/>
          <w:szCs w:val="24"/>
        </w:rPr>
        <w:t>Acționarii prezenți sau reprezentați</w:t>
      </w:r>
      <w:r w:rsidR="00DB058A" w:rsidRPr="00E31C43">
        <w:rPr>
          <w:rFonts w:ascii="Times New Roman" w:hAnsi="Times New Roman" w:cs="Times New Roman"/>
          <w:b/>
          <w:bCs/>
          <w:sz w:val="24"/>
          <w:szCs w:val="24"/>
        </w:rPr>
        <w:t xml:space="preserve"> în mod valabil sau care au votat valabil prin corespondență</w:t>
      </w:r>
      <w:r w:rsidRPr="00E31C43">
        <w:rPr>
          <w:rFonts w:ascii="Times New Roman" w:hAnsi="Times New Roman" w:cs="Times New Roman"/>
          <w:b/>
          <w:bCs/>
          <w:sz w:val="24"/>
          <w:szCs w:val="24"/>
        </w:rPr>
        <w:t>, confirmând ordinea de zi mai sus mentionată, au adoptat urm</w:t>
      </w:r>
      <w:r w:rsidR="005D5C52" w:rsidRPr="00E31C43">
        <w:rPr>
          <w:rFonts w:ascii="Times New Roman" w:hAnsi="Times New Roman" w:cs="Times New Roman"/>
          <w:b/>
          <w:bCs/>
          <w:sz w:val="24"/>
          <w:szCs w:val="24"/>
        </w:rPr>
        <w:t>ă</w:t>
      </w:r>
      <w:r w:rsidRPr="00E31C43">
        <w:rPr>
          <w:rFonts w:ascii="Times New Roman" w:hAnsi="Times New Roman" w:cs="Times New Roman"/>
          <w:b/>
          <w:bCs/>
          <w:sz w:val="24"/>
          <w:szCs w:val="24"/>
        </w:rPr>
        <w:t>toarele hotărâri:</w:t>
      </w:r>
    </w:p>
    <w:p w14:paraId="646312E0" w14:textId="625859EE" w:rsidR="006E6581" w:rsidRPr="00E31C43" w:rsidRDefault="006E6581" w:rsidP="00A45CFB">
      <w:pPr>
        <w:keepNext/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31C43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Hot</w:t>
      </w:r>
      <w:r w:rsidR="00BC6E6A" w:rsidRPr="00E31C43">
        <w:rPr>
          <w:rFonts w:ascii="Times New Roman" w:hAnsi="Times New Roman" w:cs="Times New Roman"/>
          <w:b/>
          <w:bCs/>
          <w:sz w:val="24"/>
          <w:szCs w:val="24"/>
          <w:u w:val="single"/>
        </w:rPr>
        <w:t>ă</w:t>
      </w:r>
      <w:r w:rsidRPr="00E31C43">
        <w:rPr>
          <w:rFonts w:ascii="Times New Roman" w:hAnsi="Times New Roman" w:cs="Times New Roman"/>
          <w:b/>
          <w:bCs/>
          <w:sz w:val="24"/>
          <w:szCs w:val="24"/>
          <w:u w:val="single"/>
        </w:rPr>
        <w:t>r</w:t>
      </w:r>
      <w:r w:rsidR="00BC6E6A" w:rsidRPr="00E31C43">
        <w:rPr>
          <w:rFonts w:ascii="Times New Roman" w:hAnsi="Times New Roman" w:cs="Times New Roman"/>
          <w:b/>
          <w:bCs/>
          <w:sz w:val="24"/>
          <w:szCs w:val="24"/>
          <w:u w:val="single"/>
        </w:rPr>
        <w:t>â</w:t>
      </w:r>
      <w:r w:rsidRPr="00E31C43">
        <w:rPr>
          <w:rFonts w:ascii="Times New Roman" w:hAnsi="Times New Roman" w:cs="Times New Roman"/>
          <w:b/>
          <w:bCs/>
          <w:sz w:val="24"/>
          <w:szCs w:val="24"/>
          <w:u w:val="single"/>
        </w:rPr>
        <w:t>rea nr. 1</w:t>
      </w:r>
    </w:p>
    <w:p w14:paraId="1D6A82D8" w14:textId="693514E5" w:rsidR="006E6581" w:rsidRPr="00E31C43" w:rsidRDefault="006E6581" w:rsidP="00A45CFB">
      <w:pPr>
        <w:pStyle w:val="ListParagraph"/>
        <w:keepNext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A6EA69" w14:textId="62080299" w:rsidR="00DB058A" w:rsidRPr="00E31C43" w:rsidRDefault="0097139E" w:rsidP="00A45CFB">
      <w:pPr>
        <w:keepNext/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1C43">
        <w:rPr>
          <w:rFonts w:ascii="Times New Roman" w:hAnsi="Times New Roman" w:cs="Times New Roman"/>
          <w:noProof/>
          <w:sz w:val="24"/>
          <w:szCs w:val="24"/>
        </w:rPr>
        <w:t>Fiind prezenți sau reprezentaţi în mod valabil sau votând valabil prin corespondență acționari deținând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402881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A1BFC" w:rsidRPr="00E31C43">
        <w:rPr>
          <w:rFonts w:ascii="Times New Roman" w:hAnsi="Times New Roman" w:cs="Times New Roman"/>
          <w:noProof/>
          <w:sz w:val="24"/>
          <w:szCs w:val="24"/>
        </w:rPr>
        <w:t>drepturi de vot, reprezentând</w:t>
      </w:r>
      <w:r w:rsidR="00F27AAB" w:rsidRPr="00E31C4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402881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 xml:space="preserve">din capitalul social </w:t>
      </w:r>
      <w:r w:rsidR="00AB4382" w:rsidRPr="00E31C43">
        <w:rPr>
          <w:rFonts w:ascii="Times New Roman" w:hAnsi="Times New Roman" w:cs="Times New Roman"/>
          <w:noProof/>
          <w:sz w:val="24"/>
          <w:szCs w:val="24"/>
        </w:rPr>
        <w:t>ș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>i</w:t>
      </w:r>
      <w:r w:rsidR="00F27AAB" w:rsidRPr="00E31C4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402881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 xml:space="preserve">din totalul drepturilor de vot, </w:t>
      </w:r>
    </w:p>
    <w:p w14:paraId="26BE6A5C" w14:textId="68CC62DD" w:rsidR="00DB058A" w:rsidRPr="00E31C43" w:rsidRDefault="00DB058A" w:rsidP="00A45CFB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Fiind exprimat valabil un număr de </w:t>
      </w:r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402881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>voturi reprezentând</w:t>
      </w:r>
      <w:r w:rsidR="00AB1D9C" w:rsidRPr="00E31C4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402881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>acţiuni,</w:t>
      </w:r>
      <w:r w:rsidR="004E4DB7" w:rsidRPr="00E31C4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402881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E4DB7" w:rsidRPr="00E31C43">
        <w:rPr>
          <w:rFonts w:ascii="Times New Roman" w:hAnsi="Times New Roman" w:cs="Times New Roman"/>
          <w:noProof/>
          <w:sz w:val="24"/>
          <w:szCs w:val="24"/>
        </w:rPr>
        <w:t>din capitalul social,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402881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>din totalul drepturilor de vot deținute de acționarii prezenți sau reprezentați în mod valabil sau care au votat valabil prin corespondență</w:t>
      </w:r>
      <w:r w:rsidR="00567D49" w:rsidRPr="00E31C43">
        <w:rPr>
          <w:rFonts w:ascii="Times New Roman" w:hAnsi="Times New Roman" w:cs="Times New Roman"/>
          <w:noProof/>
          <w:sz w:val="24"/>
          <w:szCs w:val="24"/>
        </w:rPr>
        <w:t xml:space="preserve"> și </w:t>
      </w:r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402881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67D49" w:rsidRPr="00E31C43">
        <w:rPr>
          <w:rFonts w:ascii="Times New Roman" w:hAnsi="Times New Roman" w:cs="Times New Roman"/>
          <w:noProof/>
          <w:sz w:val="24"/>
          <w:szCs w:val="24"/>
        </w:rPr>
        <w:t>din totalul drepturilor de vot</w:t>
      </w:r>
      <w:r w:rsidR="008834BE" w:rsidRPr="00E31C43">
        <w:rPr>
          <w:rFonts w:ascii="Times New Roman" w:hAnsi="Times New Roman" w:cs="Times New Roman"/>
          <w:noProof/>
          <w:sz w:val="24"/>
          <w:szCs w:val="24"/>
        </w:rPr>
        <w:t>;</w:t>
      </w:r>
    </w:p>
    <w:p w14:paraId="0CFF05F0" w14:textId="42F20AEB" w:rsidR="00926B85" w:rsidRPr="00E31C43" w:rsidRDefault="00926B85" w:rsidP="00A45CFB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1C43">
        <w:rPr>
          <w:rFonts w:ascii="Times New Roman" w:hAnsi="Times New Roman" w:cs="Times New Roman"/>
          <w:noProof/>
          <w:sz w:val="24"/>
          <w:szCs w:val="24"/>
        </w:rPr>
        <w:t>C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>u</w:t>
      </w:r>
      <w:r w:rsidR="00FF5AF0" w:rsidRPr="00E31C4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402881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>votu</w:t>
      </w:r>
      <w:r w:rsidRPr="00E31C43">
        <w:rPr>
          <w:rFonts w:ascii="Times New Roman" w:hAnsi="Times New Roman" w:cs="Times New Roman"/>
          <w:noProof/>
          <w:sz w:val="24"/>
          <w:szCs w:val="24"/>
        </w:rPr>
        <w:t>ri valabil exprimate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17832" w:rsidRPr="00E31C43">
        <w:rPr>
          <w:rFonts w:ascii="Times New Roman" w:hAnsi="Times New Roman" w:cs="Times New Roman"/>
          <w:noProof/>
          <w:sz w:val="24"/>
          <w:szCs w:val="24"/>
        </w:rPr>
        <w:t>„</w:t>
      </w:r>
      <w:r w:rsidR="00B17832" w:rsidRPr="00E31C43">
        <w:rPr>
          <w:rFonts w:ascii="Times New Roman" w:hAnsi="Times New Roman" w:cs="Times New Roman"/>
          <w:i/>
          <w:iCs/>
          <w:noProof/>
          <w:sz w:val="24"/>
          <w:szCs w:val="24"/>
        </w:rPr>
        <w:t>pentru</w:t>
      </w:r>
      <w:r w:rsidR="00B17832" w:rsidRPr="00E31C43">
        <w:rPr>
          <w:rFonts w:ascii="Times New Roman" w:hAnsi="Times New Roman" w:cs="Times New Roman"/>
          <w:noProof/>
          <w:sz w:val="24"/>
          <w:szCs w:val="24"/>
        </w:rPr>
        <w:t xml:space="preserve">” 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>al</w:t>
      </w:r>
      <w:r w:rsidRPr="00E31C43">
        <w:rPr>
          <w:rFonts w:ascii="Times New Roman" w:hAnsi="Times New Roman" w:cs="Times New Roman"/>
          <w:noProof/>
          <w:sz w:val="24"/>
          <w:szCs w:val="24"/>
        </w:rPr>
        <w:t>e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 xml:space="preserve"> ac</w:t>
      </w:r>
      <w:r w:rsidR="00AB4382" w:rsidRPr="00E31C43">
        <w:rPr>
          <w:rFonts w:ascii="Times New Roman" w:hAnsi="Times New Roman" w:cs="Times New Roman"/>
          <w:noProof/>
          <w:sz w:val="24"/>
          <w:szCs w:val="24"/>
        </w:rPr>
        <w:t>ț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>ionarilor reprezent</w:t>
      </w:r>
      <w:r w:rsidR="00AB4382" w:rsidRPr="00E31C43">
        <w:rPr>
          <w:rFonts w:ascii="Times New Roman" w:hAnsi="Times New Roman" w:cs="Times New Roman"/>
          <w:noProof/>
          <w:sz w:val="24"/>
          <w:szCs w:val="24"/>
        </w:rPr>
        <w:t>â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 xml:space="preserve">nd </w:t>
      </w:r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402881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 xml:space="preserve">din 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numărul total de 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>voturi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 deținute de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 xml:space="preserve"> ac</w:t>
      </w:r>
      <w:r w:rsidR="00AB4382" w:rsidRPr="00E31C43">
        <w:rPr>
          <w:rFonts w:ascii="Times New Roman" w:hAnsi="Times New Roman" w:cs="Times New Roman"/>
          <w:noProof/>
          <w:sz w:val="24"/>
          <w:szCs w:val="24"/>
        </w:rPr>
        <w:t>ț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>ionari</w:t>
      </w:r>
      <w:r w:rsidRPr="00E31C43">
        <w:rPr>
          <w:rFonts w:ascii="Times New Roman" w:hAnsi="Times New Roman" w:cs="Times New Roman"/>
          <w:noProof/>
          <w:sz w:val="24"/>
          <w:szCs w:val="24"/>
        </w:rPr>
        <w:t>i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 xml:space="preserve"> prezen</w:t>
      </w:r>
      <w:r w:rsidR="00B01477" w:rsidRPr="00E31C43">
        <w:rPr>
          <w:rFonts w:ascii="Times New Roman" w:hAnsi="Times New Roman" w:cs="Times New Roman"/>
          <w:noProof/>
          <w:sz w:val="24"/>
          <w:szCs w:val="24"/>
        </w:rPr>
        <w:t>ț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>i, reprezenta</w:t>
      </w:r>
      <w:r w:rsidR="00B01477" w:rsidRPr="00E31C43">
        <w:rPr>
          <w:rFonts w:ascii="Times New Roman" w:hAnsi="Times New Roman" w:cs="Times New Roman"/>
          <w:noProof/>
          <w:sz w:val="24"/>
          <w:szCs w:val="24"/>
        </w:rPr>
        <w:t>ț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 xml:space="preserve">i sau care </w:t>
      </w:r>
      <w:r w:rsidR="00B01477" w:rsidRPr="00E31C43">
        <w:rPr>
          <w:rFonts w:ascii="Times New Roman" w:hAnsi="Times New Roman" w:cs="Times New Roman"/>
          <w:noProof/>
          <w:sz w:val="24"/>
          <w:szCs w:val="24"/>
        </w:rPr>
        <w:t>ș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>i-au exprimat votul prin coresponden</w:t>
      </w:r>
      <w:r w:rsidR="008064A5" w:rsidRPr="00E31C43">
        <w:rPr>
          <w:rFonts w:ascii="Times New Roman" w:hAnsi="Times New Roman" w:cs="Times New Roman"/>
          <w:noProof/>
          <w:sz w:val="24"/>
          <w:szCs w:val="24"/>
        </w:rPr>
        <w:t>ță</w:t>
      </w:r>
      <w:r w:rsidR="00EB7363" w:rsidRPr="00E31C43">
        <w:rPr>
          <w:rFonts w:ascii="Times New Roman" w:hAnsi="Times New Roman" w:cs="Times New Roman"/>
          <w:noProof/>
          <w:sz w:val="24"/>
          <w:szCs w:val="24"/>
        </w:rPr>
        <w:t xml:space="preserve"> și</w:t>
      </w:r>
      <w:r w:rsidR="00577BB7" w:rsidRPr="00E31C4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402881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7363" w:rsidRPr="00E31C43">
        <w:rPr>
          <w:rFonts w:ascii="Times New Roman" w:hAnsi="Times New Roman" w:cs="Times New Roman"/>
          <w:noProof/>
          <w:sz w:val="24"/>
          <w:szCs w:val="24"/>
        </w:rPr>
        <w:t>din totalul drepturilor de vot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 xml:space="preserve">, </w:t>
      </w:r>
    </w:p>
    <w:p w14:paraId="07C66329" w14:textId="566278B2" w:rsidR="00926B85" w:rsidRPr="00E31C43" w:rsidRDefault="00926B85" w:rsidP="00A45CFB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1C43">
        <w:rPr>
          <w:rFonts w:ascii="Times New Roman" w:hAnsi="Times New Roman" w:cs="Times New Roman"/>
          <w:noProof/>
          <w:sz w:val="24"/>
          <w:szCs w:val="24"/>
        </w:rPr>
        <w:t>C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 xml:space="preserve">u </w:t>
      </w:r>
      <w:r w:rsidR="00103B05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103B05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103B05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103B05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103B05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voturi valabil exprimate </w:t>
      </w:r>
      <w:r w:rsidR="00B17832" w:rsidRPr="00E31C43">
        <w:rPr>
          <w:rFonts w:ascii="Times New Roman" w:hAnsi="Times New Roman" w:cs="Times New Roman"/>
          <w:noProof/>
          <w:sz w:val="24"/>
          <w:szCs w:val="24"/>
        </w:rPr>
        <w:t>„</w:t>
      </w:r>
      <w:r w:rsidR="008C3E45" w:rsidRPr="00E31C43">
        <w:rPr>
          <w:rFonts w:ascii="Times New Roman" w:hAnsi="Times New Roman" w:cs="Times New Roman"/>
          <w:i/>
          <w:iCs/>
          <w:noProof/>
          <w:sz w:val="24"/>
          <w:szCs w:val="24"/>
        </w:rPr>
        <w:t>î</w:t>
      </w:r>
      <w:r w:rsidR="001158D8" w:rsidRPr="00E31C43">
        <w:rPr>
          <w:rFonts w:ascii="Times New Roman" w:hAnsi="Times New Roman" w:cs="Times New Roman"/>
          <w:i/>
          <w:iCs/>
          <w:noProof/>
          <w:sz w:val="24"/>
          <w:szCs w:val="24"/>
        </w:rPr>
        <w:t>mpotriv</w:t>
      </w:r>
      <w:r w:rsidR="008C3E45" w:rsidRPr="00E31C43">
        <w:rPr>
          <w:rFonts w:ascii="Times New Roman" w:hAnsi="Times New Roman" w:cs="Times New Roman"/>
          <w:i/>
          <w:iCs/>
          <w:noProof/>
          <w:sz w:val="24"/>
          <w:szCs w:val="24"/>
        </w:rPr>
        <w:t>ă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>” al</w:t>
      </w:r>
      <w:r w:rsidRPr="00E31C43">
        <w:rPr>
          <w:rFonts w:ascii="Times New Roman" w:hAnsi="Times New Roman" w:cs="Times New Roman"/>
          <w:noProof/>
          <w:sz w:val="24"/>
          <w:szCs w:val="24"/>
        </w:rPr>
        <w:t>e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 xml:space="preserve"> ac</w:t>
      </w:r>
      <w:r w:rsidR="008C3E45" w:rsidRPr="00E31C43">
        <w:rPr>
          <w:rFonts w:ascii="Times New Roman" w:hAnsi="Times New Roman" w:cs="Times New Roman"/>
          <w:noProof/>
          <w:sz w:val="24"/>
          <w:szCs w:val="24"/>
        </w:rPr>
        <w:t>ț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>ionarilor reprezent</w:t>
      </w:r>
      <w:r w:rsidR="008C3E45" w:rsidRPr="00E31C43">
        <w:rPr>
          <w:rFonts w:ascii="Times New Roman" w:hAnsi="Times New Roman" w:cs="Times New Roman"/>
          <w:noProof/>
          <w:sz w:val="24"/>
          <w:szCs w:val="24"/>
        </w:rPr>
        <w:t>â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 xml:space="preserve">nd </w:t>
      </w:r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402881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 xml:space="preserve">din 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numărul total de 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>voturi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 deținute de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acționarii 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>prezen</w:t>
      </w:r>
      <w:r w:rsidR="008C3E45" w:rsidRPr="00E31C43">
        <w:rPr>
          <w:rFonts w:ascii="Times New Roman" w:hAnsi="Times New Roman" w:cs="Times New Roman"/>
          <w:noProof/>
          <w:sz w:val="24"/>
          <w:szCs w:val="24"/>
        </w:rPr>
        <w:t>ț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>i, reprezenta</w:t>
      </w:r>
      <w:r w:rsidR="008C3E45" w:rsidRPr="00E31C43">
        <w:rPr>
          <w:rFonts w:ascii="Times New Roman" w:hAnsi="Times New Roman" w:cs="Times New Roman"/>
          <w:noProof/>
          <w:sz w:val="24"/>
          <w:szCs w:val="24"/>
        </w:rPr>
        <w:t>ț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 xml:space="preserve">i sau care </w:t>
      </w:r>
      <w:r w:rsidR="008C3E45" w:rsidRPr="00E31C43">
        <w:rPr>
          <w:rFonts w:ascii="Times New Roman" w:hAnsi="Times New Roman" w:cs="Times New Roman"/>
          <w:noProof/>
          <w:sz w:val="24"/>
          <w:szCs w:val="24"/>
        </w:rPr>
        <w:t>ș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>i-au exprimat votul prin coresponden</w:t>
      </w:r>
      <w:r w:rsidR="008C3E45" w:rsidRPr="00E31C43">
        <w:rPr>
          <w:rFonts w:ascii="Times New Roman" w:hAnsi="Times New Roman" w:cs="Times New Roman"/>
          <w:noProof/>
          <w:sz w:val="24"/>
          <w:szCs w:val="24"/>
        </w:rPr>
        <w:t>ță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17826" w:rsidRPr="00E31C43">
        <w:rPr>
          <w:rFonts w:ascii="Times New Roman" w:hAnsi="Times New Roman" w:cs="Times New Roman"/>
          <w:noProof/>
          <w:sz w:val="24"/>
          <w:szCs w:val="24"/>
        </w:rPr>
        <w:t xml:space="preserve">și </w:t>
      </w:r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402881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402881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402881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7826" w:rsidRPr="00E31C43">
        <w:rPr>
          <w:rFonts w:ascii="Times New Roman" w:hAnsi="Times New Roman" w:cs="Times New Roman"/>
          <w:noProof/>
          <w:sz w:val="24"/>
          <w:szCs w:val="24"/>
        </w:rPr>
        <w:t>din totalul drepturilor de vot,</w:t>
      </w:r>
    </w:p>
    <w:p w14:paraId="52F2CC38" w14:textId="64002FC4" w:rsidR="001158D8" w:rsidRPr="00E31C43" w:rsidRDefault="00926B85" w:rsidP="00A45CFB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1C43">
        <w:rPr>
          <w:rFonts w:ascii="Times New Roman" w:hAnsi="Times New Roman" w:cs="Times New Roman"/>
          <w:noProof/>
          <w:sz w:val="24"/>
          <w:szCs w:val="24"/>
        </w:rPr>
        <w:t>E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>xist</w:t>
      </w:r>
      <w:r w:rsidR="008C3E45" w:rsidRPr="00E31C43">
        <w:rPr>
          <w:rFonts w:ascii="Times New Roman" w:hAnsi="Times New Roman" w:cs="Times New Roman"/>
          <w:noProof/>
          <w:sz w:val="24"/>
          <w:szCs w:val="24"/>
        </w:rPr>
        <w:t>â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>nd</w:t>
      </w:r>
      <w:r w:rsidR="002B3DDB" w:rsidRPr="00E31C4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A0DF8" w:rsidRPr="00E31C4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03B05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103B05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103B05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103B05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103B05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>ab</w:t>
      </w:r>
      <w:r w:rsidR="008C3E45" w:rsidRPr="00E31C43">
        <w:rPr>
          <w:rFonts w:ascii="Times New Roman" w:hAnsi="Times New Roman" w:cs="Times New Roman"/>
          <w:noProof/>
          <w:sz w:val="24"/>
          <w:szCs w:val="24"/>
        </w:rPr>
        <w:t>ț</w:t>
      </w:r>
      <w:r w:rsidR="001158D8" w:rsidRPr="00E31C43">
        <w:rPr>
          <w:rFonts w:ascii="Times New Roman" w:hAnsi="Times New Roman" w:cs="Times New Roman"/>
          <w:noProof/>
          <w:sz w:val="24"/>
          <w:szCs w:val="24"/>
        </w:rPr>
        <w:t>ineri sau voturi neexprimate:</w:t>
      </w:r>
    </w:p>
    <w:p w14:paraId="6ED004DE" w14:textId="77777777" w:rsidR="00BE0F1A" w:rsidRPr="00E31C43" w:rsidRDefault="00BE0F1A" w:rsidP="00A45CFB">
      <w:pPr>
        <w:pStyle w:val="Heading3"/>
        <w:numPr>
          <w:ilvl w:val="0"/>
          <w:numId w:val="0"/>
        </w:numPr>
        <w:spacing w:before="0" w:after="0" w:line="276" w:lineRule="auto"/>
        <w:rPr>
          <w:rFonts w:ascii="Times New Roman" w:hAnsi="Times New Roman" w:cs="Times New Roman"/>
          <w:b/>
          <w:bCs/>
          <w:sz w:val="24"/>
        </w:rPr>
      </w:pPr>
    </w:p>
    <w:p w14:paraId="136D77C2" w14:textId="48BCC9DE" w:rsidR="0086090D" w:rsidRDefault="001158D8" w:rsidP="00BD6579">
      <w:pPr>
        <w:pStyle w:val="Heading3"/>
        <w:numPr>
          <w:ilvl w:val="0"/>
          <w:numId w:val="0"/>
        </w:numPr>
        <w:spacing w:before="0" w:after="0" w:line="276" w:lineRule="auto"/>
        <w:rPr>
          <w:rFonts w:ascii="Times New Roman" w:hAnsi="Times New Roman" w:cs="Times New Roman"/>
          <w:sz w:val="24"/>
        </w:rPr>
      </w:pPr>
      <w:r w:rsidRPr="00E31C43">
        <w:rPr>
          <w:rFonts w:ascii="Times New Roman" w:hAnsi="Times New Roman" w:cs="Times New Roman"/>
          <w:b/>
          <w:bCs/>
          <w:sz w:val="24"/>
        </w:rPr>
        <w:t xml:space="preserve">Se </w:t>
      </w:r>
      <w:r w:rsidR="009F2E3F" w:rsidRPr="00E31C43">
        <w:rPr>
          <w:rFonts w:ascii="Times New Roman" w:hAnsi="Times New Roman" w:cs="Times New Roman"/>
          <w:b/>
          <w:bCs/>
          <w:sz w:val="24"/>
        </w:rPr>
        <w:t>[</w:t>
      </w:r>
      <w:r w:rsidRPr="00E31C43">
        <w:rPr>
          <w:rFonts w:ascii="Times New Roman" w:hAnsi="Times New Roman" w:cs="Times New Roman"/>
          <w:b/>
          <w:bCs/>
          <w:sz w:val="24"/>
        </w:rPr>
        <w:t>aprob</w:t>
      </w:r>
      <w:r w:rsidR="00EA1201" w:rsidRPr="00E31C43">
        <w:rPr>
          <w:rFonts w:ascii="Times New Roman" w:hAnsi="Times New Roman" w:cs="Times New Roman"/>
          <w:b/>
          <w:bCs/>
          <w:sz w:val="24"/>
        </w:rPr>
        <w:t>ă</w:t>
      </w:r>
      <w:bookmarkEnd w:id="12"/>
      <w:r w:rsidR="009F2E3F" w:rsidRPr="00E31C43">
        <w:rPr>
          <w:rFonts w:ascii="Times New Roman" w:hAnsi="Times New Roman" w:cs="Times New Roman"/>
          <w:b/>
          <w:bCs/>
          <w:sz w:val="24"/>
        </w:rPr>
        <w:t>]/[respinge]</w:t>
      </w:r>
      <w:r w:rsidR="00A15C10" w:rsidRPr="00E31C43">
        <w:rPr>
          <w:rFonts w:ascii="Times New Roman" w:hAnsi="Times New Roman" w:cs="Times New Roman"/>
          <w:b/>
          <w:bCs/>
          <w:sz w:val="24"/>
        </w:rPr>
        <w:t xml:space="preserve"> </w:t>
      </w:r>
      <w:r w:rsidR="00BD6579" w:rsidRPr="00BD6579">
        <w:rPr>
          <w:rFonts w:ascii="Times New Roman" w:hAnsi="Times New Roman" w:cs="Times New Roman"/>
          <w:sz w:val="24"/>
        </w:rPr>
        <w:t>revoc</w:t>
      </w:r>
      <w:r w:rsidR="00BD6579">
        <w:rPr>
          <w:rFonts w:ascii="Times New Roman" w:hAnsi="Times New Roman" w:cs="Times New Roman"/>
          <w:sz w:val="24"/>
        </w:rPr>
        <w:t xml:space="preserve">area </w:t>
      </w:r>
      <w:r w:rsidR="00BD6579" w:rsidRPr="00BD6579">
        <w:rPr>
          <w:rFonts w:ascii="Times New Roman" w:hAnsi="Times New Roman" w:cs="Times New Roman"/>
          <w:sz w:val="24"/>
        </w:rPr>
        <w:t xml:space="preserve">mandatului de auditor financiar și a încetării contractelor de prestare a serviciilor de audit încheiate cu </w:t>
      </w:r>
      <w:r w:rsidR="00BD6579" w:rsidRPr="00BD6579">
        <w:rPr>
          <w:rFonts w:ascii="Times New Roman" w:hAnsi="Times New Roman" w:cs="Times New Roman"/>
          <w:b/>
          <w:bCs/>
          <w:sz w:val="24"/>
        </w:rPr>
        <w:t>KPMG AUDIT S.R.L.</w:t>
      </w:r>
      <w:r w:rsidR="00BD6579" w:rsidRPr="00BD6579">
        <w:rPr>
          <w:rFonts w:ascii="Times New Roman" w:hAnsi="Times New Roman" w:cs="Times New Roman"/>
          <w:sz w:val="24"/>
        </w:rPr>
        <w:t>, societate cu răspundere limitată înfiinţată şi care funcţionează în conformitate cu legislaţia din România, având sediul social în București, Sectorul 1, Șos. București-Ploiești, nr. 89A, România, înregistrată la Registrul Comerţului sub numărul J2000004439400, cod unic de înregistrare (CUI) 12997279, având autorizaţia nr. 9/11.07.2011 emisă de Camera Auditorilor Financiari din România</w:t>
      </w:r>
      <w:r w:rsidR="00BD6579">
        <w:rPr>
          <w:rFonts w:ascii="Times New Roman" w:hAnsi="Times New Roman" w:cs="Times New Roman"/>
          <w:sz w:val="24"/>
        </w:rPr>
        <w:t>.</w:t>
      </w:r>
    </w:p>
    <w:p w14:paraId="0D9934A6" w14:textId="77777777" w:rsidR="00BD6579" w:rsidRPr="00BD6579" w:rsidRDefault="00BD6579" w:rsidP="00BD6579">
      <w:pPr>
        <w:pStyle w:val="Heading4"/>
        <w:numPr>
          <w:ilvl w:val="0"/>
          <w:numId w:val="0"/>
        </w:numPr>
        <w:ind w:left="720" w:hanging="720"/>
      </w:pPr>
    </w:p>
    <w:p w14:paraId="5A44FEE3" w14:textId="1BC8EFC5" w:rsidR="00BC6E6A" w:rsidRPr="00E31C43" w:rsidRDefault="00BC6E6A" w:rsidP="00A45CFB">
      <w:pPr>
        <w:keepNext/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31C43">
        <w:rPr>
          <w:rFonts w:ascii="Times New Roman" w:hAnsi="Times New Roman" w:cs="Times New Roman"/>
          <w:b/>
          <w:bCs/>
          <w:sz w:val="24"/>
          <w:szCs w:val="24"/>
          <w:u w:val="single"/>
        </w:rPr>
        <w:t>Hotărârea nr. 2</w:t>
      </w:r>
    </w:p>
    <w:p w14:paraId="3D027BB2" w14:textId="77777777" w:rsidR="008834BE" w:rsidRPr="00E31C43" w:rsidRDefault="008834BE" w:rsidP="00A45CFB">
      <w:pPr>
        <w:keepNext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B690C1" w14:textId="09AD90A4" w:rsidR="007167FC" w:rsidRPr="00E31C43" w:rsidRDefault="00F27AAB" w:rsidP="00A45CFB">
      <w:pPr>
        <w:keepNext/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1C43">
        <w:rPr>
          <w:rFonts w:ascii="Times New Roman" w:hAnsi="Times New Roman" w:cs="Times New Roman"/>
          <w:noProof/>
          <w:sz w:val="24"/>
          <w:szCs w:val="24"/>
        </w:rPr>
        <w:t>Fiind prezenți sau reprezentaţi în mod valabil sau votând valabil prin corespondență acționari deținând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363B55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363B55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363B55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363B55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363B55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drepturi de vot, reprezentând </w:t>
      </w:r>
      <w:r w:rsidR="00363B55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363B55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363B55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363B55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363B55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din capitalul social și </w:t>
      </w:r>
      <w:r w:rsidR="00363B55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363B55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363B55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363B55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363B55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din totalul drepturilor de vot, </w:t>
      </w:r>
      <w:r w:rsidR="007167FC" w:rsidRPr="00E31C43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05DC185B" w14:textId="0CE4C0F4" w:rsidR="007167FC" w:rsidRPr="00E31C43" w:rsidRDefault="007167FC" w:rsidP="00A45CFB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Fiind exprimat valabil un număr de </w:t>
      </w:r>
      <w:r w:rsidR="00363B55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363B55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363B55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363B55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363B55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>voturi reprezentând</w:t>
      </w:r>
      <w:r w:rsidR="00363B55" w:rsidRPr="00E31C4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63B55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363B55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363B55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363B55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363B55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acţiuni, </w:t>
      </w:r>
      <w:r w:rsidR="00363B55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363B55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363B55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363B55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363B55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E4DB7" w:rsidRPr="00E31C43">
        <w:rPr>
          <w:rFonts w:ascii="Times New Roman" w:hAnsi="Times New Roman" w:cs="Times New Roman"/>
          <w:noProof/>
          <w:sz w:val="24"/>
          <w:szCs w:val="24"/>
        </w:rPr>
        <w:t>din capitalul social</w:t>
      </w:r>
      <w:r w:rsidR="004E4DB7" w:rsidRPr="00E31C4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363B55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363B55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363B55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363B55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363B55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din totalul drepturilor de vot deținute de acționarii prezenți sau reprezentați în mod valabil sau care au votat valabil prin corespondență și </w:t>
      </w:r>
      <w:r w:rsidR="00363B55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363B55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363B55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363B55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363B55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>din totalul drepturilor de vot;</w:t>
      </w:r>
    </w:p>
    <w:p w14:paraId="679EFF2C" w14:textId="5E4CF930" w:rsidR="007167FC" w:rsidRPr="00E31C43" w:rsidRDefault="007167FC" w:rsidP="00A45CFB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1C43">
        <w:rPr>
          <w:rFonts w:ascii="Times New Roman" w:hAnsi="Times New Roman" w:cs="Times New Roman"/>
          <w:noProof/>
          <w:sz w:val="24"/>
          <w:szCs w:val="24"/>
        </w:rPr>
        <w:t>Cu</w:t>
      </w:r>
      <w:r w:rsidR="00656785" w:rsidRPr="00E31C4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63B55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363B55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363B55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363B55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363B55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>voturi valabil exprimate „</w:t>
      </w:r>
      <w:r w:rsidRPr="00E31C43">
        <w:rPr>
          <w:rFonts w:ascii="Times New Roman" w:hAnsi="Times New Roman" w:cs="Times New Roman"/>
          <w:i/>
          <w:iCs/>
          <w:noProof/>
          <w:sz w:val="24"/>
          <w:szCs w:val="24"/>
        </w:rPr>
        <w:t>pentru</w:t>
      </w:r>
      <w:r w:rsidRPr="00E31C43">
        <w:rPr>
          <w:rFonts w:ascii="Times New Roman" w:hAnsi="Times New Roman" w:cs="Times New Roman"/>
          <w:noProof/>
          <w:sz w:val="24"/>
          <w:szCs w:val="24"/>
        </w:rPr>
        <w:t>” ale acționarilor reprezentând</w:t>
      </w:r>
      <w:r w:rsidR="00656785" w:rsidRPr="00E31C4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B6192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3B6192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3B6192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3B6192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3B6192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din numărul total de voturi deținute de acționarii prezenți, reprezentați sau care și-au exprimat votul prin corespondență și </w:t>
      </w:r>
      <w:r w:rsidR="003B6192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3B6192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3B6192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3B6192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3B6192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din totalul drepturilor de vot, </w:t>
      </w:r>
    </w:p>
    <w:p w14:paraId="59B029F4" w14:textId="30D25C9D" w:rsidR="007167FC" w:rsidRPr="00E31C43" w:rsidRDefault="007167FC" w:rsidP="00A45CFB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1C43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Cu </w:t>
      </w:r>
      <w:r w:rsidR="003B6192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3B6192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3B6192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3B6192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3B6192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>voturi valabil exprimate „</w:t>
      </w:r>
      <w:r w:rsidRPr="00E31C43">
        <w:rPr>
          <w:rFonts w:ascii="Times New Roman" w:hAnsi="Times New Roman" w:cs="Times New Roman"/>
          <w:i/>
          <w:iCs/>
          <w:noProof/>
          <w:sz w:val="24"/>
          <w:szCs w:val="24"/>
        </w:rPr>
        <w:t>împotrivă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” ale acționarilor reprezentând </w:t>
      </w:r>
      <w:r w:rsidR="003B6192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3B6192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3B6192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3B6192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3B6192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din numărul total de voturi deținute de acționarii prezenți, reprezentați sau care și-au exprimat votul prin corespondență și </w:t>
      </w:r>
      <w:r w:rsidR="003B6192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3B6192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3B6192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3B6192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3B6192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>din totalul drepturilor de vot,</w:t>
      </w:r>
    </w:p>
    <w:p w14:paraId="56464FDA" w14:textId="763E6200" w:rsidR="007167FC" w:rsidRPr="00E31C43" w:rsidRDefault="007167FC" w:rsidP="00A45CFB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Existând </w:t>
      </w:r>
      <w:r w:rsidR="003B6192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3B6192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3B6192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3B6192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3B6192"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>abțineri sau voturi neexprimate:</w:t>
      </w:r>
    </w:p>
    <w:p w14:paraId="5EFFDC7E" w14:textId="77777777" w:rsidR="00A07324" w:rsidRPr="00E31C43" w:rsidRDefault="00A07324" w:rsidP="00A45CFB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973B253" w14:textId="535D6494" w:rsidR="00BF3AC5" w:rsidRDefault="00D803C0" w:rsidP="00A45CFB">
      <w:pPr>
        <w:pStyle w:val="Heading3"/>
        <w:numPr>
          <w:ilvl w:val="0"/>
          <w:numId w:val="0"/>
        </w:numPr>
        <w:spacing w:after="0" w:line="276" w:lineRule="auto"/>
        <w:rPr>
          <w:rFonts w:ascii="Times New Roman" w:hAnsi="Times New Roman" w:cs="Times New Roman"/>
          <w:color w:val="000000"/>
          <w:sz w:val="24"/>
        </w:rPr>
      </w:pPr>
      <w:r w:rsidRPr="00E31C43">
        <w:rPr>
          <w:rFonts w:ascii="Times New Roman" w:hAnsi="Times New Roman" w:cs="Times New Roman"/>
          <w:b/>
          <w:bCs/>
          <w:sz w:val="24"/>
        </w:rPr>
        <w:t>Se [aprobă]/[resping</w:t>
      </w:r>
      <w:r w:rsidR="00095C7A" w:rsidRPr="00E31C43">
        <w:rPr>
          <w:rFonts w:ascii="Times New Roman" w:hAnsi="Times New Roman" w:cs="Times New Roman"/>
          <w:b/>
          <w:bCs/>
          <w:sz w:val="24"/>
        </w:rPr>
        <w:t>e</w:t>
      </w:r>
      <w:r w:rsidR="00C16788" w:rsidRPr="00E31C43">
        <w:rPr>
          <w:rFonts w:ascii="Times New Roman" w:hAnsi="Times New Roman" w:cs="Times New Roman"/>
          <w:b/>
          <w:bCs/>
          <w:sz w:val="24"/>
        </w:rPr>
        <w:t>]</w:t>
      </w:r>
      <w:r w:rsidRPr="00E31C43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="009871F5" w:rsidRPr="009871F5">
        <w:rPr>
          <w:rFonts w:ascii="Times New Roman" w:hAnsi="Times New Roman" w:cs="Times New Roman"/>
          <w:color w:val="000000"/>
          <w:sz w:val="24"/>
        </w:rPr>
        <w:t>numir</w:t>
      </w:r>
      <w:r w:rsidR="006F2754">
        <w:rPr>
          <w:rFonts w:ascii="Times New Roman" w:hAnsi="Times New Roman" w:cs="Times New Roman"/>
          <w:color w:val="000000"/>
          <w:sz w:val="24"/>
        </w:rPr>
        <w:t xml:space="preserve">ea </w:t>
      </w:r>
      <w:r w:rsidR="009871F5" w:rsidRPr="009871F5">
        <w:rPr>
          <w:rFonts w:ascii="Times New Roman" w:hAnsi="Times New Roman" w:cs="Times New Roman"/>
          <w:color w:val="000000"/>
          <w:sz w:val="24"/>
        </w:rPr>
        <w:t xml:space="preserve">în calitate de auditor financiar a societății PREMIER CLASS AUDIT S.R.L., societate cu răspundere limitată înfiinţată şi care funcţionează în conformitate cu legislaţia din România, având sediul social în </w:t>
      </w:r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 xml:space="preserve">Mun. Cluj </w:t>
      </w:r>
      <w:proofErr w:type="spellStart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>Napoca</w:t>
      </w:r>
      <w:proofErr w:type="spellEnd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 xml:space="preserve">, Str. </w:t>
      </w:r>
      <w:proofErr w:type="spellStart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>Pompiliu</w:t>
      </w:r>
      <w:proofErr w:type="spellEnd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>Teodor</w:t>
      </w:r>
      <w:proofErr w:type="spellEnd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 xml:space="preserve"> nr. 1, et. P, ap. 1, Jud. Cluj, </w:t>
      </w:r>
      <w:proofErr w:type="spellStart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>înregistrată</w:t>
      </w:r>
      <w:proofErr w:type="spellEnd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 xml:space="preserve"> la </w:t>
      </w:r>
      <w:proofErr w:type="spellStart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>Registrul</w:t>
      </w:r>
      <w:proofErr w:type="spellEnd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>Comerțului</w:t>
      </w:r>
      <w:proofErr w:type="spellEnd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 xml:space="preserve"> sub nr. J2013002994127, </w:t>
      </w:r>
      <w:proofErr w:type="spellStart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>având</w:t>
      </w:r>
      <w:proofErr w:type="spellEnd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>codul</w:t>
      </w:r>
      <w:proofErr w:type="spellEnd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>unic</w:t>
      </w:r>
      <w:proofErr w:type="spellEnd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 xml:space="preserve"> de </w:t>
      </w:r>
      <w:proofErr w:type="spellStart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>inregistrare</w:t>
      </w:r>
      <w:proofErr w:type="spellEnd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 xml:space="preserve"> 32310697, </w:t>
      </w:r>
      <w:proofErr w:type="spellStart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>înregistrată</w:t>
      </w:r>
      <w:proofErr w:type="spellEnd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 xml:space="preserve"> in </w:t>
      </w:r>
      <w:proofErr w:type="spellStart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>Registrul</w:t>
      </w:r>
      <w:proofErr w:type="spellEnd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 xml:space="preserve"> public electronic al </w:t>
      </w:r>
      <w:proofErr w:type="spellStart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>auditorilor</w:t>
      </w:r>
      <w:proofErr w:type="spellEnd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>financiari</w:t>
      </w:r>
      <w:proofErr w:type="spellEnd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>și</w:t>
      </w:r>
      <w:proofErr w:type="spellEnd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>firmelor</w:t>
      </w:r>
      <w:proofErr w:type="spellEnd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 xml:space="preserve"> de audit cu </w:t>
      </w:r>
      <w:proofErr w:type="spellStart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>numarul</w:t>
      </w:r>
      <w:proofErr w:type="spellEnd"/>
      <w:r w:rsidR="009871F5" w:rsidRPr="009871F5">
        <w:rPr>
          <w:rFonts w:ascii="Times New Roman" w:hAnsi="Times New Roman" w:cs="Times New Roman"/>
          <w:color w:val="000000"/>
          <w:sz w:val="24"/>
          <w:lang w:val="en-US"/>
        </w:rPr>
        <w:t xml:space="preserve"> FA1195, </w:t>
      </w:r>
      <w:r w:rsidR="009871F5" w:rsidRPr="009871F5">
        <w:rPr>
          <w:rFonts w:ascii="Times New Roman" w:hAnsi="Times New Roman" w:cs="Times New Roman"/>
          <w:color w:val="000000"/>
          <w:sz w:val="24"/>
        </w:rPr>
        <w:t>având autorizaţia nr. 1195/12.12.2013 emisă de Camera Auditorilor Financiari din România şi stabilirea duratei contractului de prestare a serviciilor de audit financiar, respectiv a contractului de prestare a serviciilor de audit în scopul asigurării raportării privind durabilitatea la 2 ani, cu posibilitate de prelungire cu acordul părților pentru o perioadă de maximum 4 ani</w:t>
      </w:r>
      <w:r w:rsidR="00784D5F">
        <w:rPr>
          <w:rFonts w:ascii="Times New Roman" w:hAnsi="Times New Roman" w:cs="Times New Roman"/>
          <w:color w:val="000000"/>
          <w:sz w:val="24"/>
        </w:rPr>
        <w:t>.</w:t>
      </w:r>
    </w:p>
    <w:p w14:paraId="61F02D86" w14:textId="77777777" w:rsidR="00784D5F" w:rsidRPr="00784D5F" w:rsidRDefault="00784D5F" w:rsidP="00784D5F">
      <w:pPr>
        <w:pStyle w:val="Heading4"/>
        <w:numPr>
          <w:ilvl w:val="0"/>
          <w:numId w:val="0"/>
        </w:numPr>
        <w:ind w:left="720"/>
      </w:pPr>
    </w:p>
    <w:p w14:paraId="11AB2953" w14:textId="588BE1D3" w:rsidR="00BF3AC5" w:rsidRPr="00E31C43" w:rsidRDefault="00BF3AC5" w:rsidP="00A45CFB">
      <w:pPr>
        <w:keepNext/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31C43">
        <w:rPr>
          <w:rFonts w:ascii="Times New Roman" w:hAnsi="Times New Roman" w:cs="Times New Roman"/>
          <w:b/>
          <w:bCs/>
          <w:sz w:val="24"/>
          <w:szCs w:val="24"/>
          <w:u w:val="single"/>
        </w:rPr>
        <w:t>Hotărârea nr. 3</w:t>
      </w:r>
    </w:p>
    <w:p w14:paraId="6E5CFEF6" w14:textId="77777777" w:rsidR="00BF3AC5" w:rsidRPr="00E31C43" w:rsidRDefault="00BF3AC5" w:rsidP="00A45CFB">
      <w:pPr>
        <w:keepNext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AE0AD9" w14:textId="77777777" w:rsidR="00BF3AC5" w:rsidRPr="00E31C43" w:rsidRDefault="00BF3AC5" w:rsidP="00A45CFB">
      <w:pPr>
        <w:keepNext/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1C43">
        <w:rPr>
          <w:rFonts w:ascii="Times New Roman" w:hAnsi="Times New Roman" w:cs="Times New Roman"/>
          <w:noProof/>
          <w:sz w:val="24"/>
          <w:szCs w:val="24"/>
        </w:rPr>
        <w:t>Fiind prezenți sau reprezentaţi în mod valabil sau votând valabil prin corespondență acționari deținând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drepturi de vot, reprezentând </w:t>
      </w:r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din capitalul social și </w:t>
      </w:r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din totalul drepturilor de vot,  </w:t>
      </w:r>
    </w:p>
    <w:p w14:paraId="2FE2D477" w14:textId="77777777" w:rsidR="00BF3AC5" w:rsidRPr="00E31C43" w:rsidRDefault="00BF3AC5" w:rsidP="00A45CFB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Fiind exprimat valabil un număr de </w:t>
      </w:r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voturi reprezentând </w:t>
      </w:r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acţiuni, </w:t>
      </w:r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>din capitalul social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din totalul drepturilor de vot deținute de acționarii prezenți sau reprezentați în mod valabil sau care au votat valabil prin corespondență și </w:t>
      </w:r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>din totalul drepturilor de vot;</w:t>
      </w:r>
    </w:p>
    <w:p w14:paraId="2BFDA476" w14:textId="77777777" w:rsidR="00BF3AC5" w:rsidRPr="00E31C43" w:rsidRDefault="00BF3AC5" w:rsidP="00A45CFB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Cu </w:t>
      </w:r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>voturi valabil exprimate „</w:t>
      </w:r>
      <w:r w:rsidRPr="00E31C43">
        <w:rPr>
          <w:rFonts w:ascii="Times New Roman" w:hAnsi="Times New Roman" w:cs="Times New Roman"/>
          <w:i/>
          <w:iCs/>
          <w:noProof/>
          <w:sz w:val="24"/>
          <w:szCs w:val="24"/>
        </w:rPr>
        <w:t>pentru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” ale acționarilor reprezentând </w:t>
      </w:r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din numărul total de voturi deținute de acționarii prezenți, reprezentați sau care și-au exprimat votul prin corespondență și </w:t>
      </w:r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din totalul drepturilor de vot, </w:t>
      </w:r>
    </w:p>
    <w:p w14:paraId="3C9B0FEE" w14:textId="77777777" w:rsidR="00BF3AC5" w:rsidRPr="00E31C43" w:rsidRDefault="00BF3AC5" w:rsidP="00A45CFB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Cu </w:t>
      </w:r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>voturi valabil exprimate „</w:t>
      </w:r>
      <w:r w:rsidRPr="00E31C43">
        <w:rPr>
          <w:rFonts w:ascii="Times New Roman" w:hAnsi="Times New Roman" w:cs="Times New Roman"/>
          <w:i/>
          <w:iCs/>
          <w:noProof/>
          <w:sz w:val="24"/>
          <w:szCs w:val="24"/>
        </w:rPr>
        <w:t>împotrivă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” ale acționarilor reprezentând </w:t>
      </w:r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din numărul total de voturi deținute de acționarii prezenți, reprezentați sau care și-au exprimat votul prin corespondență și </w:t>
      </w:r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>din totalul drepturilor de vot,</w:t>
      </w:r>
    </w:p>
    <w:p w14:paraId="23BF037A" w14:textId="77777777" w:rsidR="00BF3AC5" w:rsidRPr="00E31C43" w:rsidRDefault="00BF3AC5" w:rsidP="00A45CFB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1C43">
        <w:rPr>
          <w:rFonts w:ascii="Times New Roman" w:hAnsi="Times New Roman" w:cs="Times New Roman"/>
          <w:noProof/>
          <w:sz w:val="24"/>
          <w:szCs w:val="24"/>
        </w:rPr>
        <w:t xml:space="preserve">Existând </w:t>
      </w:r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Pr="00E31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noProof/>
          <w:sz w:val="24"/>
          <w:szCs w:val="24"/>
        </w:rPr>
        <w:t>abțineri sau voturi neexprimate:</w:t>
      </w:r>
    </w:p>
    <w:p w14:paraId="71F53197" w14:textId="77777777" w:rsidR="00BF3AC5" w:rsidRPr="00E31C43" w:rsidRDefault="00BF3AC5" w:rsidP="00A45CFB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E3CED67" w14:textId="77777777" w:rsidR="006F2754" w:rsidRDefault="006F2754" w:rsidP="00A45CFB">
      <w:pPr>
        <w:pStyle w:val="Heading3"/>
        <w:numPr>
          <w:ilvl w:val="0"/>
          <w:numId w:val="0"/>
        </w:numPr>
        <w:spacing w:before="0" w:after="0" w:line="276" w:lineRule="auto"/>
        <w:rPr>
          <w:rFonts w:ascii="Times New Roman" w:hAnsi="Times New Roman" w:cs="Times New Roman"/>
          <w:b/>
          <w:bCs/>
          <w:sz w:val="24"/>
        </w:rPr>
      </w:pPr>
    </w:p>
    <w:p w14:paraId="415602EB" w14:textId="77777777" w:rsidR="006F2754" w:rsidRDefault="006F2754" w:rsidP="00A45CFB">
      <w:pPr>
        <w:pStyle w:val="Heading3"/>
        <w:numPr>
          <w:ilvl w:val="0"/>
          <w:numId w:val="0"/>
        </w:numPr>
        <w:spacing w:before="0" w:after="0" w:line="276" w:lineRule="auto"/>
        <w:rPr>
          <w:rFonts w:ascii="Times New Roman" w:hAnsi="Times New Roman" w:cs="Times New Roman"/>
          <w:b/>
          <w:bCs/>
          <w:sz w:val="24"/>
        </w:rPr>
      </w:pPr>
    </w:p>
    <w:p w14:paraId="680CE88C" w14:textId="77777777" w:rsidR="006F2754" w:rsidRDefault="006F2754" w:rsidP="00A45CFB">
      <w:pPr>
        <w:pStyle w:val="Heading3"/>
        <w:numPr>
          <w:ilvl w:val="0"/>
          <w:numId w:val="0"/>
        </w:numPr>
        <w:spacing w:before="0" w:after="0" w:line="276" w:lineRule="auto"/>
        <w:rPr>
          <w:rFonts w:ascii="Times New Roman" w:hAnsi="Times New Roman" w:cs="Times New Roman"/>
          <w:b/>
          <w:bCs/>
          <w:sz w:val="24"/>
        </w:rPr>
      </w:pPr>
    </w:p>
    <w:p w14:paraId="4E7EC340" w14:textId="77777777" w:rsidR="006F2754" w:rsidRDefault="006F2754" w:rsidP="00A45CFB">
      <w:pPr>
        <w:pStyle w:val="Heading3"/>
        <w:numPr>
          <w:ilvl w:val="0"/>
          <w:numId w:val="0"/>
        </w:numPr>
        <w:spacing w:before="0" w:after="0" w:line="276" w:lineRule="auto"/>
        <w:rPr>
          <w:rFonts w:ascii="Times New Roman" w:hAnsi="Times New Roman" w:cs="Times New Roman"/>
          <w:b/>
          <w:bCs/>
          <w:sz w:val="24"/>
        </w:rPr>
      </w:pPr>
    </w:p>
    <w:p w14:paraId="046B4EF9" w14:textId="77777777" w:rsidR="006F2754" w:rsidRDefault="006F2754" w:rsidP="00A45CFB">
      <w:pPr>
        <w:pStyle w:val="Heading3"/>
        <w:numPr>
          <w:ilvl w:val="0"/>
          <w:numId w:val="0"/>
        </w:numPr>
        <w:spacing w:before="0" w:after="0" w:line="276" w:lineRule="auto"/>
        <w:rPr>
          <w:rFonts w:ascii="Times New Roman" w:hAnsi="Times New Roman" w:cs="Times New Roman"/>
          <w:b/>
          <w:bCs/>
          <w:sz w:val="24"/>
        </w:rPr>
      </w:pPr>
    </w:p>
    <w:p w14:paraId="2CF36D0C" w14:textId="7580CAB9" w:rsidR="00BF3AC5" w:rsidRDefault="00BF3AC5" w:rsidP="00745835">
      <w:pPr>
        <w:pStyle w:val="Heading3"/>
        <w:numPr>
          <w:ilvl w:val="0"/>
          <w:numId w:val="0"/>
        </w:numPr>
        <w:spacing w:before="0" w:after="0" w:line="276" w:lineRule="auto"/>
        <w:rPr>
          <w:rFonts w:ascii="Times New Roman" w:hAnsi="Times New Roman" w:cs="Times New Roman"/>
          <w:sz w:val="24"/>
        </w:rPr>
      </w:pPr>
      <w:r w:rsidRPr="00E31C43">
        <w:rPr>
          <w:rFonts w:ascii="Times New Roman" w:hAnsi="Times New Roman" w:cs="Times New Roman"/>
          <w:b/>
          <w:bCs/>
          <w:sz w:val="24"/>
        </w:rPr>
        <w:t>Se [aprobă]/[respinge]</w:t>
      </w:r>
      <w:r w:rsidR="006044B8" w:rsidRPr="00E31C43">
        <w:rPr>
          <w:rFonts w:ascii="Times New Roman" w:hAnsi="Times New Roman" w:cs="Times New Roman"/>
          <w:b/>
          <w:bCs/>
          <w:sz w:val="24"/>
        </w:rPr>
        <w:t xml:space="preserve"> </w:t>
      </w:r>
      <w:r w:rsidR="00D16E7A">
        <w:rPr>
          <w:rFonts w:ascii="Times New Roman" w:hAnsi="Times New Roman" w:cs="Times New Roman"/>
          <w:b/>
          <w:bCs/>
          <w:sz w:val="24"/>
        </w:rPr>
        <w:t>î</w:t>
      </w:r>
      <w:r w:rsidR="00745835" w:rsidRPr="00745835">
        <w:rPr>
          <w:rFonts w:ascii="Times New Roman" w:hAnsi="Times New Roman" w:cs="Times New Roman"/>
          <w:b/>
          <w:bCs/>
          <w:sz w:val="24"/>
        </w:rPr>
        <w:t>mputernicirea</w:t>
      </w:r>
      <w:r w:rsidR="00745835" w:rsidRPr="00745835">
        <w:rPr>
          <w:rFonts w:ascii="Times New Roman" w:hAnsi="Times New Roman" w:cs="Times New Roman"/>
          <w:sz w:val="24"/>
        </w:rPr>
        <w:t xml:space="preserve"> Directorului General, Ioan-Adrian Bindea, pentru semnarea în numele acţionarilor a hotărârii AGOA, precum și a tuturor documentelor care urmează a fi adoptate de AGOA şi îndeplinirea tuturor formalităţilor legale în vederea executării şi înregistrării hotărârilor şi deciziilor adoptate, inclusiv a semnării contractelor cu auditorul financiar nou-numit, cu posibilitatea sub-mandatării către terţe persoane. În cadrul mandatului acordat, Ioan-Adrian Bindea, precum și oricare dintre sub-mandatarii acestuia va putea, fără a se limita la acestea, să îndeplinească toate formalităţile necesare pentru semnarea în numele si pe seama acţionarilor a tuturor documentelor necesare punerii în aplicare a hotărârii AGOA, precum şi să efectueze orice demersuri şi formalităţi necesare pentru implementarea şi înregistrarea hotărârilor adoptate de acționari</w:t>
      </w:r>
      <w:r w:rsidR="00745835">
        <w:rPr>
          <w:rFonts w:ascii="Times New Roman" w:hAnsi="Times New Roman" w:cs="Times New Roman"/>
          <w:sz w:val="24"/>
        </w:rPr>
        <w:t>.</w:t>
      </w:r>
    </w:p>
    <w:p w14:paraId="1CBF2E54" w14:textId="3D944195" w:rsidR="00745835" w:rsidRPr="00745835" w:rsidRDefault="00745835" w:rsidP="00745835">
      <w:pPr>
        <w:pStyle w:val="Heading4"/>
        <w:numPr>
          <w:ilvl w:val="0"/>
          <w:numId w:val="0"/>
        </w:numPr>
        <w:ind w:left="720" w:hanging="720"/>
      </w:pPr>
    </w:p>
    <w:p w14:paraId="61CB8506" w14:textId="7FAE07DD" w:rsidR="00DA5951" w:rsidRPr="00E31C43" w:rsidRDefault="00B12407" w:rsidP="00A45CFB">
      <w:pPr>
        <w:widowControl w:val="0"/>
        <w:spacing w:after="0" w:line="276" w:lineRule="auto"/>
        <w:jc w:val="both"/>
        <w:rPr>
          <w:rFonts w:ascii="Times New Roman" w:eastAsia="DaxlinePro-Light" w:hAnsi="Times New Roman" w:cs="Times New Roman"/>
          <w:b/>
          <w:i/>
          <w:sz w:val="24"/>
          <w:szCs w:val="24"/>
        </w:rPr>
      </w:pPr>
      <w:r w:rsidRPr="00E31C43">
        <w:rPr>
          <w:rFonts w:ascii="Times New Roman" w:eastAsia="DaxlinePro-Light" w:hAnsi="Times New Roman" w:cs="Times New Roman"/>
          <w:b/>
          <w:i/>
          <w:sz w:val="24"/>
          <w:szCs w:val="24"/>
        </w:rPr>
        <w:t>Prezenta hotărâre a fost adoptată, în conformitate cu dispozițiile legale în vigoare, precum și cu prevederile Actului Constitutiv al Societății</w:t>
      </w:r>
      <w:r w:rsidR="00DA5951" w:rsidRPr="00E31C43">
        <w:rPr>
          <w:rFonts w:ascii="Times New Roman" w:eastAsia="DaxlinePro-Light" w:hAnsi="Times New Roman" w:cs="Times New Roman"/>
          <w:b/>
          <w:i/>
          <w:sz w:val="24"/>
          <w:szCs w:val="24"/>
        </w:rPr>
        <w:t xml:space="preserve"> și cu procesul-verbal al AG</w:t>
      </w:r>
      <w:r w:rsidR="00217447" w:rsidRPr="00E31C43">
        <w:rPr>
          <w:rFonts w:ascii="Times New Roman" w:eastAsia="DaxlinePro-Light" w:hAnsi="Times New Roman" w:cs="Times New Roman"/>
          <w:b/>
          <w:i/>
          <w:sz w:val="24"/>
          <w:szCs w:val="24"/>
        </w:rPr>
        <w:t>E</w:t>
      </w:r>
      <w:r w:rsidR="00DA5951" w:rsidRPr="00E31C43">
        <w:rPr>
          <w:rFonts w:ascii="Times New Roman" w:eastAsia="DaxlinePro-Light" w:hAnsi="Times New Roman" w:cs="Times New Roman"/>
          <w:b/>
          <w:i/>
          <w:sz w:val="24"/>
          <w:szCs w:val="24"/>
        </w:rPr>
        <w:t>A din data de</w:t>
      </w:r>
      <w:r w:rsidR="00DD3DF7" w:rsidRPr="00E31C43">
        <w:rPr>
          <w:rFonts w:ascii="Times New Roman" w:eastAsia="DaxlinePro-Light" w:hAnsi="Times New Roman" w:cs="Times New Roman"/>
          <w:b/>
          <w:i/>
          <w:sz w:val="24"/>
          <w:szCs w:val="24"/>
        </w:rPr>
        <w:t xml:space="preserve"> </w:t>
      </w:r>
      <w:bookmarkStart w:id="13" w:name="_Hlk220335504"/>
      <w:r w:rsidR="00BF08EF" w:rsidRPr="00E31C43">
        <w:rPr>
          <w:rFonts w:ascii="Times New Roman" w:eastAsia="DaxlinePro-Light" w:hAnsi="Times New Roman" w:cs="Times New Roman"/>
          <w:b/>
          <w:i/>
          <w:sz w:val="24"/>
          <w:szCs w:val="24"/>
          <w:highlight w:val="yellow"/>
        </w:rPr>
        <w:t>[</w:t>
      </w:r>
      <w:r w:rsidR="00391A7F">
        <w:rPr>
          <w:rFonts w:ascii="Times New Roman" w:eastAsia="DaxlinePro-Light" w:hAnsi="Times New Roman" w:cs="Times New Roman"/>
          <w:b/>
          <w:bCs/>
          <w:i/>
          <w:iCs/>
          <w:sz w:val="24"/>
          <w:szCs w:val="24"/>
          <w:highlight w:val="yellow"/>
        </w:rPr>
        <w:t>24</w:t>
      </w:r>
      <w:r w:rsidR="0052012E" w:rsidRPr="0052012E">
        <w:rPr>
          <w:rFonts w:ascii="Times New Roman" w:eastAsia="DaxlinePro-Light" w:hAnsi="Times New Roman" w:cs="Times New Roman"/>
          <w:b/>
          <w:bCs/>
          <w:i/>
          <w:iCs/>
          <w:sz w:val="24"/>
          <w:szCs w:val="24"/>
          <w:highlight w:val="yellow"/>
        </w:rPr>
        <w:t>]/</w:t>
      </w:r>
      <w:r w:rsidR="0052012E" w:rsidRPr="00391A7F">
        <w:rPr>
          <w:rFonts w:ascii="Times New Roman" w:eastAsia="DaxlinePro-Light" w:hAnsi="Times New Roman" w:cs="Times New Roman"/>
          <w:b/>
          <w:bCs/>
          <w:i/>
          <w:iCs/>
          <w:sz w:val="24"/>
          <w:szCs w:val="24"/>
          <w:highlight w:val="yellow"/>
        </w:rPr>
        <w:t>[</w:t>
      </w:r>
      <w:r w:rsidR="00391A7F" w:rsidRPr="00391A7F">
        <w:rPr>
          <w:rFonts w:ascii="Times New Roman" w:eastAsia="DaxlinePro-Light" w:hAnsi="Times New Roman" w:cs="Times New Roman"/>
          <w:b/>
          <w:bCs/>
          <w:i/>
          <w:iCs/>
          <w:sz w:val="24"/>
          <w:szCs w:val="24"/>
          <w:highlight w:val="yellow"/>
        </w:rPr>
        <w:t>25</w:t>
      </w:r>
      <w:r w:rsidR="00BF08EF" w:rsidRPr="00E31C43">
        <w:rPr>
          <w:rFonts w:ascii="Times New Roman" w:eastAsia="DaxlinePro-Light" w:hAnsi="Times New Roman" w:cs="Times New Roman"/>
          <w:b/>
          <w:i/>
          <w:sz w:val="24"/>
          <w:szCs w:val="24"/>
        </w:rPr>
        <w:t>]</w:t>
      </w:r>
      <w:r w:rsidR="00103B05" w:rsidRPr="00E31C43">
        <w:rPr>
          <w:rFonts w:ascii="Times New Roman" w:eastAsia="DaxlinePro-Light" w:hAnsi="Times New Roman" w:cs="Times New Roman"/>
          <w:b/>
          <w:i/>
          <w:sz w:val="24"/>
          <w:szCs w:val="24"/>
        </w:rPr>
        <w:t xml:space="preserve"> </w:t>
      </w:r>
      <w:r w:rsidR="00391A7F">
        <w:rPr>
          <w:rFonts w:ascii="Times New Roman" w:eastAsia="DaxlinePro-Light" w:hAnsi="Times New Roman" w:cs="Times New Roman"/>
          <w:b/>
          <w:i/>
          <w:sz w:val="24"/>
          <w:szCs w:val="24"/>
        </w:rPr>
        <w:t>noiembrie</w:t>
      </w:r>
      <w:r w:rsidR="0052012E">
        <w:rPr>
          <w:rFonts w:ascii="Times New Roman" w:eastAsia="DaxlinePro-Light" w:hAnsi="Times New Roman" w:cs="Times New Roman"/>
          <w:b/>
          <w:i/>
          <w:sz w:val="24"/>
          <w:szCs w:val="24"/>
        </w:rPr>
        <w:t xml:space="preserve"> </w:t>
      </w:r>
      <w:r w:rsidR="0086090D" w:rsidRPr="00E31C43">
        <w:rPr>
          <w:rFonts w:ascii="Times New Roman" w:eastAsia="DaxlinePro-Light" w:hAnsi="Times New Roman" w:cs="Times New Roman"/>
          <w:b/>
          <w:i/>
          <w:sz w:val="24"/>
          <w:szCs w:val="24"/>
        </w:rPr>
        <w:t>2026</w:t>
      </w:r>
      <w:bookmarkEnd w:id="13"/>
      <w:r w:rsidR="00DA5951" w:rsidRPr="00E31C43">
        <w:rPr>
          <w:rFonts w:ascii="Times New Roman" w:eastAsia="DaxlinePro-Light" w:hAnsi="Times New Roman" w:cs="Times New Roman"/>
          <w:b/>
          <w:i/>
          <w:sz w:val="24"/>
          <w:szCs w:val="24"/>
        </w:rPr>
        <w:t>.</w:t>
      </w:r>
    </w:p>
    <w:p w14:paraId="058A3899" w14:textId="77777777" w:rsidR="00FC304F" w:rsidRPr="00E31C43" w:rsidRDefault="00FC304F" w:rsidP="00A45CFB">
      <w:pPr>
        <w:widowControl w:val="0"/>
        <w:spacing w:after="0" w:line="276" w:lineRule="auto"/>
        <w:jc w:val="both"/>
        <w:rPr>
          <w:rFonts w:ascii="Times New Roman" w:eastAsia="DaxlinePro-Light" w:hAnsi="Times New Roman" w:cs="Times New Roman"/>
          <w:b/>
          <w:i/>
          <w:sz w:val="24"/>
          <w:szCs w:val="24"/>
        </w:rPr>
      </w:pPr>
    </w:p>
    <w:p w14:paraId="6B68E147" w14:textId="77777777" w:rsidR="00FC304F" w:rsidRPr="00E31C43" w:rsidRDefault="00FC304F" w:rsidP="00A45CFB">
      <w:pPr>
        <w:widowControl w:val="0"/>
        <w:spacing w:after="0" w:line="276" w:lineRule="auto"/>
        <w:jc w:val="both"/>
        <w:rPr>
          <w:rFonts w:ascii="Times New Roman" w:eastAsia="DaxlinePro-Light" w:hAnsi="Times New Roman" w:cs="Times New Roman"/>
          <w:b/>
          <w:i/>
          <w:sz w:val="24"/>
          <w:szCs w:val="24"/>
        </w:rPr>
      </w:pPr>
    </w:p>
    <w:p w14:paraId="4A3D1B35" w14:textId="4AF3C59D" w:rsidR="00B12407" w:rsidRPr="00E31C43" w:rsidRDefault="00B12407" w:rsidP="00A45CFB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31C43">
        <w:rPr>
          <w:rFonts w:ascii="Times New Roman" w:hAnsi="Times New Roman" w:cs="Times New Roman"/>
          <w:iCs/>
          <w:sz w:val="24"/>
          <w:szCs w:val="24"/>
        </w:rPr>
        <w:t>Redactată și semnată ast</w:t>
      </w:r>
      <w:r w:rsidR="00271BA5" w:rsidRPr="00E31C43">
        <w:rPr>
          <w:rFonts w:ascii="Times New Roman" w:hAnsi="Times New Roman" w:cs="Times New Roman"/>
          <w:iCs/>
          <w:sz w:val="24"/>
          <w:szCs w:val="24"/>
        </w:rPr>
        <w:t>ă</w:t>
      </w:r>
      <w:r w:rsidRPr="00E31C43">
        <w:rPr>
          <w:rFonts w:ascii="Times New Roman" w:hAnsi="Times New Roman" w:cs="Times New Roman"/>
          <w:iCs/>
          <w:sz w:val="24"/>
          <w:szCs w:val="24"/>
        </w:rPr>
        <w:t xml:space="preserve">zi, </w:t>
      </w:r>
      <w:r w:rsidR="0086090D" w:rsidRPr="00E31C43">
        <w:rPr>
          <w:rFonts w:ascii="Times New Roman" w:eastAsia="DaxlinePro-Light" w:hAnsi="Times New Roman" w:cs="Times New Roman"/>
          <w:iCs/>
          <w:sz w:val="24"/>
          <w:szCs w:val="24"/>
          <w:highlight w:val="yellow"/>
        </w:rPr>
        <w:t>[</w:t>
      </w:r>
      <w:r w:rsidR="00391A7F">
        <w:rPr>
          <w:rFonts w:ascii="Times New Roman" w:eastAsia="DaxlinePro-Light" w:hAnsi="Times New Roman" w:cs="Times New Roman"/>
          <w:sz w:val="24"/>
          <w:szCs w:val="24"/>
          <w:highlight w:val="yellow"/>
        </w:rPr>
        <w:t>24</w:t>
      </w:r>
      <w:r w:rsidR="0052012E" w:rsidRPr="00E31C43">
        <w:rPr>
          <w:rFonts w:ascii="Times New Roman" w:eastAsia="DaxlinePro-Light" w:hAnsi="Times New Roman" w:cs="Times New Roman"/>
          <w:sz w:val="24"/>
          <w:szCs w:val="24"/>
          <w:highlight w:val="yellow"/>
        </w:rPr>
        <w:t>]/[</w:t>
      </w:r>
      <w:r w:rsidR="00391A7F">
        <w:rPr>
          <w:rFonts w:ascii="Times New Roman" w:eastAsia="DaxlinePro-Light" w:hAnsi="Times New Roman" w:cs="Times New Roman"/>
          <w:sz w:val="24"/>
          <w:szCs w:val="24"/>
          <w:highlight w:val="yellow"/>
        </w:rPr>
        <w:t>25</w:t>
      </w:r>
      <w:r w:rsidR="0086090D" w:rsidRPr="00E31C43">
        <w:rPr>
          <w:rFonts w:ascii="Times New Roman" w:eastAsia="DaxlinePro-Light" w:hAnsi="Times New Roman" w:cs="Times New Roman"/>
          <w:iCs/>
          <w:sz w:val="24"/>
          <w:szCs w:val="24"/>
          <w:highlight w:val="yellow"/>
        </w:rPr>
        <w:t xml:space="preserve">] </w:t>
      </w:r>
      <w:r w:rsidR="00391A7F">
        <w:rPr>
          <w:rFonts w:ascii="Times New Roman" w:eastAsia="DaxlinePro-Light" w:hAnsi="Times New Roman" w:cs="Times New Roman"/>
          <w:iCs/>
          <w:sz w:val="24"/>
          <w:szCs w:val="24"/>
        </w:rPr>
        <w:t xml:space="preserve">noiembrie </w:t>
      </w:r>
      <w:r w:rsidR="0086090D" w:rsidRPr="00E31C43">
        <w:rPr>
          <w:rFonts w:ascii="Times New Roman" w:eastAsia="DaxlinePro-Light" w:hAnsi="Times New Roman" w:cs="Times New Roman"/>
          <w:iCs/>
          <w:sz w:val="24"/>
          <w:szCs w:val="24"/>
        </w:rPr>
        <w:t>2026</w:t>
      </w:r>
      <w:r w:rsidRPr="00E31C43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F842E7" w:rsidRPr="00E31C43">
        <w:rPr>
          <w:rFonts w:ascii="Times New Roman" w:hAnsi="Times New Roman" w:cs="Times New Roman"/>
          <w:iCs/>
          <w:sz w:val="24"/>
          <w:szCs w:val="24"/>
        </w:rPr>
        <w:t>î</w:t>
      </w:r>
      <w:r w:rsidRPr="00E31C43">
        <w:rPr>
          <w:rFonts w:ascii="Times New Roman" w:hAnsi="Times New Roman" w:cs="Times New Roman"/>
          <w:iCs/>
          <w:sz w:val="24"/>
          <w:szCs w:val="24"/>
        </w:rPr>
        <w:t>n 4 (patru) exemplare originale.</w:t>
      </w:r>
    </w:p>
    <w:p w14:paraId="0211ED8E" w14:textId="77777777" w:rsidR="00A45CFB" w:rsidRPr="00E31C43" w:rsidRDefault="00A45CFB" w:rsidP="00A45CFB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DC2C9D5" w14:textId="5CAA086C" w:rsidR="00BC6E6A" w:rsidRPr="00E31C43" w:rsidRDefault="00BC6E6A" w:rsidP="00A45CFB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31C43">
        <w:rPr>
          <w:rFonts w:ascii="Times New Roman" w:hAnsi="Times New Roman" w:cs="Times New Roman"/>
          <w:iCs/>
          <w:sz w:val="24"/>
          <w:szCs w:val="24"/>
        </w:rPr>
        <w:t xml:space="preserve">Președinte de ședință </w:t>
      </w:r>
      <w:r w:rsidRPr="00E31C43">
        <w:rPr>
          <w:rFonts w:ascii="Times New Roman" w:hAnsi="Times New Roman" w:cs="Times New Roman"/>
          <w:iCs/>
          <w:sz w:val="24"/>
          <w:szCs w:val="24"/>
        </w:rPr>
        <w:tab/>
      </w:r>
      <w:r w:rsidR="009F4902" w:rsidRPr="00E31C43">
        <w:rPr>
          <w:rFonts w:ascii="Times New Roman" w:hAnsi="Times New Roman" w:cs="Times New Roman"/>
          <w:iCs/>
          <w:sz w:val="24"/>
          <w:szCs w:val="24"/>
        </w:rPr>
        <w:tab/>
      </w:r>
      <w:r w:rsidRPr="00E31C43">
        <w:rPr>
          <w:rFonts w:ascii="Times New Roman" w:hAnsi="Times New Roman" w:cs="Times New Roman"/>
          <w:iCs/>
          <w:sz w:val="24"/>
          <w:szCs w:val="24"/>
        </w:rPr>
        <w:t>Secretar</w:t>
      </w:r>
      <w:r w:rsidR="00DA5951" w:rsidRPr="00E31C43">
        <w:rPr>
          <w:rFonts w:ascii="Times New Roman" w:hAnsi="Times New Roman" w:cs="Times New Roman"/>
          <w:iCs/>
          <w:sz w:val="24"/>
          <w:szCs w:val="24"/>
        </w:rPr>
        <w:t xml:space="preserve"> de ședință</w:t>
      </w:r>
      <w:r w:rsidRPr="00E31C43">
        <w:rPr>
          <w:rFonts w:ascii="Times New Roman" w:hAnsi="Times New Roman" w:cs="Times New Roman"/>
          <w:iCs/>
          <w:sz w:val="24"/>
          <w:szCs w:val="24"/>
        </w:rPr>
        <w:tab/>
      </w:r>
      <w:r w:rsidRPr="00E31C43">
        <w:rPr>
          <w:rFonts w:ascii="Times New Roman" w:hAnsi="Times New Roman" w:cs="Times New Roman"/>
          <w:iCs/>
          <w:sz w:val="24"/>
          <w:szCs w:val="24"/>
        </w:rPr>
        <w:tab/>
      </w:r>
      <w:r w:rsidR="00DA5951" w:rsidRPr="00E31C43">
        <w:rPr>
          <w:rFonts w:ascii="Times New Roman" w:hAnsi="Times New Roman" w:cs="Times New Roman"/>
          <w:iCs/>
          <w:sz w:val="24"/>
          <w:szCs w:val="24"/>
        </w:rPr>
        <w:t xml:space="preserve">Secretar </w:t>
      </w:r>
      <w:r w:rsidR="001A132E" w:rsidRPr="00E31C43">
        <w:rPr>
          <w:rFonts w:ascii="Times New Roman" w:hAnsi="Times New Roman" w:cs="Times New Roman"/>
          <w:iCs/>
          <w:sz w:val="24"/>
          <w:szCs w:val="24"/>
        </w:rPr>
        <w:t>tehnic</w:t>
      </w:r>
    </w:p>
    <w:p w14:paraId="64C5DD53" w14:textId="3C0B1776" w:rsidR="00BC6E6A" w:rsidRPr="00E31C43" w:rsidRDefault="00BF08EF" w:rsidP="00A45CFB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31C43">
        <w:rPr>
          <w:rFonts w:ascii="Times New Roman" w:hAnsi="Times New Roman" w:cs="Times New Roman"/>
          <w:iCs/>
          <w:sz w:val="24"/>
          <w:szCs w:val="24"/>
        </w:rPr>
        <w:t>Dna./</w:t>
      </w:r>
      <w:r w:rsidR="00BC6E6A" w:rsidRPr="00E31C43">
        <w:rPr>
          <w:rFonts w:ascii="Times New Roman" w:hAnsi="Times New Roman" w:cs="Times New Roman"/>
          <w:iCs/>
          <w:sz w:val="24"/>
          <w:szCs w:val="24"/>
        </w:rPr>
        <w:t xml:space="preserve">Dl. </w:t>
      </w:r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BC6E6A" w:rsidRPr="00E31C43">
        <w:rPr>
          <w:rFonts w:ascii="Times New Roman" w:hAnsi="Times New Roman" w:cs="Times New Roman"/>
          <w:iCs/>
          <w:sz w:val="24"/>
          <w:szCs w:val="24"/>
        </w:rPr>
        <w:tab/>
      </w:r>
      <w:r w:rsidRPr="00E31C43">
        <w:rPr>
          <w:rFonts w:ascii="Times New Roman" w:hAnsi="Times New Roman" w:cs="Times New Roman"/>
          <w:iCs/>
          <w:sz w:val="24"/>
          <w:szCs w:val="24"/>
        </w:rPr>
        <w:tab/>
      </w:r>
      <w:proofErr w:type="gramStart"/>
      <w:r w:rsidR="00BC6E6A" w:rsidRPr="00E31C43">
        <w:rPr>
          <w:rFonts w:ascii="Times New Roman" w:hAnsi="Times New Roman" w:cs="Times New Roman"/>
          <w:iCs/>
          <w:sz w:val="24"/>
          <w:szCs w:val="24"/>
        </w:rPr>
        <w:t>Dna.</w:t>
      </w:r>
      <w:r w:rsidRPr="00E31C43">
        <w:rPr>
          <w:rFonts w:ascii="Times New Roman" w:hAnsi="Times New Roman" w:cs="Times New Roman"/>
          <w:iCs/>
          <w:sz w:val="24"/>
          <w:szCs w:val="24"/>
        </w:rPr>
        <w:t>/</w:t>
      </w:r>
      <w:proofErr w:type="gramEnd"/>
      <w:r w:rsidRPr="00E31C43">
        <w:rPr>
          <w:rFonts w:ascii="Times New Roman" w:hAnsi="Times New Roman" w:cs="Times New Roman"/>
          <w:iCs/>
          <w:sz w:val="24"/>
          <w:szCs w:val="24"/>
        </w:rPr>
        <w:t>Dl.</w:t>
      </w:r>
      <w:r w:rsidR="006E717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03B05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="00103B05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="00103B05"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="00103B05"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  <w:r w:rsidR="00BC6E6A" w:rsidRPr="00E31C43">
        <w:rPr>
          <w:rFonts w:ascii="Times New Roman" w:hAnsi="Times New Roman" w:cs="Times New Roman"/>
          <w:iCs/>
          <w:sz w:val="24"/>
          <w:szCs w:val="24"/>
        </w:rPr>
        <w:tab/>
      </w:r>
      <w:r w:rsidRPr="00E31C43">
        <w:rPr>
          <w:rFonts w:ascii="Times New Roman" w:hAnsi="Times New Roman" w:cs="Times New Roman"/>
          <w:iCs/>
          <w:sz w:val="24"/>
          <w:szCs w:val="24"/>
        </w:rPr>
        <w:tab/>
      </w:r>
      <w:proofErr w:type="gramStart"/>
      <w:r w:rsidR="00DA5951" w:rsidRPr="00E31C43">
        <w:rPr>
          <w:rFonts w:ascii="Times New Roman" w:hAnsi="Times New Roman" w:cs="Times New Roman"/>
          <w:iCs/>
          <w:sz w:val="24"/>
          <w:szCs w:val="24"/>
        </w:rPr>
        <w:t>Dna.</w:t>
      </w:r>
      <w:r w:rsidRPr="00E31C43">
        <w:rPr>
          <w:rFonts w:ascii="Times New Roman" w:hAnsi="Times New Roman" w:cs="Times New Roman"/>
          <w:iCs/>
          <w:sz w:val="24"/>
          <w:szCs w:val="24"/>
        </w:rPr>
        <w:t>/</w:t>
      </w:r>
      <w:proofErr w:type="gramEnd"/>
      <w:r w:rsidRPr="00E31C43">
        <w:rPr>
          <w:rFonts w:ascii="Times New Roman" w:hAnsi="Times New Roman" w:cs="Times New Roman"/>
          <w:iCs/>
          <w:sz w:val="24"/>
          <w:szCs w:val="24"/>
        </w:rPr>
        <w:t>Dl.</w:t>
      </w:r>
      <w:r w:rsidR="00DA5951" w:rsidRPr="00E31C4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[</w:t>
      </w:r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 xml:space="preserve">a se </w:t>
      </w:r>
      <w:proofErr w:type="spellStart"/>
      <w:r w:rsidRPr="00E31C43">
        <w:rPr>
          <w:rFonts w:ascii="Times New Roman" w:hAnsi="Times New Roman" w:cs="Times New Roman"/>
          <w:bCs/>
          <w:sz w:val="24"/>
          <w:szCs w:val="24"/>
          <w:highlight w:val="lightGray"/>
          <w:lang w:val="en-US"/>
        </w:rPr>
        <w:t>insera</w:t>
      </w:r>
      <w:proofErr w:type="spellEnd"/>
      <w:r w:rsidRPr="00E31C43">
        <w:rPr>
          <w:rFonts w:ascii="Times New Roman" w:hAnsi="Times New Roman" w:cs="Times New Roman"/>
          <w:bCs/>
          <w:sz w:val="24"/>
          <w:szCs w:val="24"/>
          <w:lang w:val="en-US"/>
        </w:rPr>
        <w:t>]</w:t>
      </w:r>
    </w:p>
    <w:p w14:paraId="15C8A56D" w14:textId="77777777" w:rsidR="00BC6E6A" w:rsidRPr="00E31C43" w:rsidRDefault="00BC6E6A" w:rsidP="00A45CFB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31C43">
        <w:rPr>
          <w:rFonts w:ascii="Times New Roman" w:hAnsi="Times New Roman" w:cs="Times New Roman"/>
          <w:iCs/>
          <w:sz w:val="24"/>
          <w:szCs w:val="24"/>
        </w:rPr>
        <w:tab/>
      </w:r>
      <w:r w:rsidRPr="00E31C43">
        <w:rPr>
          <w:rFonts w:ascii="Times New Roman" w:hAnsi="Times New Roman" w:cs="Times New Roman"/>
          <w:iCs/>
          <w:sz w:val="24"/>
          <w:szCs w:val="24"/>
        </w:rPr>
        <w:tab/>
      </w:r>
    </w:p>
    <w:p w14:paraId="4D7F0C21" w14:textId="77777777" w:rsidR="00BC6E6A" w:rsidRPr="00E31C43" w:rsidRDefault="00BC6E6A" w:rsidP="00A45CFB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31C43">
        <w:rPr>
          <w:rFonts w:ascii="Times New Roman" w:hAnsi="Times New Roman" w:cs="Times New Roman"/>
          <w:iCs/>
          <w:sz w:val="24"/>
          <w:szCs w:val="24"/>
        </w:rPr>
        <w:tab/>
      </w:r>
      <w:r w:rsidRPr="00E31C43">
        <w:rPr>
          <w:rFonts w:ascii="Times New Roman" w:hAnsi="Times New Roman" w:cs="Times New Roman"/>
          <w:iCs/>
          <w:sz w:val="24"/>
          <w:szCs w:val="24"/>
        </w:rPr>
        <w:tab/>
      </w:r>
      <w:r w:rsidRPr="00E31C43">
        <w:rPr>
          <w:rFonts w:ascii="Times New Roman" w:hAnsi="Times New Roman" w:cs="Times New Roman"/>
          <w:iCs/>
          <w:sz w:val="24"/>
          <w:szCs w:val="24"/>
        </w:rPr>
        <w:tab/>
      </w:r>
      <w:r w:rsidRPr="00E31C43">
        <w:rPr>
          <w:rFonts w:ascii="Times New Roman" w:hAnsi="Times New Roman" w:cs="Times New Roman"/>
          <w:iCs/>
          <w:sz w:val="24"/>
          <w:szCs w:val="24"/>
        </w:rPr>
        <w:tab/>
      </w:r>
      <w:r w:rsidRPr="00E31C43">
        <w:rPr>
          <w:rFonts w:ascii="Times New Roman" w:hAnsi="Times New Roman" w:cs="Times New Roman"/>
          <w:iCs/>
          <w:sz w:val="24"/>
          <w:szCs w:val="24"/>
        </w:rPr>
        <w:tab/>
      </w:r>
    </w:p>
    <w:p w14:paraId="1E013D69" w14:textId="24AF019B" w:rsidR="00BC6E6A" w:rsidRPr="00E31C43" w:rsidRDefault="00BC6E6A" w:rsidP="00A45CFB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31C43">
        <w:rPr>
          <w:rFonts w:ascii="Times New Roman" w:hAnsi="Times New Roman" w:cs="Times New Roman"/>
          <w:iCs/>
          <w:sz w:val="24"/>
          <w:szCs w:val="24"/>
        </w:rPr>
        <w:t>_____________________</w:t>
      </w:r>
      <w:bookmarkStart w:id="14" w:name="_GoBack"/>
      <w:bookmarkEnd w:id="14"/>
      <w:r w:rsidRPr="00E31C43">
        <w:rPr>
          <w:rFonts w:ascii="Times New Roman" w:hAnsi="Times New Roman" w:cs="Times New Roman"/>
          <w:iCs/>
          <w:sz w:val="24"/>
          <w:szCs w:val="24"/>
        </w:rPr>
        <w:tab/>
        <w:t>_______________</w:t>
      </w:r>
      <w:r w:rsidR="00DA5951" w:rsidRPr="00E31C43">
        <w:rPr>
          <w:rFonts w:ascii="Times New Roman" w:hAnsi="Times New Roman" w:cs="Times New Roman"/>
          <w:iCs/>
          <w:sz w:val="24"/>
          <w:szCs w:val="24"/>
        </w:rPr>
        <w:tab/>
      </w:r>
      <w:r w:rsidR="00DA5951" w:rsidRPr="00E31C43">
        <w:rPr>
          <w:rFonts w:ascii="Times New Roman" w:hAnsi="Times New Roman" w:cs="Times New Roman"/>
          <w:iCs/>
          <w:sz w:val="24"/>
          <w:szCs w:val="24"/>
        </w:rPr>
        <w:tab/>
        <w:t>_______________</w:t>
      </w:r>
    </w:p>
    <w:sectPr w:rsidR="00BC6E6A" w:rsidRPr="00E31C43" w:rsidSect="00CA5393">
      <w:headerReference w:type="default" r:id="rId12"/>
      <w:footerReference w:type="default" r:id="rId13"/>
      <w:pgSz w:w="12240" w:h="15840"/>
      <w:pgMar w:top="0" w:right="1440" w:bottom="1440" w:left="1440" w:header="3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D70347" w14:textId="77777777" w:rsidR="00B902BA" w:rsidRDefault="00B902BA" w:rsidP="00851033">
      <w:pPr>
        <w:spacing w:after="0" w:line="240" w:lineRule="auto"/>
      </w:pPr>
      <w:r>
        <w:separator/>
      </w:r>
    </w:p>
  </w:endnote>
  <w:endnote w:type="continuationSeparator" w:id="0">
    <w:p w14:paraId="3077C5B5" w14:textId="77777777" w:rsidR="00B902BA" w:rsidRDefault="00B902BA" w:rsidP="00851033">
      <w:pPr>
        <w:spacing w:after="0" w:line="240" w:lineRule="auto"/>
      </w:pPr>
      <w:r>
        <w:continuationSeparator/>
      </w:r>
    </w:p>
  </w:endnote>
  <w:endnote w:type="continuationNotice" w:id="1">
    <w:p w14:paraId="5AE6543D" w14:textId="77777777" w:rsidR="00B902BA" w:rsidRDefault="00B902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axlinePro-Light">
    <w:altName w:val="Calibri"/>
    <w:charset w:val="00"/>
    <w:family w:val="auto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5B0EA2" w14:textId="29CE4972" w:rsidR="007A251A" w:rsidRPr="0040286D" w:rsidRDefault="007A251A" w:rsidP="00603D2A">
    <w:pPr>
      <w:pStyle w:val="Footer"/>
      <w:tabs>
        <w:tab w:val="clear" w:pos="4680"/>
        <w:tab w:val="clear" w:pos="9360"/>
      </w:tabs>
      <w:jc w:val="right"/>
      <w:rPr>
        <w:rFonts w:ascii="Palatino Linotype" w:hAnsi="Palatino Linotype"/>
        <w:b/>
        <w:caps/>
        <w:noProof/>
        <w:sz w:val="18"/>
        <w:szCs w:val="18"/>
      </w:rPr>
    </w:pPr>
    <w:r w:rsidRPr="0040286D">
      <w:rPr>
        <w:rFonts w:ascii="Palatino Linotype" w:hAnsi="Palatino Linotype"/>
        <w:b/>
        <w:caps/>
        <w:sz w:val="18"/>
        <w:szCs w:val="18"/>
      </w:rPr>
      <w:fldChar w:fldCharType="begin"/>
    </w:r>
    <w:r w:rsidRPr="0040286D">
      <w:rPr>
        <w:rFonts w:ascii="Palatino Linotype" w:hAnsi="Palatino Linotype"/>
        <w:b/>
        <w:caps/>
        <w:sz w:val="18"/>
        <w:szCs w:val="18"/>
      </w:rPr>
      <w:instrText xml:space="preserve"> PAGE   \* MERGEFORMAT </w:instrText>
    </w:r>
    <w:r w:rsidRPr="0040286D">
      <w:rPr>
        <w:rFonts w:ascii="Palatino Linotype" w:hAnsi="Palatino Linotype"/>
        <w:b/>
        <w:caps/>
        <w:sz w:val="18"/>
        <w:szCs w:val="18"/>
      </w:rPr>
      <w:fldChar w:fldCharType="separate"/>
    </w:r>
    <w:r w:rsidRPr="0040286D">
      <w:rPr>
        <w:rFonts w:ascii="Palatino Linotype" w:hAnsi="Palatino Linotype"/>
        <w:b/>
        <w:caps/>
        <w:noProof/>
        <w:sz w:val="18"/>
        <w:szCs w:val="18"/>
      </w:rPr>
      <w:t>2</w:t>
    </w:r>
    <w:r w:rsidRPr="0040286D">
      <w:rPr>
        <w:rFonts w:ascii="Palatino Linotype" w:hAnsi="Palatino Linotype"/>
        <w:b/>
        <w:caps/>
        <w:noProof/>
        <w:sz w:val="18"/>
        <w:szCs w:val="18"/>
      </w:rPr>
      <w:fldChar w:fldCharType="end"/>
    </w:r>
  </w:p>
  <w:p w14:paraId="69FA6B05" w14:textId="77777777" w:rsidR="007A251A" w:rsidRDefault="007A25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357B31" w14:textId="77777777" w:rsidR="00B902BA" w:rsidRDefault="00B902BA" w:rsidP="00851033">
      <w:pPr>
        <w:spacing w:after="0" w:line="240" w:lineRule="auto"/>
      </w:pPr>
      <w:r>
        <w:separator/>
      </w:r>
    </w:p>
  </w:footnote>
  <w:footnote w:type="continuationSeparator" w:id="0">
    <w:p w14:paraId="502F0085" w14:textId="77777777" w:rsidR="00B902BA" w:rsidRDefault="00B902BA" w:rsidP="00851033">
      <w:pPr>
        <w:spacing w:after="0" w:line="240" w:lineRule="auto"/>
      </w:pPr>
      <w:r>
        <w:continuationSeparator/>
      </w:r>
    </w:p>
  </w:footnote>
  <w:footnote w:type="continuationNotice" w:id="1">
    <w:p w14:paraId="7D47648B" w14:textId="77777777" w:rsidR="00B902BA" w:rsidRDefault="00B902B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71979F" w14:textId="77777777" w:rsidR="007A251A" w:rsidRDefault="007A251A" w:rsidP="00CA5393">
    <w:pPr>
      <w:pStyle w:val="Header"/>
      <w:jc w:val="right"/>
    </w:pPr>
  </w:p>
  <w:p w14:paraId="3B167C58" w14:textId="77777777" w:rsidR="007A251A" w:rsidRDefault="007A251A" w:rsidP="00CA5393">
    <w:pPr>
      <w:pStyle w:val="Header"/>
      <w:jc w:val="right"/>
    </w:pPr>
  </w:p>
  <w:p w14:paraId="436DCF8A" w14:textId="2DC4B920" w:rsidR="007A251A" w:rsidRDefault="007A251A" w:rsidP="00CA5393">
    <w:pPr>
      <w:pStyle w:val="Header"/>
      <w:jc w:val="right"/>
    </w:pPr>
    <w:r>
      <w:t xml:space="preserve">    </w:t>
    </w:r>
    <w:r>
      <w:rPr>
        <w:noProof/>
      </w:rPr>
      <w:drawing>
        <wp:inline distT="0" distB="0" distL="0" distR="0" wp14:anchorId="6FF9F67C" wp14:editId="4A447B5E">
          <wp:extent cx="1657985" cy="10668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98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05222"/>
    <w:multiLevelType w:val="hybridMultilevel"/>
    <w:tmpl w:val="4EE8B004"/>
    <w:lvl w:ilvl="0" w:tplc="A30C6EC8">
      <w:start w:val="1"/>
      <w:numFmt w:val="lowerRoman"/>
      <w:lvlText w:val="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D4185D"/>
    <w:multiLevelType w:val="multilevel"/>
    <w:tmpl w:val="D9460320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9A8280A"/>
    <w:multiLevelType w:val="hybridMultilevel"/>
    <w:tmpl w:val="65F83A8A"/>
    <w:lvl w:ilvl="0" w:tplc="BF467F70">
      <w:start w:val="1"/>
      <w:numFmt w:val="lowerRoman"/>
      <w:lvlText w:val="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0BC5298C"/>
    <w:multiLevelType w:val="hybridMultilevel"/>
    <w:tmpl w:val="61989104"/>
    <w:lvl w:ilvl="0" w:tplc="D726728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057FD5"/>
    <w:multiLevelType w:val="hybridMultilevel"/>
    <w:tmpl w:val="DA50D93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9E4F5C"/>
    <w:multiLevelType w:val="hybridMultilevel"/>
    <w:tmpl w:val="73BA2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8A7B5F"/>
    <w:multiLevelType w:val="multilevel"/>
    <w:tmpl w:val="36A856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15A2178"/>
    <w:multiLevelType w:val="hybridMultilevel"/>
    <w:tmpl w:val="4EB4B814"/>
    <w:lvl w:ilvl="0" w:tplc="04090017">
      <w:start w:val="1"/>
      <w:numFmt w:val="lowerLetter"/>
      <w:lvlText w:val="%1)"/>
      <w:lvlJc w:val="left"/>
      <w:pPr>
        <w:ind w:left="1488" w:hanging="360"/>
      </w:pPr>
    </w:lvl>
    <w:lvl w:ilvl="1" w:tplc="04090019" w:tentative="1">
      <w:start w:val="1"/>
      <w:numFmt w:val="lowerLetter"/>
      <w:lvlText w:val="%2."/>
      <w:lvlJc w:val="left"/>
      <w:pPr>
        <w:ind w:left="2208" w:hanging="360"/>
      </w:pPr>
    </w:lvl>
    <w:lvl w:ilvl="2" w:tplc="0409001B" w:tentative="1">
      <w:start w:val="1"/>
      <w:numFmt w:val="lowerRoman"/>
      <w:lvlText w:val="%3."/>
      <w:lvlJc w:val="right"/>
      <w:pPr>
        <w:ind w:left="2928" w:hanging="180"/>
      </w:pPr>
    </w:lvl>
    <w:lvl w:ilvl="3" w:tplc="0409000F" w:tentative="1">
      <w:start w:val="1"/>
      <w:numFmt w:val="decimal"/>
      <w:lvlText w:val="%4."/>
      <w:lvlJc w:val="left"/>
      <w:pPr>
        <w:ind w:left="3648" w:hanging="360"/>
      </w:pPr>
    </w:lvl>
    <w:lvl w:ilvl="4" w:tplc="04090019" w:tentative="1">
      <w:start w:val="1"/>
      <w:numFmt w:val="lowerLetter"/>
      <w:lvlText w:val="%5."/>
      <w:lvlJc w:val="left"/>
      <w:pPr>
        <w:ind w:left="4368" w:hanging="360"/>
      </w:pPr>
    </w:lvl>
    <w:lvl w:ilvl="5" w:tplc="0409001B" w:tentative="1">
      <w:start w:val="1"/>
      <w:numFmt w:val="lowerRoman"/>
      <w:lvlText w:val="%6."/>
      <w:lvlJc w:val="right"/>
      <w:pPr>
        <w:ind w:left="5088" w:hanging="180"/>
      </w:pPr>
    </w:lvl>
    <w:lvl w:ilvl="6" w:tplc="0409000F" w:tentative="1">
      <w:start w:val="1"/>
      <w:numFmt w:val="decimal"/>
      <w:lvlText w:val="%7."/>
      <w:lvlJc w:val="left"/>
      <w:pPr>
        <w:ind w:left="5808" w:hanging="360"/>
      </w:pPr>
    </w:lvl>
    <w:lvl w:ilvl="7" w:tplc="04090019" w:tentative="1">
      <w:start w:val="1"/>
      <w:numFmt w:val="lowerLetter"/>
      <w:lvlText w:val="%8."/>
      <w:lvlJc w:val="left"/>
      <w:pPr>
        <w:ind w:left="6528" w:hanging="360"/>
      </w:pPr>
    </w:lvl>
    <w:lvl w:ilvl="8" w:tplc="04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8" w15:restartNumberingAfterBreak="0">
    <w:nsid w:val="2CCD5EA3"/>
    <w:multiLevelType w:val="hybridMultilevel"/>
    <w:tmpl w:val="E1FC0DFA"/>
    <w:lvl w:ilvl="0" w:tplc="9272A6E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09F730D"/>
    <w:multiLevelType w:val="hybridMultilevel"/>
    <w:tmpl w:val="CD4EB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8B0712"/>
    <w:multiLevelType w:val="hybridMultilevel"/>
    <w:tmpl w:val="E8CC8EE6"/>
    <w:lvl w:ilvl="0" w:tplc="305E021C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BE2F0F"/>
    <w:multiLevelType w:val="hybridMultilevel"/>
    <w:tmpl w:val="9E3E1D2E"/>
    <w:lvl w:ilvl="0" w:tplc="D4AEA4A0">
      <w:start w:val="1"/>
      <w:numFmt w:val="lowerRoman"/>
      <w:lvlText w:val="%1)"/>
      <w:lvlJc w:val="left"/>
      <w:pPr>
        <w:ind w:left="1440" w:hanging="360"/>
      </w:pPr>
      <w:rPr>
        <w:rFonts w:ascii="Georgia" w:hAnsi="Georgia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5652024"/>
    <w:multiLevelType w:val="multilevel"/>
    <w:tmpl w:val="E68409C6"/>
    <w:lvl w:ilvl="0">
      <w:start w:val="1"/>
      <w:numFmt w:val="upperLetter"/>
      <w:pStyle w:val="Heading1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tabs>
          <w:tab w:val="num" w:pos="720"/>
        </w:tabs>
        <w:ind w:left="720" w:hanging="720"/>
      </w:pPr>
      <w:rPr>
        <w:rFonts w:hint="default"/>
        <w:b w:val="0"/>
        <w:bCs/>
      </w:rPr>
    </w:lvl>
    <w:lvl w:ilvl="2">
      <w:start w:val="1"/>
      <w:numFmt w:val="decimal"/>
      <w:pStyle w:val="Heading3"/>
      <w:lvlText w:val="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Letter"/>
      <w:pStyle w:val="Heading5"/>
      <w:lvlText w:val="%5."/>
      <w:lvlJc w:val="left"/>
      <w:pPr>
        <w:ind w:left="360" w:hanging="360"/>
      </w:pPr>
      <w:rPr>
        <w:rFonts w:hint="default"/>
      </w:rPr>
    </w:lvl>
    <w:lvl w:ilvl="5">
      <w:start w:val="1"/>
      <w:numFmt w:val="lowerRoman"/>
      <w:pStyle w:val="Heading6"/>
      <w:lvlText w:val="(%6)"/>
      <w:lvlJc w:val="left"/>
      <w:pPr>
        <w:tabs>
          <w:tab w:val="num" w:pos="720"/>
        </w:tabs>
        <w:ind w:left="1440" w:hanging="720"/>
      </w:pPr>
      <w:rPr>
        <w:rFonts w:hint="default"/>
      </w:rPr>
    </w:lvl>
    <w:lvl w:ilvl="6">
      <w:start w:val="1"/>
      <w:numFmt w:val="lowerLetter"/>
      <w:pStyle w:val="Heading7"/>
      <w:lvlText w:val="(%7)"/>
      <w:lvlJc w:val="left"/>
      <w:pPr>
        <w:tabs>
          <w:tab w:val="num" w:pos="1440"/>
        </w:tabs>
        <w:ind w:left="216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380E39B1"/>
    <w:multiLevelType w:val="hybridMultilevel"/>
    <w:tmpl w:val="E1D6639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0945CC"/>
    <w:multiLevelType w:val="multilevel"/>
    <w:tmpl w:val="36A856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4BFC4030"/>
    <w:multiLevelType w:val="hybridMultilevel"/>
    <w:tmpl w:val="E4C29144"/>
    <w:lvl w:ilvl="0" w:tplc="433A6AB0">
      <w:start w:val="1"/>
      <w:numFmt w:val="upperLetter"/>
      <w:lvlText w:val="(%1)"/>
      <w:lvlJc w:val="left"/>
      <w:pPr>
        <w:ind w:left="720" w:hanging="360"/>
      </w:pPr>
      <w:rPr>
        <w:rFonts w:ascii="Georgia" w:hAnsi="Georgia" w:cs="Times New Roman" w:hint="default"/>
        <w:b w:val="0"/>
        <w:bCs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48696A"/>
    <w:multiLevelType w:val="hybridMultilevel"/>
    <w:tmpl w:val="A6268CB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07A1944"/>
    <w:multiLevelType w:val="hybridMultilevel"/>
    <w:tmpl w:val="4EE8B004"/>
    <w:lvl w:ilvl="0" w:tplc="A30C6EC8">
      <w:start w:val="1"/>
      <w:numFmt w:val="lowerRoman"/>
      <w:lvlText w:val="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FC3C38"/>
    <w:multiLevelType w:val="hybridMultilevel"/>
    <w:tmpl w:val="DB12EA7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6C6148"/>
    <w:multiLevelType w:val="hybridMultilevel"/>
    <w:tmpl w:val="4EB4B814"/>
    <w:lvl w:ilvl="0" w:tplc="04090017">
      <w:start w:val="1"/>
      <w:numFmt w:val="lowerLetter"/>
      <w:lvlText w:val="%1)"/>
      <w:lvlJc w:val="left"/>
      <w:pPr>
        <w:ind w:left="1488" w:hanging="360"/>
      </w:pPr>
    </w:lvl>
    <w:lvl w:ilvl="1" w:tplc="04090019" w:tentative="1">
      <w:start w:val="1"/>
      <w:numFmt w:val="lowerLetter"/>
      <w:lvlText w:val="%2."/>
      <w:lvlJc w:val="left"/>
      <w:pPr>
        <w:ind w:left="2208" w:hanging="360"/>
      </w:pPr>
    </w:lvl>
    <w:lvl w:ilvl="2" w:tplc="0409001B" w:tentative="1">
      <w:start w:val="1"/>
      <w:numFmt w:val="lowerRoman"/>
      <w:lvlText w:val="%3."/>
      <w:lvlJc w:val="right"/>
      <w:pPr>
        <w:ind w:left="2928" w:hanging="180"/>
      </w:pPr>
    </w:lvl>
    <w:lvl w:ilvl="3" w:tplc="0409000F" w:tentative="1">
      <w:start w:val="1"/>
      <w:numFmt w:val="decimal"/>
      <w:lvlText w:val="%4."/>
      <w:lvlJc w:val="left"/>
      <w:pPr>
        <w:ind w:left="3648" w:hanging="360"/>
      </w:pPr>
    </w:lvl>
    <w:lvl w:ilvl="4" w:tplc="04090019" w:tentative="1">
      <w:start w:val="1"/>
      <w:numFmt w:val="lowerLetter"/>
      <w:lvlText w:val="%5."/>
      <w:lvlJc w:val="left"/>
      <w:pPr>
        <w:ind w:left="4368" w:hanging="360"/>
      </w:pPr>
    </w:lvl>
    <w:lvl w:ilvl="5" w:tplc="0409001B" w:tentative="1">
      <w:start w:val="1"/>
      <w:numFmt w:val="lowerRoman"/>
      <w:lvlText w:val="%6."/>
      <w:lvlJc w:val="right"/>
      <w:pPr>
        <w:ind w:left="5088" w:hanging="180"/>
      </w:pPr>
    </w:lvl>
    <w:lvl w:ilvl="6" w:tplc="0409000F" w:tentative="1">
      <w:start w:val="1"/>
      <w:numFmt w:val="decimal"/>
      <w:lvlText w:val="%7."/>
      <w:lvlJc w:val="left"/>
      <w:pPr>
        <w:ind w:left="5808" w:hanging="360"/>
      </w:pPr>
    </w:lvl>
    <w:lvl w:ilvl="7" w:tplc="04090019" w:tentative="1">
      <w:start w:val="1"/>
      <w:numFmt w:val="lowerLetter"/>
      <w:lvlText w:val="%8."/>
      <w:lvlJc w:val="left"/>
      <w:pPr>
        <w:ind w:left="6528" w:hanging="360"/>
      </w:pPr>
    </w:lvl>
    <w:lvl w:ilvl="8" w:tplc="04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20" w15:restartNumberingAfterBreak="0">
    <w:nsid w:val="70B63C7A"/>
    <w:multiLevelType w:val="hybridMultilevel"/>
    <w:tmpl w:val="7C3810A4"/>
    <w:lvl w:ilvl="0" w:tplc="AACE5562">
      <w:start w:val="1"/>
      <w:numFmt w:val="decimal"/>
      <w:lvlText w:val="%1."/>
      <w:lvlJc w:val="left"/>
      <w:pPr>
        <w:ind w:left="720" w:hanging="360"/>
      </w:pPr>
      <w:rPr>
        <w:rFonts w:ascii="Georgia" w:hAnsi="Georgia" w:hint="default"/>
        <w:b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3873B2"/>
    <w:multiLevelType w:val="hybridMultilevel"/>
    <w:tmpl w:val="8580E7C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63361E5"/>
    <w:multiLevelType w:val="hybridMultilevel"/>
    <w:tmpl w:val="F59273AE"/>
    <w:lvl w:ilvl="0" w:tplc="425AD32C">
      <w:start w:val="1"/>
      <w:numFmt w:val="decimal"/>
      <w:lvlText w:val="%1."/>
      <w:lvlJc w:val="left"/>
      <w:pPr>
        <w:ind w:left="720" w:hanging="360"/>
      </w:pPr>
      <w:rPr>
        <w:rFonts w:ascii="Georgia" w:hAnsi="Georgia" w:hint="default"/>
        <w:b/>
        <w:bCs/>
        <w:i w:val="0"/>
        <w:i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741783"/>
    <w:multiLevelType w:val="hybridMultilevel"/>
    <w:tmpl w:val="739C8D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1"/>
  </w:num>
  <w:num w:numId="5">
    <w:abstractNumId w:val="13"/>
  </w:num>
  <w:num w:numId="6">
    <w:abstractNumId w:val="3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"/>
  </w:num>
  <w:num w:numId="11">
    <w:abstractNumId w:val="4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16"/>
  </w:num>
  <w:num w:numId="15">
    <w:abstractNumId w:val="12"/>
  </w:num>
  <w:num w:numId="16">
    <w:abstractNumId w:val="22"/>
  </w:num>
  <w:num w:numId="17">
    <w:abstractNumId w:val="21"/>
  </w:num>
  <w:num w:numId="18">
    <w:abstractNumId w:val="7"/>
  </w:num>
  <w:num w:numId="19">
    <w:abstractNumId w:val="10"/>
  </w:num>
  <w:num w:numId="20">
    <w:abstractNumId w:val="23"/>
  </w:num>
  <w:num w:numId="21">
    <w:abstractNumId w:val="19"/>
  </w:num>
  <w:num w:numId="22">
    <w:abstractNumId w:val="20"/>
  </w:num>
  <w:num w:numId="23">
    <w:abstractNumId w:val="0"/>
  </w:num>
  <w:num w:numId="24">
    <w:abstractNumId w:val="17"/>
  </w:num>
  <w:num w:numId="25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729"/>
    <w:rsid w:val="0000218B"/>
    <w:rsid w:val="000023F1"/>
    <w:rsid w:val="0000789E"/>
    <w:rsid w:val="00015065"/>
    <w:rsid w:val="0001525D"/>
    <w:rsid w:val="00023966"/>
    <w:rsid w:val="000254E1"/>
    <w:rsid w:val="00025636"/>
    <w:rsid w:val="000258DB"/>
    <w:rsid w:val="000272D2"/>
    <w:rsid w:val="000301CF"/>
    <w:rsid w:val="00034FA3"/>
    <w:rsid w:val="00035849"/>
    <w:rsid w:val="00037FD8"/>
    <w:rsid w:val="00040E21"/>
    <w:rsid w:val="00042174"/>
    <w:rsid w:val="000458FD"/>
    <w:rsid w:val="00050938"/>
    <w:rsid w:val="00051858"/>
    <w:rsid w:val="00055E7B"/>
    <w:rsid w:val="0006066C"/>
    <w:rsid w:val="00060E1F"/>
    <w:rsid w:val="00061718"/>
    <w:rsid w:val="0006509F"/>
    <w:rsid w:val="00065E76"/>
    <w:rsid w:val="00067484"/>
    <w:rsid w:val="0006753C"/>
    <w:rsid w:val="00067AEE"/>
    <w:rsid w:val="00070DF3"/>
    <w:rsid w:val="000763E3"/>
    <w:rsid w:val="00076961"/>
    <w:rsid w:val="00080204"/>
    <w:rsid w:val="00082A4F"/>
    <w:rsid w:val="00084C0F"/>
    <w:rsid w:val="00086573"/>
    <w:rsid w:val="000920D8"/>
    <w:rsid w:val="00094914"/>
    <w:rsid w:val="00095C7A"/>
    <w:rsid w:val="00096BF1"/>
    <w:rsid w:val="00097922"/>
    <w:rsid w:val="000A00D2"/>
    <w:rsid w:val="000A0657"/>
    <w:rsid w:val="000A13DD"/>
    <w:rsid w:val="000A368B"/>
    <w:rsid w:val="000A3A8E"/>
    <w:rsid w:val="000A4A65"/>
    <w:rsid w:val="000A4B2B"/>
    <w:rsid w:val="000B0B40"/>
    <w:rsid w:val="000B13F3"/>
    <w:rsid w:val="000B5F4F"/>
    <w:rsid w:val="000B6086"/>
    <w:rsid w:val="000C04D2"/>
    <w:rsid w:val="000C1895"/>
    <w:rsid w:val="000C373E"/>
    <w:rsid w:val="000C57F0"/>
    <w:rsid w:val="000C72B2"/>
    <w:rsid w:val="000D0CCB"/>
    <w:rsid w:val="000D1C04"/>
    <w:rsid w:val="000D250C"/>
    <w:rsid w:val="000D4319"/>
    <w:rsid w:val="000D4D6A"/>
    <w:rsid w:val="000E0B34"/>
    <w:rsid w:val="000E4A8E"/>
    <w:rsid w:val="000E5603"/>
    <w:rsid w:val="000E6021"/>
    <w:rsid w:val="000F50FF"/>
    <w:rsid w:val="000F5C91"/>
    <w:rsid w:val="000F5DDE"/>
    <w:rsid w:val="000F611B"/>
    <w:rsid w:val="00101373"/>
    <w:rsid w:val="001013C1"/>
    <w:rsid w:val="00101B6E"/>
    <w:rsid w:val="00101EE6"/>
    <w:rsid w:val="00102622"/>
    <w:rsid w:val="00103B05"/>
    <w:rsid w:val="00103E16"/>
    <w:rsid w:val="001077B7"/>
    <w:rsid w:val="00110200"/>
    <w:rsid w:val="00114CC6"/>
    <w:rsid w:val="001158D8"/>
    <w:rsid w:val="001179CE"/>
    <w:rsid w:val="00121643"/>
    <w:rsid w:val="00121C20"/>
    <w:rsid w:val="00121C8D"/>
    <w:rsid w:val="00124E09"/>
    <w:rsid w:val="00125EFA"/>
    <w:rsid w:val="001273FD"/>
    <w:rsid w:val="00130AD9"/>
    <w:rsid w:val="00132233"/>
    <w:rsid w:val="00135916"/>
    <w:rsid w:val="001374BE"/>
    <w:rsid w:val="00137588"/>
    <w:rsid w:val="00137BB6"/>
    <w:rsid w:val="00140D74"/>
    <w:rsid w:val="0014127A"/>
    <w:rsid w:val="00143834"/>
    <w:rsid w:val="00151C07"/>
    <w:rsid w:val="00152509"/>
    <w:rsid w:val="00153BBB"/>
    <w:rsid w:val="0015498E"/>
    <w:rsid w:val="001579A7"/>
    <w:rsid w:val="00162920"/>
    <w:rsid w:val="00163147"/>
    <w:rsid w:val="00174086"/>
    <w:rsid w:val="001753E3"/>
    <w:rsid w:val="00177070"/>
    <w:rsid w:val="00184818"/>
    <w:rsid w:val="0018554C"/>
    <w:rsid w:val="0018556C"/>
    <w:rsid w:val="00187465"/>
    <w:rsid w:val="00191195"/>
    <w:rsid w:val="00192646"/>
    <w:rsid w:val="00192881"/>
    <w:rsid w:val="00195690"/>
    <w:rsid w:val="001A130F"/>
    <w:rsid w:val="001A132E"/>
    <w:rsid w:val="001A13B4"/>
    <w:rsid w:val="001A2998"/>
    <w:rsid w:val="001A4839"/>
    <w:rsid w:val="001B2CBD"/>
    <w:rsid w:val="001B4CE1"/>
    <w:rsid w:val="001B564F"/>
    <w:rsid w:val="001B69F0"/>
    <w:rsid w:val="001C00D6"/>
    <w:rsid w:val="001C05C4"/>
    <w:rsid w:val="001C1B85"/>
    <w:rsid w:val="001C26F4"/>
    <w:rsid w:val="001C35D0"/>
    <w:rsid w:val="001C37FE"/>
    <w:rsid w:val="001C3F1E"/>
    <w:rsid w:val="001C672E"/>
    <w:rsid w:val="001D27CB"/>
    <w:rsid w:val="001D4990"/>
    <w:rsid w:val="001E1DF1"/>
    <w:rsid w:val="001E23B5"/>
    <w:rsid w:val="001E3CFB"/>
    <w:rsid w:val="001E47B8"/>
    <w:rsid w:val="001E5F3A"/>
    <w:rsid w:val="001F2825"/>
    <w:rsid w:val="001F4C60"/>
    <w:rsid w:val="002000F1"/>
    <w:rsid w:val="00201406"/>
    <w:rsid w:val="00201D42"/>
    <w:rsid w:val="00206A57"/>
    <w:rsid w:val="002071D4"/>
    <w:rsid w:val="00213E9E"/>
    <w:rsid w:val="002144CB"/>
    <w:rsid w:val="00217447"/>
    <w:rsid w:val="00217BB2"/>
    <w:rsid w:val="00221943"/>
    <w:rsid w:val="00221DB0"/>
    <w:rsid w:val="002230C3"/>
    <w:rsid w:val="00223465"/>
    <w:rsid w:val="00225042"/>
    <w:rsid w:val="002304B3"/>
    <w:rsid w:val="00231A39"/>
    <w:rsid w:val="00232BAF"/>
    <w:rsid w:val="00234D2E"/>
    <w:rsid w:val="002416E7"/>
    <w:rsid w:val="0024190F"/>
    <w:rsid w:val="00244F07"/>
    <w:rsid w:val="0024624D"/>
    <w:rsid w:val="00246F5B"/>
    <w:rsid w:val="0024719B"/>
    <w:rsid w:val="00253334"/>
    <w:rsid w:val="002553A7"/>
    <w:rsid w:val="00257238"/>
    <w:rsid w:val="0025778A"/>
    <w:rsid w:val="002602C4"/>
    <w:rsid w:val="002603AE"/>
    <w:rsid w:val="00263646"/>
    <w:rsid w:val="00265497"/>
    <w:rsid w:val="00271870"/>
    <w:rsid w:val="00271BA5"/>
    <w:rsid w:val="00281905"/>
    <w:rsid w:val="0028279B"/>
    <w:rsid w:val="00284F08"/>
    <w:rsid w:val="00285F0D"/>
    <w:rsid w:val="002877B5"/>
    <w:rsid w:val="00287CD7"/>
    <w:rsid w:val="00290B8F"/>
    <w:rsid w:val="002912FB"/>
    <w:rsid w:val="002938A8"/>
    <w:rsid w:val="00293D0B"/>
    <w:rsid w:val="00296CC3"/>
    <w:rsid w:val="00297A8B"/>
    <w:rsid w:val="002A1403"/>
    <w:rsid w:val="002A34F9"/>
    <w:rsid w:val="002A3D5A"/>
    <w:rsid w:val="002A6500"/>
    <w:rsid w:val="002B1B53"/>
    <w:rsid w:val="002B2EC4"/>
    <w:rsid w:val="002B3DDB"/>
    <w:rsid w:val="002B4229"/>
    <w:rsid w:val="002B6320"/>
    <w:rsid w:val="002B677F"/>
    <w:rsid w:val="002C0176"/>
    <w:rsid w:val="002C2E0E"/>
    <w:rsid w:val="002C40CA"/>
    <w:rsid w:val="002C74F8"/>
    <w:rsid w:val="002C76DD"/>
    <w:rsid w:val="002D16CB"/>
    <w:rsid w:val="002D64F9"/>
    <w:rsid w:val="002D66A4"/>
    <w:rsid w:val="002D6995"/>
    <w:rsid w:val="002E20A2"/>
    <w:rsid w:val="002E4DAB"/>
    <w:rsid w:val="002E6538"/>
    <w:rsid w:val="002F0A8D"/>
    <w:rsid w:val="002F13F0"/>
    <w:rsid w:val="002F38EE"/>
    <w:rsid w:val="002F689F"/>
    <w:rsid w:val="003008C4"/>
    <w:rsid w:val="0030371B"/>
    <w:rsid w:val="00303E45"/>
    <w:rsid w:val="00305123"/>
    <w:rsid w:val="00306497"/>
    <w:rsid w:val="00306BA8"/>
    <w:rsid w:val="00310566"/>
    <w:rsid w:val="00310993"/>
    <w:rsid w:val="003114BB"/>
    <w:rsid w:val="003128BF"/>
    <w:rsid w:val="003154A3"/>
    <w:rsid w:val="00316A5E"/>
    <w:rsid w:val="00320CD0"/>
    <w:rsid w:val="00320D33"/>
    <w:rsid w:val="00321FE6"/>
    <w:rsid w:val="003225D0"/>
    <w:rsid w:val="00325789"/>
    <w:rsid w:val="00326684"/>
    <w:rsid w:val="00334185"/>
    <w:rsid w:val="00335275"/>
    <w:rsid w:val="0033607A"/>
    <w:rsid w:val="00336E4A"/>
    <w:rsid w:val="003406FE"/>
    <w:rsid w:val="00344F55"/>
    <w:rsid w:val="00347168"/>
    <w:rsid w:val="00351792"/>
    <w:rsid w:val="0035179F"/>
    <w:rsid w:val="003525B8"/>
    <w:rsid w:val="0035527F"/>
    <w:rsid w:val="00355C47"/>
    <w:rsid w:val="00355F63"/>
    <w:rsid w:val="0035742B"/>
    <w:rsid w:val="00357C68"/>
    <w:rsid w:val="00360B12"/>
    <w:rsid w:val="00360E4F"/>
    <w:rsid w:val="00363546"/>
    <w:rsid w:val="00363B55"/>
    <w:rsid w:val="003724B3"/>
    <w:rsid w:val="003738CD"/>
    <w:rsid w:val="00373E51"/>
    <w:rsid w:val="00373EC6"/>
    <w:rsid w:val="0037546F"/>
    <w:rsid w:val="003774B5"/>
    <w:rsid w:val="00380094"/>
    <w:rsid w:val="00380985"/>
    <w:rsid w:val="00381217"/>
    <w:rsid w:val="00382E62"/>
    <w:rsid w:val="00384442"/>
    <w:rsid w:val="00387AFF"/>
    <w:rsid w:val="00387FC6"/>
    <w:rsid w:val="00391394"/>
    <w:rsid w:val="003913BC"/>
    <w:rsid w:val="00391A7F"/>
    <w:rsid w:val="003935A8"/>
    <w:rsid w:val="003A05EA"/>
    <w:rsid w:val="003A0F4C"/>
    <w:rsid w:val="003A465A"/>
    <w:rsid w:val="003A4B67"/>
    <w:rsid w:val="003B3FB5"/>
    <w:rsid w:val="003B4896"/>
    <w:rsid w:val="003B5C7C"/>
    <w:rsid w:val="003B6192"/>
    <w:rsid w:val="003C0F28"/>
    <w:rsid w:val="003C2FAB"/>
    <w:rsid w:val="003C3576"/>
    <w:rsid w:val="003C515E"/>
    <w:rsid w:val="003C66BB"/>
    <w:rsid w:val="003C69F0"/>
    <w:rsid w:val="003C739A"/>
    <w:rsid w:val="003D199F"/>
    <w:rsid w:val="003D251C"/>
    <w:rsid w:val="003D3B45"/>
    <w:rsid w:val="003D47C0"/>
    <w:rsid w:val="003D6A30"/>
    <w:rsid w:val="003E210F"/>
    <w:rsid w:val="003E25A5"/>
    <w:rsid w:val="003E4FCD"/>
    <w:rsid w:val="003E5F6B"/>
    <w:rsid w:val="003E61A4"/>
    <w:rsid w:val="003E6DF1"/>
    <w:rsid w:val="003E6E9E"/>
    <w:rsid w:val="003F44A3"/>
    <w:rsid w:val="003F53ED"/>
    <w:rsid w:val="003F6DDF"/>
    <w:rsid w:val="003F74AA"/>
    <w:rsid w:val="004025E6"/>
    <w:rsid w:val="0040286D"/>
    <w:rsid w:val="00402881"/>
    <w:rsid w:val="0040290B"/>
    <w:rsid w:val="00402BED"/>
    <w:rsid w:val="00402CE6"/>
    <w:rsid w:val="0040386C"/>
    <w:rsid w:val="004110AC"/>
    <w:rsid w:val="00412677"/>
    <w:rsid w:val="004159BE"/>
    <w:rsid w:val="004161C8"/>
    <w:rsid w:val="0042067C"/>
    <w:rsid w:val="004213F3"/>
    <w:rsid w:val="00421AB4"/>
    <w:rsid w:val="00422E69"/>
    <w:rsid w:val="00423360"/>
    <w:rsid w:val="00423CAE"/>
    <w:rsid w:val="00426A85"/>
    <w:rsid w:val="00427949"/>
    <w:rsid w:val="004279DA"/>
    <w:rsid w:val="004279E4"/>
    <w:rsid w:val="00430752"/>
    <w:rsid w:val="00432425"/>
    <w:rsid w:val="00434DB8"/>
    <w:rsid w:val="004374A2"/>
    <w:rsid w:val="00440096"/>
    <w:rsid w:val="00441078"/>
    <w:rsid w:val="004424ED"/>
    <w:rsid w:val="0044311B"/>
    <w:rsid w:val="004475D4"/>
    <w:rsid w:val="004550BE"/>
    <w:rsid w:val="00455DD3"/>
    <w:rsid w:val="00456065"/>
    <w:rsid w:val="00456F63"/>
    <w:rsid w:val="004576F7"/>
    <w:rsid w:val="004578F9"/>
    <w:rsid w:val="00462F68"/>
    <w:rsid w:val="00462F83"/>
    <w:rsid w:val="0046603B"/>
    <w:rsid w:val="00466AD8"/>
    <w:rsid w:val="00473046"/>
    <w:rsid w:val="00474C58"/>
    <w:rsid w:val="00477AFC"/>
    <w:rsid w:val="00477FCC"/>
    <w:rsid w:val="004810BA"/>
    <w:rsid w:val="004823E3"/>
    <w:rsid w:val="0048357D"/>
    <w:rsid w:val="004857E0"/>
    <w:rsid w:val="00485954"/>
    <w:rsid w:val="00486488"/>
    <w:rsid w:val="00486A46"/>
    <w:rsid w:val="00486D51"/>
    <w:rsid w:val="0048721D"/>
    <w:rsid w:val="00494687"/>
    <w:rsid w:val="0049642E"/>
    <w:rsid w:val="004A1A16"/>
    <w:rsid w:val="004A262E"/>
    <w:rsid w:val="004A314C"/>
    <w:rsid w:val="004A40DB"/>
    <w:rsid w:val="004A42AA"/>
    <w:rsid w:val="004A44FC"/>
    <w:rsid w:val="004A50A2"/>
    <w:rsid w:val="004A5B4B"/>
    <w:rsid w:val="004B075B"/>
    <w:rsid w:val="004B0C86"/>
    <w:rsid w:val="004B125C"/>
    <w:rsid w:val="004C166C"/>
    <w:rsid w:val="004C1A1D"/>
    <w:rsid w:val="004C3006"/>
    <w:rsid w:val="004C54BE"/>
    <w:rsid w:val="004C5974"/>
    <w:rsid w:val="004C62AF"/>
    <w:rsid w:val="004C63DF"/>
    <w:rsid w:val="004C7A11"/>
    <w:rsid w:val="004D0B53"/>
    <w:rsid w:val="004D4B2C"/>
    <w:rsid w:val="004D5BC8"/>
    <w:rsid w:val="004D7EEC"/>
    <w:rsid w:val="004E1336"/>
    <w:rsid w:val="004E248E"/>
    <w:rsid w:val="004E2FCE"/>
    <w:rsid w:val="004E4D7C"/>
    <w:rsid w:val="004E4DB7"/>
    <w:rsid w:val="004E6A1D"/>
    <w:rsid w:val="004F1B31"/>
    <w:rsid w:val="004F274D"/>
    <w:rsid w:val="005022E4"/>
    <w:rsid w:val="00505022"/>
    <w:rsid w:val="00506C1F"/>
    <w:rsid w:val="005108A9"/>
    <w:rsid w:val="005130EB"/>
    <w:rsid w:val="00513FE6"/>
    <w:rsid w:val="005150A5"/>
    <w:rsid w:val="0052012E"/>
    <w:rsid w:val="005209F9"/>
    <w:rsid w:val="00523EC5"/>
    <w:rsid w:val="00525BF5"/>
    <w:rsid w:val="00525E48"/>
    <w:rsid w:val="00526ADC"/>
    <w:rsid w:val="005330CC"/>
    <w:rsid w:val="00533EA8"/>
    <w:rsid w:val="00545784"/>
    <w:rsid w:val="005459CB"/>
    <w:rsid w:val="00546449"/>
    <w:rsid w:val="005469A6"/>
    <w:rsid w:val="00553C2F"/>
    <w:rsid w:val="00553FC1"/>
    <w:rsid w:val="005549A9"/>
    <w:rsid w:val="00556468"/>
    <w:rsid w:val="005604DC"/>
    <w:rsid w:val="005614AD"/>
    <w:rsid w:val="00563BF2"/>
    <w:rsid w:val="005652E6"/>
    <w:rsid w:val="005658C7"/>
    <w:rsid w:val="005669DB"/>
    <w:rsid w:val="00566E8C"/>
    <w:rsid w:val="00567CF8"/>
    <w:rsid w:val="00567D49"/>
    <w:rsid w:val="00573769"/>
    <w:rsid w:val="00577BB7"/>
    <w:rsid w:val="005816BB"/>
    <w:rsid w:val="005852C6"/>
    <w:rsid w:val="005874A0"/>
    <w:rsid w:val="0058796D"/>
    <w:rsid w:val="005946AA"/>
    <w:rsid w:val="00595B36"/>
    <w:rsid w:val="005A1076"/>
    <w:rsid w:val="005A58FC"/>
    <w:rsid w:val="005A64FB"/>
    <w:rsid w:val="005A6F21"/>
    <w:rsid w:val="005B037C"/>
    <w:rsid w:val="005B0681"/>
    <w:rsid w:val="005B0729"/>
    <w:rsid w:val="005B143C"/>
    <w:rsid w:val="005B222E"/>
    <w:rsid w:val="005B31E9"/>
    <w:rsid w:val="005B3B2E"/>
    <w:rsid w:val="005B520B"/>
    <w:rsid w:val="005C3974"/>
    <w:rsid w:val="005C7662"/>
    <w:rsid w:val="005D10B2"/>
    <w:rsid w:val="005D44B3"/>
    <w:rsid w:val="005D54A3"/>
    <w:rsid w:val="005D59D4"/>
    <w:rsid w:val="005D5C52"/>
    <w:rsid w:val="005E03A8"/>
    <w:rsid w:val="005E14B7"/>
    <w:rsid w:val="005E1FDC"/>
    <w:rsid w:val="005E33EF"/>
    <w:rsid w:val="005E360E"/>
    <w:rsid w:val="005E702C"/>
    <w:rsid w:val="005F09E1"/>
    <w:rsid w:val="005F0A5B"/>
    <w:rsid w:val="005F1FD6"/>
    <w:rsid w:val="005F30A9"/>
    <w:rsid w:val="005F643D"/>
    <w:rsid w:val="005F7503"/>
    <w:rsid w:val="0060085A"/>
    <w:rsid w:val="00601E23"/>
    <w:rsid w:val="0060275A"/>
    <w:rsid w:val="00603D2A"/>
    <w:rsid w:val="00603E12"/>
    <w:rsid w:val="0060415C"/>
    <w:rsid w:val="006044B8"/>
    <w:rsid w:val="00606A06"/>
    <w:rsid w:val="00614009"/>
    <w:rsid w:val="006156B8"/>
    <w:rsid w:val="0061671A"/>
    <w:rsid w:val="00616D5E"/>
    <w:rsid w:val="00616F81"/>
    <w:rsid w:val="00617826"/>
    <w:rsid w:val="0062209B"/>
    <w:rsid w:val="006247BB"/>
    <w:rsid w:val="00624910"/>
    <w:rsid w:val="00625698"/>
    <w:rsid w:val="006256B1"/>
    <w:rsid w:val="0062769D"/>
    <w:rsid w:val="00630150"/>
    <w:rsid w:val="00630F59"/>
    <w:rsid w:val="0063193D"/>
    <w:rsid w:val="00632485"/>
    <w:rsid w:val="00634126"/>
    <w:rsid w:val="006358E5"/>
    <w:rsid w:val="0064362B"/>
    <w:rsid w:val="00645F9A"/>
    <w:rsid w:val="00646823"/>
    <w:rsid w:val="00647461"/>
    <w:rsid w:val="00647593"/>
    <w:rsid w:val="006507C0"/>
    <w:rsid w:val="00652420"/>
    <w:rsid w:val="00653ECB"/>
    <w:rsid w:val="00656785"/>
    <w:rsid w:val="00660045"/>
    <w:rsid w:val="00662ADA"/>
    <w:rsid w:val="00664DAF"/>
    <w:rsid w:val="00664F7B"/>
    <w:rsid w:val="0066622C"/>
    <w:rsid w:val="006664A8"/>
    <w:rsid w:val="00666C55"/>
    <w:rsid w:val="006670AE"/>
    <w:rsid w:val="006672C6"/>
    <w:rsid w:val="00667FB5"/>
    <w:rsid w:val="006709C8"/>
    <w:rsid w:val="00670C88"/>
    <w:rsid w:val="0067511F"/>
    <w:rsid w:val="00675B9E"/>
    <w:rsid w:val="00677AB6"/>
    <w:rsid w:val="00680C1A"/>
    <w:rsid w:val="00684E0B"/>
    <w:rsid w:val="00684FE4"/>
    <w:rsid w:val="006910C8"/>
    <w:rsid w:val="00691E8D"/>
    <w:rsid w:val="00692A3D"/>
    <w:rsid w:val="00692CAB"/>
    <w:rsid w:val="00693F7C"/>
    <w:rsid w:val="00695659"/>
    <w:rsid w:val="006A35F5"/>
    <w:rsid w:val="006A3BF7"/>
    <w:rsid w:val="006B0713"/>
    <w:rsid w:val="006B210D"/>
    <w:rsid w:val="006B379D"/>
    <w:rsid w:val="006B5D03"/>
    <w:rsid w:val="006B6CD2"/>
    <w:rsid w:val="006B7720"/>
    <w:rsid w:val="006C21CE"/>
    <w:rsid w:val="006C2767"/>
    <w:rsid w:val="006C5150"/>
    <w:rsid w:val="006C5550"/>
    <w:rsid w:val="006C686B"/>
    <w:rsid w:val="006D166D"/>
    <w:rsid w:val="006D6FAF"/>
    <w:rsid w:val="006D7450"/>
    <w:rsid w:val="006E6581"/>
    <w:rsid w:val="006E717E"/>
    <w:rsid w:val="006F0CB9"/>
    <w:rsid w:val="006F0F16"/>
    <w:rsid w:val="006F1163"/>
    <w:rsid w:val="006F1C04"/>
    <w:rsid w:val="006F1DCD"/>
    <w:rsid w:val="006F2088"/>
    <w:rsid w:val="006F21FF"/>
    <w:rsid w:val="006F2667"/>
    <w:rsid w:val="006F2754"/>
    <w:rsid w:val="006F2BEB"/>
    <w:rsid w:val="006F5360"/>
    <w:rsid w:val="00700833"/>
    <w:rsid w:val="00701459"/>
    <w:rsid w:val="007047C4"/>
    <w:rsid w:val="00706A90"/>
    <w:rsid w:val="0071049B"/>
    <w:rsid w:val="00711098"/>
    <w:rsid w:val="00714944"/>
    <w:rsid w:val="00714BA9"/>
    <w:rsid w:val="007167FC"/>
    <w:rsid w:val="0072035D"/>
    <w:rsid w:val="00723EA7"/>
    <w:rsid w:val="0072620F"/>
    <w:rsid w:val="00726CED"/>
    <w:rsid w:val="00730681"/>
    <w:rsid w:val="00734843"/>
    <w:rsid w:val="00735892"/>
    <w:rsid w:val="0073775A"/>
    <w:rsid w:val="0073797A"/>
    <w:rsid w:val="00737AE8"/>
    <w:rsid w:val="0074060A"/>
    <w:rsid w:val="00740B4F"/>
    <w:rsid w:val="00741038"/>
    <w:rsid w:val="00741276"/>
    <w:rsid w:val="00743AC7"/>
    <w:rsid w:val="00744608"/>
    <w:rsid w:val="00745835"/>
    <w:rsid w:val="007463C0"/>
    <w:rsid w:val="00747B6B"/>
    <w:rsid w:val="00750B41"/>
    <w:rsid w:val="00755979"/>
    <w:rsid w:val="007576C6"/>
    <w:rsid w:val="00763B38"/>
    <w:rsid w:val="00765A9A"/>
    <w:rsid w:val="0076676F"/>
    <w:rsid w:val="00770B93"/>
    <w:rsid w:val="00770F12"/>
    <w:rsid w:val="0077193F"/>
    <w:rsid w:val="0077206F"/>
    <w:rsid w:val="007744CA"/>
    <w:rsid w:val="007745EE"/>
    <w:rsid w:val="00774D41"/>
    <w:rsid w:val="0077607F"/>
    <w:rsid w:val="007760BE"/>
    <w:rsid w:val="00776207"/>
    <w:rsid w:val="007769BB"/>
    <w:rsid w:val="00776D1D"/>
    <w:rsid w:val="00777B0D"/>
    <w:rsid w:val="00783C54"/>
    <w:rsid w:val="00784D5F"/>
    <w:rsid w:val="00787042"/>
    <w:rsid w:val="00791829"/>
    <w:rsid w:val="00792372"/>
    <w:rsid w:val="00795409"/>
    <w:rsid w:val="007A0AF3"/>
    <w:rsid w:val="007A1239"/>
    <w:rsid w:val="007A1FF8"/>
    <w:rsid w:val="007A251A"/>
    <w:rsid w:val="007A3A00"/>
    <w:rsid w:val="007A6718"/>
    <w:rsid w:val="007B06C9"/>
    <w:rsid w:val="007B0C26"/>
    <w:rsid w:val="007B1B82"/>
    <w:rsid w:val="007B2DCB"/>
    <w:rsid w:val="007B36F0"/>
    <w:rsid w:val="007B5248"/>
    <w:rsid w:val="007C020E"/>
    <w:rsid w:val="007C0A6D"/>
    <w:rsid w:val="007D05AE"/>
    <w:rsid w:val="007D17A0"/>
    <w:rsid w:val="007D2D64"/>
    <w:rsid w:val="007D399B"/>
    <w:rsid w:val="007D465E"/>
    <w:rsid w:val="007E0F02"/>
    <w:rsid w:val="007E144A"/>
    <w:rsid w:val="007E14C1"/>
    <w:rsid w:val="007E2D3E"/>
    <w:rsid w:val="007E39D4"/>
    <w:rsid w:val="007E57CB"/>
    <w:rsid w:val="007E627B"/>
    <w:rsid w:val="007E7299"/>
    <w:rsid w:val="007E790A"/>
    <w:rsid w:val="007F2187"/>
    <w:rsid w:val="007F778A"/>
    <w:rsid w:val="00800817"/>
    <w:rsid w:val="00801388"/>
    <w:rsid w:val="008027B6"/>
    <w:rsid w:val="00802B97"/>
    <w:rsid w:val="008032CD"/>
    <w:rsid w:val="0080526C"/>
    <w:rsid w:val="00805987"/>
    <w:rsid w:val="008064A5"/>
    <w:rsid w:val="00807F3C"/>
    <w:rsid w:val="008112A2"/>
    <w:rsid w:val="008120E4"/>
    <w:rsid w:val="008134B9"/>
    <w:rsid w:val="00820AFF"/>
    <w:rsid w:val="0082201E"/>
    <w:rsid w:val="008238B4"/>
    <w:rsid w:val="00824846"/>
    <w:rsid w:val="00825248"/>
    <w:rsid w:val="008268D2"/>
    <w:rsid w:val="0083150E"/>
    <w:rsid w:val="00831C46"/>
    <w:rsid w:val="00834113"/>
    <w:rsid w:val="00851033"/>
    <w:rsid w:val="0085464D"/>
    <w:rsid w:val="00857FA2"/>
    <w:rsid w:val="00860085"/>
    <w:rsid w:val="0086090D"/>
    <w:rsid w:val="00863C8C"/>
    <w:rsid w:val="008648F1"/>
    <w:rsid w:val="00864DF4"/>
    <w:rsid w:val="008658D1"/>
    <w:rsid w:val="00867BA8"/>
    <w:rsid w:val="0087141A"/>
    <w:rsid w:val="0087365A"/>
    <w:rsid w:val="00877C71"/>
    <w:rsid w:val="00881C40"/>
    <w:rsid w:val="008821D8"/>
    <w:rsid w:val="008834BE"/>
    <w:rsid w:val="008835C9"/>
    <w:rsid w:val="00883F42"/>
    <w:rsid w:val="00894514"/>
    <w:rsid w:val="008976AF"/>
    <w:rsid w:val="00897B17"/>
    <w:rsid w:val="008A29DA"/>
    <w:rsid w:val="008A3FFF"/>
    <w:rsid w:val="008A52DF"/>
    <w:rsid w:val="008A7D30"/>
    <w:rsid w:val="008B012F"/>
    <w:rsid w:val="008B34FE"/>
    <w:rsid w:val="008B38E6"/>
    <w:rsid w:val="008B4824"/>
    <w:rsid w:val="008B5860"/>
    <w:rsid w:val="008B77C1"/>
    <w:rsid w:val="008B7FFE"/>
    <w:rsid w:val="008C02B3"/>
    <w:rsid w:val="008C0EFB"/>
    <w:rsid w:val="008C3E0C"/>
    <w:rsid w:val="008C3E45"/>
    <w:rsid w:val="008C5BF3"/>
    <w:rsid w:val="008C71B9"/>
    <w:rsid w:val="008C7BDC"/>
    <w:rsid w:val="008D203B"/>
    <w:rsid w:val="008D280B"/>
    <w:rsid w:val="008E2C03"/>
    <w:rsid w:val="008E3891"/>
    <w:rsid w:val="008E636A"/>
    <w:rsid w:val="008E63BF"/>
    <w:rsid w:val="008F0AED"/>
    <w:rsid w:val="008F36BE"/>
    <w:rsid w:val="008F3A94"/>
    <w:rsid w:val="008F5093"/>
    <w:rsid w:val="009017A5"/>
    <w:rsid w:val="00902D12"/>
    <w:rsid w:val="00905D28"/>
    <w:rsid w:val="00906264"/>
    <w:rsid w:val="00911320"/>
    <w:rsid w:val="0091412A"/>
    <w:rsid w:val="00914B3F"/>
    <w:rsid w:val="0091620E"/>
    <w:rsid w:val="00920305"/>
    <w:rsid w:val="009219DD"/>
    <w:rsid w:val="00926B85"/>
    <w:rsid w:val="0092713C"/>
    <w:rsid w:val="009337D5"/>
    <w:rsid w:val="009344EA"/>
    <w:rsid w:val="00934FE6"/>
    <w:rsid w:val="0093527B"/>
    <w:rsid w:val="009358AA"/>
    <w:rsid w:val="00940D9E"/>
    <w:rsid w:val="00940E80"/>
    <w:rsid w:val="009411D2"/>
    <w:rsid w:val="0094230F"/>
    <w:rsid w:val="00945115"/>
    <w:rsid w:val="0095025C"/>
    <w:rsid w:val="00952BEC"/>
    <w:rsid w:val="009533D5"/>
    <w:rsid w:val="00953FFB"/>
    <w:rsid w:val="0095447B"/>
    <w:rsid w:val="00955914"/>
    <w:rsid w:val="00957A80"/>
    <w:rsid w:val="009612C9"/>
    <w:rsid w:val="00964729"/>
    <w:rsid w:val="00965451"/>
    <w:rsid w:val="009677B3"/>
    <w:rsid w:val="00971354"/>
    <w:rsid w:val="0097139E"/>
    <w:rsid w:val="009713EC"/>
    <w:rsid w:val="00973C31"/>
    <w:rsid w:val="00973FC1"/>
    <w:rsid w:val="009828FC"/>
    <w:rsid w:val="00986FB3"/>
    <w:rsid w:val="009871F5"/>
    <w:rsid w:val="00987890"/>
    <w:rsid w:val="0099155A"/>
    <w:rsid w:val="00992D44"/>
    <w:rsid w:val="009944B0"/>
    <w:rsid w:val="0099518F"/>
    <w:rsid w:val="00996067"/>
    <w:rsid w:val="00996E50"/>
    <w:rsid w:val="009976EF"/>
    <w:rsid w:val="009A0DF8"/>
    <w:rsid w:val="009A1E4C"/>
    <w:rsid w:val="009A24A6"/>
    <w:rsid w:val="009A24B7"/>
    <w:rsid w:val="009A2EA9"/>
    <w:rsid w:val="009A3239"/>
    <w:rsid w:val="009A3988"/>
    <w:rsid w:val="009A4837"/>
    <w:rsid w:val="009A5D0A"/>
    <w:rsid w:val="009B1C66"/>
    <w:rsid w:val="009B3257"/>
    <w:rsid w:val="009B3505"/>
    <w:rsid w:val="009B48D5"/>
    <w:rsid w:val="009B48E1"/>
    <w:rsid w:val="009B6B15"/>
    <w:rsid w:val="009C29CE"/>
    <w:rsid w:val="009C4249"/>
    <w:rsid w:val="009C62A4"/>
    <w:rsid w:val="009C7930"/>
    <w:rsid w:val="009D07E7"/>
    <w:rsid w:val="009D1713"/>
    <w:rsid w:val="009D344B"/>
    <w:rsid w:val="009D7150"/>
    <w:rsid w:val="009D7153"/>
    <w:rsid w:val="009E0E29"/>
    <w:rsid w:val="009E2561"/>
    <w:rsid w:val="009E52EA"/>
    <w:rsid w:val="009E63EC"/>
    <w:rsid w:val="009E67AA"/>
    <w:rsid w:val="009E680F"/>
    <w:rsid w:val="009E68C6"/>
    <w:rsid w:val="009E6DA5"/>
    <w:rsid w:val="009F1711"/>
    <w:rsid w:val="009F2A0F"/>
    <w:rsid w:val="009F2E3F"/>
    <w:rsid w:val="009F4902"/>
    <w:rsid w:val="009F4CFD"/>
    <w:rsid w:val="009F4F15"/>
    <w:rsid w:val="009F56E6"/>
    <w:rsid w:val="009F6451"/>
    <w:rsid w:val="009F7C50"/>
    <w:rsid w:val="00A0093E"/>
    <w:rsid w:val="00A00E88"/>
    <w:rsid w:val="00A02236"/>
    <w:rsid w:val="00A02281"/>
    <w:rsid w:val="00A02DE5"/>
    <w:rsid w:val="00A06345"/>
    <w:rsid w:val="00A07324"/>
    <w:rsid w:val="00A12BF5"/>
    <w:rsid w:val="00A13ACE"/>
    <w:rsid w:val="00A15B05"/>
    <w:rsid w:val="00A15C10"/>
    <w:rsid w:val="00A300AD"/>
    <w:rsid w:val="00A30789"/>
    <w:rsid w:val="00A34506"/>
    <w:rsid w:val="00A35A37"/>
    <w:rsid w:val="00A377E6"/>
    <w:rsid w:val="00A4052B"/>
    <w:rsid w:val="00A41D36"/>
    <w:rsid w:val="00A44B0A"/>
    <w:rsid w:val="00A45CFB"/>
    <w:rsid w:val="00A46240"/>
    <w:rsid w:val="00A46986"/>
    <w:rsid w:val="00A46DEA"/>
    <w:rsid w:val="00A5111B"/>
    <w:rsid w:val="00A523CE"/>
    <w:rsid w:val="00A55821"/>
    <w:rsid w:val="00A55F39"/>
    <w:rsid w:val="00A572EE"/>
    <w:rsid w:val="00A652AA"/>
    <w:rsid w:val="00A65384"/>
    <w:rsid w:val="00A6669C"/>
    <w:rsid w:val="00A66CB4"/>
    <w:rsid w:val="00A672D5"/>
    <w:rsid w:val="00A75F68"/>
    <w:rsid w:val="00A81352"/>
    <w:rsid w:val="00A8196F"/>
    <w:rsid w:val="00A82E97"/>
    <w:rsid w:val="00A84D70"/>
    <w:rsid w:val="00A950BE"/>
    <w:rsid w:val="00A9519B"/>
    <w:rsid w:val="00AA2132"/>
    <w:rsid w:val="00AA2E3B"/>
    <w:rsid w:val="00AA44E0"/>
    <w:rsid w:val="00AA5195"/>
    <w:rsid w:val="00AA7C95"/>
    <w:rsid w:val="00AB1D9C"/>
    <w:rsid w:val="00AB3C56"/>
    <w:rsid w:val="00AB3F1D"/>
    <w:rsid w:val="00AB4382"/>
    <w:rsid w:val="00AB5D7C"/>
    <w:rsid w:val="00AB6168"/>
    <w:rsid w:val="00AB6ABD"/>
    <w:rsid w:val="00AC0426"/>
    <w:rsid w:val="00AC1134"/>
    <w:rsid w:val="00AC4309"/>
    <w:rsid w:val="00AC45C5"/>
    <w:rsid w:val="00AC50B9"/>
    <w:rsid w:val="00AC570B"/>
    <w:rsid w:val="00AC76CC"/>
    <w:rsid w:val="00AD25A9"/>
    <w:rsid w:val="00AD2F08"/>
    <w:rsid w:val="00AD43DD"/>
    <w:rsid w:val="00AD469B"/>
    <w:rsid w:val="00AD470A"/>
    <w:rsid w:val="00AD4F50"/>
    <w:rsid w:val="00AD52FF"/>
    <w:rsid w:val="00AD7484"/>
    <w:rsid w:val="00AD7AF3"/>
    <w:rsid w:val="00AE2FE7"/>
    <w:rsid w:val="00AE34C9"/>
    <w:rsid w:val="00AE44A0"/>
    <w:rsid w:val="00AE7D66"/>
    <w:rsid w:val="00AF15AF"/>
    <w:rsid w:val="00AF3B79"/>
    <w:rsid w:val="00AF48C1"/>
    <w:rsid w:val="00AF5096"/>
    <w:rsid w:val="00AF6BFF"/>
    <w:rsid w:val="00AF6E57"/>
    <w:rsid w:val="00B01477"/>
    <w:rsid w:val="00B0382A"/>
    <w:rsid w:val="00B04C8D"/>
    <w:rsid w:val="00B0588B"/>
    <w:rsid w:val="00B06890"/>
    <w:rsid w:val="00B06DF4"/>
    <w:rsid w:val="00B1175A"/>
    <w:rsid w:val="00B12407"/>
    <w:rsid w:val="00B16EC2"/>
    <w:rsid w:val="00B17832"/>
    <w:rsid w:val="00B20626"/>
    <w:rsid w:val="00B24E63"/>
    <w:rsid w:val="00B257C8"/>
    <w:rsid w:val="00B25924"/>
    <w:rsid w:val="00B25FDC"/>
    <w:rsid w:val="00B2726A"/>
    <w:rsid w:val="00B3364E"/>
    <w:rsid w:val="00B33FCD"/>
    <w:rsid w:val="00B34375"/>
    <w:rsid w:val="00B34B5B"/>
    <w:rsid w:val="00B34BBB"/>
    <w:rsid w:val="00B372DC"/>
    <w:rsid w:val="00B4011E"/>
    <w:rsid w:val="00B42446"/>
    <w:rsid w:val="00B44375"/>
    <w:rsid w:val="00B46A8F"/>
    <w:rsid w:val="00B47BBD"/>
    <w:rsid w:val="00B517A6"/>
    <w:rsid w:val="00B517E7"/>
    <w:rsid w:val="00B531DB"/>
    <w:rsid w:val="00B538A1"/>
    <w:rsid w:val="00B561FC"/>
    <w:rsid w:val="00B570ED"/>
    <w:rsid w:val="00B629E1"/>
    <w:rsid w:val="00B63C10"/>
    <w:rsid w:val="00B661BE"/>
    <w:rsid w:val="00B66E8B"/>
    <w:rsid w:val="00B70ACD"/>
    <w:rsid w:val="00B72445"/>
    <w:rsid w:val="00B72531"/>
    <w:rsid w:val="00B73354"/>
    <w:rsid w:val="00B75B9A"/>
    <w:rsid w:val="00B75CCF"/>
    <w:rsid w:val="00B767D6"/>
    <w:rsid w:val="00B8004C"/>
    <w:rsid w:val="00B80787"/>
    <w:rsid w:val="00B81D13"/>
    <w:rsid w:val="00B85828"/>
    <w:rsid w:val="00B86048"/>
    <w:rsid w:val="00B867DB"/>
    <w:rsid w:val="00B87747"/>
    <w:rsid w:val="00B87876"/>
    <w:rsid w:val="00B902BA"/>
    <w:rsid w:val="00B906E0"/>
    <w:rsid w:val="00B916F2"/>
    <w:rsid w:val="00B9212C"/>
    <w:rsid w:val="00B94333"/>
    <w:rsid w:val="00B953A9"/>
    <w:rsid w:val="00B958DD"/>
    <w:rsid w:val="00B96B4A"/>
    <w:rsid w:val="00B97104"/>
    <w:rsid w:val="00BA29BC"/>
    <w:rsid w:val="00BA6601"/>
    <w:rsid w:val="00BA68E6"/>
    <w:rsid w:val="00BA6CFA"/>
    <w:rsid w:val="00BB0480"/>
    <w:rsid w:val="00BB0EE0"/>
    <w:rsid w:val="00BB4B62"/>
    <w:rsid w:val="00BC4461"/>
    <w:rsid w:val="00BC6E6A"/>
    <w:rsid w:val="00BD00AF"/>
    <w:rsid w:val="00BD1584"/>
    <w:rsid w:val="00BD2530"/>
    <w:rsid w:val="00BD409F"/>
    <w:rsid w:val="00BD6579"/>
    <w:rsid w:val="00BE0F1A"/>
    <w:rsid w:val="00BE0F32"/>
    <w:rsid w:val="00BE22EE"/>
    <w:rsid w:val="00BE4199"/>
    <w:rsid w:val="00BE68E0"/>
    <w:rsid w:val="00BF02F2"/>
    <w:rsid w:val="00BF08EF"/>
    <w:rsid w:val="00BF110D"/>
    <w:rsid w:val="00BF15A3"/>
    <w:rsid w:val="00BF3AC5"/>
    <w:rsid w:val="00BF79A8"/>
    <w:rsid w:val="00C033F8"/>
    <w:rsid w:val="00C050E1"/>
    <w:rsid w:val="00C065C8"/>
    <w:rsid w:val="00C06904"/>
    <w:rsid w:val="00C07907"/>
    <w:rsid w:val="00C10311"/>
    <w:rsid w:val="00C10CA4"/>
    <w:rsid w:val="00C10E6F"/>
    <w:rsid w:val="00C14E57"/>
    <w:rsid w:val="00C16321"/>
    <w:rsid w:val="00C16788"/>
    <w:rsid w:val="00C16EE3"/>
    <w:rsid w:val="00C171CC"/>
    <w:rsid w:val="00C2150E"/>
    <w:rsid w:val="00C21BD3"/>
    <w:rsid w:val="00C228EF"/>
    <w:rsid w:val="00C22D5B"/>
    <w:rsid w:val="00C257B2"/>
    <w:rsid w:val="00C25B40"/>
    <w:rsid w:val="00C34699"/>
    <w:rsid w:val="00C354AD"/>
    <w:rsid w:val="00C3613C"/>
    <w:rsid w:val="00C44594"/>
    <w:rsid w:val="00C47CDA"/>
    <w:rsid w:val="00C50658"/>
    <w:rsid w:val="00C51914"/>
    <w:rsid w:val="00C52575"/>
    <w:rsid w:val="00C5287F"/>
    <w:rsid w:val="00C54A33"/>
    <w:rsid w:val="00C552D3"/>
    <w:rsid w:val="00C56D98"/>
    <w:rsid w:val="00C5793C"/>
    <w:rsid w:val="00C57C5A"/>
    <w:rsid w:val="00C6019F"/>
    <w:rsid w:val="00C601B9"/>
    <w:rsid w:val="00C605B0"/>
    <w:rsid w:val="00C62251"/>
    <w:rsid w:val="00C639CC"/>
    <w:rsid w:val="00C64144"/>
    <w:rsid w:val="00C66B77"/>
    <w:rsid w:val="00C72384"/>
    <w:rsid w:val="00C74136"/>
    <w:rsid w:val="00C8150D"/>
    <w:rsid w:val="00C82079"/>
    <w:rsid w:val="00C85F90"/>
    <w:rsid w:val="00C908DA"/>
    <w:rsid w:val="00C916B5"/>
    <w:rsid w:val="00C919EF"/>
    <w:rsid w:val="00C92573"/>
    <w:rsid w:val="00C935B8"/>
    <w:rsid w:val="00C9374B"/>
    <w:rsid w:val="00C948D4"/>
    <w:rsid w:val="00C97AD2"/>
    <w:rsid w:val="00CA247C"/>
    <w:rsid w:val="00CA3CC5"/>
    <w:rsid w:val="00CA5393"/>
    <w:rsid w:val="00CA7CF9"/>
    <w:rsid w:val="00CB29CF"/>
    <w:rsid w:val="00CB5FCB"/>
    <w:rsid w:val="00CB69B6"/>
    <w:rsid w:val="00CB70C8"/>
    <w:rsid w:val="00CB7922"/>
    <w:rsid w:val="00CB7D65"/>
    <w:rsid w:val="00CC74F7"/>
    <w:rsid w:val="00CD1D32"/>
    <w:rsid w:val="00CD27D7"/>
    <w:rsid w:val="00CD3430"/>
    <w:rsid w:val="00CD38CD"/>
    <w:rsid w:val="00CD4802"/>
    <w:rsid w:val="00CD77BD"/>
    <w:rsid w:val="00CE3FAA"/>
    <w:rsid w:val="00CE42C0"/>
    <w:rsid w:val="00CE5749"/>
    <w:rsid w:val="00CF1F17"/>
    <w:rsid w:val="00CF431B"/>
    <w:rsid w:val="00CF52C7"/>
    <w:rsid w:val="00CF7059"/>
    <w:rsid w:val="00D0064E"/>
    <w:rsid w:val="00D0512E"/>
    <w:rsid w:val="00D1163E"/>
    <w:rsid w:val="00D14A97"/>
    <w:rsid w:val="00D14B8C"/>
    <w:rsid w:val="00D16E7A"/>
    <w:rsid w:val="00D20646"/>
    <w:rsid w:val="00D24950"/>
    <w:rsid w:val="00D24A5C"/>
    <w:rsid w:val="00D25C27"/>
    <w:rsid w:val="00D277CE"/>
    <w:rsid w:val="00D308F1"/>
    <w:rsid w:val="00D322F8"/>
    <w:rsid w:val="00D32C12"/>
    <w:rsid w:val="00D3512B"/>
    <w:rsid w:val="00D37761"/>
    <w:rsid w:val="00D42D64"/>
    <w:rsid w:val="00D44BEA"/>
    <w:rsid w:val="00D46D6F"/>
    <w:rsid w:val="00D50670"/>
    <w:rsid w:val="00D5196E"/>
    <w:rsid w:val="00D51F9E"/>
    <w:rsid w:val="00D52ECE"/>
    <w:rsid w:val="00D530C5"/>
    <w:rsid w:val="00D5419C"/>
    <w:rsid w:val="00D5488E"/>
    <w:rsid w:val="00D571B5"/>
    <w:rsid w:val="00D57FB6"/>
    <w:rsid w:val="00D61068"/>
    <w:rsid w:val="00D6148C"/>
    <w:rsid w:val="00D61AD6"/>
    <w:rsid w:val="00D63637"/>
    <w:rsid w:val="00D65CBD"/>
    <w:rsid w:val="00D67553"/>
    <w:rsid w:val="00D720E0"/>
    <w:rsid w:val="00D73AED"/>
    <w:rsid w:val="00D7661D"/>
    <w:rsid w:val="00D767A1"/>
    <w:rsid w:val="00D803C0"/>
    <w:rsid w:val="00D82092"/>
    <w:rsid w:val="00D82D4D"/>
    <w:rsid w:val="00D83AA0"/>
    <w:rsid w:val="00D84A90"/>
    <w:rsid w:val="00D85AD7"/>
    <w:rsid w:val="00D87AF4"/>
    <w:rsid w:val="00D91371"/>
    <w:rsid w:val="00D91B0C"/>
    <w:rsid w:val="00D92C3E"/>
    <w:rsid w:val="00D942BB"/>
    <w:rsid w:val="00D94451"/>
    <w:rsid w:val="00D96486"/>
    <w:rsid w:val="00D96E17"/>
    <w:rsid w:val="00D97FD7"/>
    <w:rsid w:val="00DA088C"/>
    <w:rsid w:val="00DA1785"/>
    <w:rsid w:val="00DA2600"/>
    <w:rsid w:val="00DA2A18"/>
    <w:rsid w:val="00DA3885"/>
    <w:rsid w:val="00DA3BE9"/>
    <w:rsid w:val="00DA5951"/>
    <w:rsid w:val="00DA765B"/>
    <w:rsid w:val="00DA7837"/>
    <w:rsid w:val="00DB058A"/>
    <w:rsid w:val="00DB3631"/>
    <w:rsid w:val="00DB55AD"/>
    <w:rsid w:val="00DB7D4E"/>
    <w:rsid w:val="00DC1AE8"/>
    <w:rsid w:val="00DC4A56"/>
    <w:rsid w:val="00DC5DFC"/>
    <w:rsid w:val="00DC631C"/>
    <w:rsid w:val="00DC6959"/>
    <w:rsid w:val="00DD053B"/>
    <w:rsid w:val="00DD0A6B"/>
    <w:rsid w:val="00DD2138"/>
    <w:rsid w:val="00DD3DF7"/>
    <w:rsid w:val="00DD6273"/>
    <w:rsid w:val="00DE0C02"/>
    <w:rsid w:val="00DE2A2D"/>
    <w:rsid w:val="00DE5DF7"/>
    <w:rsid w:val="00DE7244"/>
    <w:rsid w:val="00DE7F23"/>
    <w:rsid w:val="00DF0C98"/>
    <w:rsid w:val="00DF0CB6"/>
    <w:rsid w:val="00DF10BB"/>
    <w:rsid w:val="00DF14EE"/>
    <w:rsid w:val="00E0058B"/>
    <w:rsid w:val="00E01A48"/>
    <w:rsid w:val="00E03FBA"/>
    <w:rsid w:val="00E05C00"/>
    <w:rsid w:val="00E129F0"/>
    <w:rsid w:val="00E12E80"/>
    <w:rsid w:val="00E1303A"/>
    <w:rsid w:val="00E13190"/>
    <w:rsid w:val="00E21272"/>
    <w:rsid w:val="00E21A0E"/>
    <w:rsid w:val="00E23154"/>
    <w:rsid w:val="00E23823"/>
    <w:rsid w:val="00E240AB"/>
    <w:rsid w:val="00E25DFD"/>
    <w:rsid w:val="00E26CA3"/>
    <w:rsid w:val="00E3007C"/>
    <w:rsid w:val="00E30593"/>
    <w:rsid w:val="00E31C43"/>
    <w:rsid w:val="00E32D41"/>
    <w:rsid w:val="00E338ED"/>
    <w:rsid w:val="00E34E6E"/>
    <w:rsid w:val="00E3709B"/>
    <w:rsid w:val="00E377FC"/>
    <w:rsid w:val="00E40F9E"/>
    <w:rsid w:val="00E45322"/>
    <w:rsid w:val="00E4684A"/>
    <w:rsid w:val="00E54D86"/>
    <w:rsid w:val="00E55D5F"/>
    <w:rsid w:val="00E565C7"/>
    <w:rsid w:val="00E57195"/>
    <w:rsid w:val="00E57EE7"/>
    <w:rsid w:val="00E61D14"/>
    <w:rsid w:val="00E6288E"/>
    <w:rsid w:val="00E670C4"/>
    <w:rsid w:val="00E71686"/>
    <w:rsid w:val="00E71BDB"/>
    <w:rsid w:val="00E7230A"/>
    <w:rsid w:val="00E7272F"/>
    <w:rsid w:val="00E75C30"/>
    <w:rsid w:val="00E776F7"/>
    <w:rsid w:val="00E80C6B"/>
    <w:rsid w:val="00E81117"/>
    <w:rsid w:val="00E83751"/>
    <w:rsid w:val="00E86722"/>
    <w:rsid w:val="00E86ABC"/>
    <w:rsid w:val="00E87603"/>
    <w:rsid w:val="00E914CD"/>
    <w:rsid w:val="00E92BD8"/>
    <w:rsid w:val="00EA1201"/>
    <w:rsid w:val="00EA1BFC"/>
    <w:rsid w:val="00EA50B0"/>
    <w:rsid w:val="00EA5304"/>
    <w:rsid w:val="00EA5CB2"/>
    <w:rsid w:val="00EA78E4"/>
    <w:rsid w:val="00EB0ACF"/>
    <w:rsid w:val="00EB2348"/>
    <w:rsid w:val="00EB28F1"/>
    <w:rsid w:val="00EB29E2"/>
    <w:rsid w:val="00EB3FE1"/>
    <w:rsid w:val="00EB5877"/>
    <w:rsid w:val="00EB7363"/>
    <w:rsid w:val="00EC1D9A"/>
    <w:rsid w:val="00EC273F"/>
    <w:rsid w:val="00EC2C22"/>
    <w:rsid w:val="00EC606C"/>
    <w:rsid w:val="00EC7E7C"/>
    <w:rsid w:val="00EC7FBA"/>
    <w:rsid w:val="00ED1024"/>
    <w:rsid w:val="00ED2CF9"/>
    <w:rsid w:val="00ED3D09"/>
    <w:rsid w:val="00ED406E"/>
    <w:rsid w:val="00ED7053"/>
    <w:rsid w:val="00ED77F2"/>
    <w:rsid w:val="00ED79D9"/>
    <w:rsid w:val="00EE125D"/>
    <w:rsid w:val="00EE3383"/>
    <w:rsid w:val="00EE4E7F"/>
    <w:rsid w:val="00EE57EF"/>
    <w:rsid w:val="00EE6177"/>
    <w:rsid w:val="00EF12B5"/>
    <w:rsid w:val="00EF28DF"/>
    <w:rsid w:val="00F00594"/>
    <w:rsid w:val="00F031C4"/>
    <w:rsid w:val="00F03B61"/>
    <w:rsid w:val="00F03CCD"/>
    <w:rsid w:val="00F05739"/>
    <w:rsid w:val="00F06A55"/>
    <w:rsid w:val="00F07240"/>
    <w:rsid w:val="00F07B59"/>
    <w:rsid w:val="00F117EE"/>
    <w:rsid w:val="00F12A38"/>
    <w:rsid w:val="00F16DB0"/>
    <w:rsid w:val="00F20A77"/>
    <w:rsid w:val="00F2524D"/>
    <w:rsid w:val="00F25955"/>
    <w:rsid w:val="00F27AAB"/>
    <w:rsid w:val="00F3010B"/>
    <w:rsid w:val="00F32202"/>
    <w:rsid w:val="00F3258D"/>
    <w:rsid w:val="00F32915"/>
    <w:rsid w:val="00F3549D"/>
    <w:rsid w:val="00F413F5"/>
    <w:rsid w:val="00F4259E"/>
    <w:rsid w:val="00F53281"/>
    <w:rsid w:val="00F55125"/>
    <w:rsid w:val="00F562B1"/>
    <w:rsid w:val="00F57899"/>
    <w:rsid w:val="00F57927"/>
    <w:rsid w:val="00F6018F"/>
    <w:rsid w:val="00F622B8"/>
    <w:rsid w:val="00F62C63"/>
    <w:rsid w:val="00F6590D"/>
    <w:rsid w:val="00F7080E"/>
    <w:rsid w:val="00F70BE0"/>
    <w:rsid w:val="00F72429"/>
    <w:rsid w:val="00F82034"/>
    <w:rsid w:val="00F8312E"/>
    <w:rsid w:val="00F842E7"/>
    <w:rsid w:val="00F86C68"/>
    <w:rsid w:val="00F902EC"/>
    <w:rsid w:val="00F9039F"/>
    <w:rsid w:val="00F92F10"/>
    <w:rsid w:val="00F95431"/>
    <w:rsid w:val="00F97565"/>
    <w:rsid w:val="00FA0A06"/>
    <w:rsid w:val="00FA2C3A"/>
    <w:rsid w:val="00FA314B"/>
    <w:rsid w:val="00FA4AFD"/>
    <w:rsid w:val="00FA57C3"/>
    <w:rsid w:val="00FA6A92"/>
    <w:rsid w:val="00FA7FE8"/>
    <w:rsid w:val="00FB2978"/>
    <w:rsid w:val="00FB4B6D"/>
    <w:rsid w:val="00FB5DE5"/>
    <w:rsid w:val="00FB7CFD"/>
    <w:rsid w:val="00FC13DF"/>
    <w:rsid w:val="00FC1EFE"/>
    <w:rsid w:val="00FC304F"/>
    <w:rsid w:val="00FC41B0"/>
    <w:rsid w:val="00FC4B80"/>
    <w:rsid w:val="00FC522C"/>
    <w:rsid w:val="00FC6A8C"/>
    <w:rsid w:val="00FD1191"/>
    <w:rsid w:val="00FD15D0"/>
    <w:rsid w:val="00FD2075"/>
    <w:rsid w:val="00FD330C"/>
    <w:rsid w:val="00FD6E0F"/>
    <w:rsid w:val="00FE01A3"/>
    <w:rsid w:val="00FE492D"/>
    <w:rsid w:val="00FE4AF7"/>
    <w:rsid w:val="00FE587E"/>
    <w:rsid w:val="00FE6A46"/>
    <w:rsid w:val="00FE7848"/>
    <w:rsid w:val="00FE78C3"/>
    <w:rsid w:val="00FE7DA6"/>
    <w:rsid w:val="00FE7DEC"/>
    <w:rsid w:val="00FF312D"/>
    <w:rsid w:val="00FF5AF0"/>
    <w:rsid w:val="00FF5E4D"/>
    <w:rsid w:val="00FF6248"/>
    <w:rsid w:val="00FF7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EA2D599"/>
  <w15:chartTrackingRefBased/>
  <w15:docId w15:val="{5E909942-92F5-47AC-A8DA-6D1C521DC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3E61A4"/>
    <w:pPr>
      <w:numPr>
        <w:numId w:val="15"/>
      </w:numPr>
      <w:spacing w:before="320" w:after="0" w:line="240" w:lineRule="auto"/>
      <w:jc w:val="both"/>
      <w:outlineLvl w:val="0"/>
    </w:pPr>
    <w:rPr>
      <w:rFonts w:asciiTheme="majorHAnsi" w:eastAsiaTheme="majorEastAsia" w:hAnsiTheme="majorHAnsi" w:cstheme="majorBidi"/>
      <w:szCs w:val="32"/>
    </w:rPr>
  </w:style>
  <w:style w:type="paragraph" w:styleId="Heading2">
    <w:name w:val="heading 2"/>
    <w:basedOn w:val="Normal"/>
    <w:next w:val="Heading3"/>
    <w:link w:val="Heading2Char"/>
    <w:uiPriority w:val="9"/>
    <w:qFormat/>
    <w:rsid w:val="003E61A4"/>
    <w:pPr>
      <w:numPr>
        <w:ilvl w:val="1"/>
        <w:numId w:val="15"/>
      </w:numPr>
      <w:spacing w:before="120" w:after="120" w:line="240" w:lineRule="auto"/>
      <w:jc w:val="both"/>
      <w:outlineLvl w:val="1"/>
    </w:pPr>
    <w:rPr>
      <w:rFonts w:asciiTheme="majorHAnsi" w:eastAsiaTheme="majorEastAsia" w:hAnsiTheme="majorHAnsi" w:cstheme="majorBidi"/>
      <w:b/>
      <w:szCs w:val="28"/>
    </w:rPr>
  </w:style>
  <w:style w:type="paragraph" w:styleId="Heading3">
    <w:name w:val="heading 3"/>
    <w:basedOn w:val="Normal"/>
    <w:next w:val="Heading4"/>
    <w:link w:val="Heading3Char"/>
    <w:uiPriority w:val="9"/>
    <w:qFormat/>
    <w:rsid w:val="003E61A4"/>
    <w:pPr>
      <w:numPr>
        <w:ilvl w:val="2"/>
        <w:numId w:val="15"/>
      </w:numPr>
      <w:spacing w:before="120" w:after="120" w:line="240" w:lineRule="auto"/>
      <w:jc w:val="both"/>
      <w:outlineLvl w:val="2"/>
    </w:pPr>
    <w:rPr>
      <w:rFonts w:asciiTheme="majorHAnsi" w:eastAsiaTheme="majorEastAsia" w:hAnsiTheme="majorHAnsi" w:cstheme="majorBidi"/>
      <w:szCs w:val="24"/>
    </w:rPr>
  </w:style>
  <w:style w:type="paragraph" w:styleId="Heading4">
    <w:name w:val="heading 4"/>
    <w:basedOn w:val="Normal"/>
    <w:link w:val="Heading4Char"/>
    <w:uiPriority w:val="9"/>
    <w:qFormat/>
    <w:rsid w:val="003E61A4"/>
    <w:pPr>
      <w:numPr>
        <w:ilvl w:val="3"/>
        <w:numId w:val="15"/>
      </w:numPr>
      <w:spacing w:before="120" w:after="120" w:line="240" w:lineRule="auto"/>
      <w:jc w:val="both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link w:val="Heading5Char"/>
    <w:uiPriority w:val="9"/>
    <w:qFormat/>
    <w:rsid w:val="003E61A4"/>
    <w:pPr>
      <w:numPr>
        <w:ilvl w:val="4"/>
        <w:numId w:val="15"/>
      </w:numPr>
      <w:spacing w:before="120" w:after="120" w:line="240" w:lineRule="auto"/>
      <w:jc w:val="both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link w:val="Heading6Char"/>
    <w:uiPriority w:val="9"/>
    <w:qFormat/>
    <w:rsid w:val="003E61A4"/>
    <w:pPr>
      <w:numPr>
        <w:ilvl w:val="5"/>
        <w:numId w:val="15"/>
      </w:numPr>
      <w:spacing w:before="120" w:after="120" w:line="240" w:lineRule="auto"/>
      <w:jc w:val="both"/>
      <w:outlineLvl w:val="5"/>
    </w:pPr>
    <w:rPr>
      <w:rFonts w:asciiTheme="majorHAnsi" w:eastAsiaTheme="majorEastAsia" w:hAnsiTheme="majorHAnsi" w:cstheme="majorBidi"/>
      <w:iCs/>
      <w:sz w:val="21"/>
      <w:szCs w:val="21"/>
    </w:rPr>
  </w:style>
  <w:style w:type="paragraph" w:styleId="Heading7">
    <w:name w:val="heading 7"/>
    <w:basedOn w:val="Normal"/>
    <w:link w:val="Heading7Char"/>
    <w:uiPriority w:val="9"/>
    <w:qFormat/>
    <w:rsid w:val="003E61A4"/>
    <w:pPr>
      <w:numPr>
        <w:ilvl w:val="6"/>
        <w:numId w:val="15"/>
      </w:numPr>
      <w:spacing w:before="120" w:after="120" w:line="240" w:lineRule="auto"/>
      <w:jc w:val="both"/>
      <w:outlineLvl w:val="6"/>
    </w:pPr>
    <w:rPr>
      <w:rFonts w:asciiTheme="majorHAnsi" w:eastAsiaTheme="majorEastAsia" w:hAnsiTheme="majorHAnsi" w:cstheme="majorBidi"/>
      <w:iCs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6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DF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E6D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6D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6DF1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510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033"/>
  </w:style>
  <w:style w:type="paragraph" w:styleId="Footer">
    <w:name w:val="footer"/>
    <w:basedOn w:val="Normal"/>
    <w:link w:val="FooterChar"/>
    <w:uiPriority w:val="99"/>
    <w:unhideWhenUsed/>
    <w:rsid w:val="008510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033"/>
  </w:style>
  <w:style w:type="paragraph" w:styleId="ListParagraph">
    <w:name w:val="List Paragraph"/>
    <w:aliases w:val="List Paragraph1,Bullet,List Paragraph11,JCRA List,heading 2(bullets),Heading 21,Figure_name,Equipment,Numbered Indented Text,lp1,Heading x1,body 2,Lettre d'introduction,1st level - Bullet List Paragraph,Paragrafo elenco,Normal bullet 2,EC"/>
    <w:basedOn w:val="Normal"/>
    <w:link w:val="ListParagraphChar"/>
    <w:uiPriority w:val="34"/>
    <w:qFormat/>
    <w:rsid w:val="00DE7F23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69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6961"/>
    <w:rPr>
      <w:b/>
      <w:bCs/>
      <w:sz w:val="20"/>
      <w:szCs w:val="20"/>
      <w:lang w:val="ro-RO"/>
    </w:rPr>
  </w:style>
  <w:style w:type="character" w:styleId="Hyperlink">
    <w:name w:val="Hyperlink"/>
    <w:basedOn w:val="DefaultParagraphFont"/>
    <w:uiPriority w:val="99"/>
    <w:unhideWhenUsed/>
    <w:rsid w:val="00217B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217BB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BB4B62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AF6BFF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50B41"/>
    <w:pPr>
      <w:spacing w:after="0" w:line="240" w:lineRule="auto"/>
    </w:pPr>
    <w:rPr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02D1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2D12"/>
    <w:rPr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902D12"/>
    <w:rPr>
      <w:vertAlign w:val="superscript"/>
    </w:rPr>
  </w:style>
  <w:style w:type="character" w:customStyle="1" w:styleId="ListParagraphChar">
    <w:name w:val="List Paragraph Char"/>
    <w:aliases w:val="List Paragraph1 Char,Bullet Char,List Paragraph11 Char,JCRA List Char,heading 2(bullets) Char,Heading 21 Char,Figure_name Char,Equipment Char,Numbered Indented Text Char,lp1 Char,Heading x1 Char,body 2 Char,Lettre d'introduction Char"/>
    <w:link w:val="ListParagraph"/>
    <w:uiPriority w:val="34"/>
    <w:qFormat/>
    <w:locked/>
    <w:rsid w:val="009A5D0A"/>
    <w:rPr>
      <w:lang w:val="ro-RO"/>
    </w:rPr>
  </w:style>
  <w:style w:type="paragraph" w:customStyle="1" w:styleId="RTPRBodyTxt">
    <w:name w:val="RTPRBodyTxt"/>
    <w:basedOn w:val="Normal"/>
    <w:next w:val="Normal"/>
    <w:rsid w:val="00AD2F08"/>
    <w:pPr>
      <w:spacing w:before="240" w:after="0" w:line="260" w:lineRule="atLeast"/>
      <w:jc w:val="both"/>
    </w:pPr>
    <w:rPr>
      <w:rFonts w:ascii="Times New Roman" w:eastAsia="SimSun" w:hAnsi="Times New Roman" w:cs="Times New Roman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3E61A4"/>
    <w:rPr>
      <w:rFonts w:asciiTheme="majorHAnsi" w:eastAsiaTheme="majorEastAsia" w:hAnsiTheme="majorHAnsi" w:cstheme="majorBidi"/>
      <w:szCs w:val="32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3E61A4"/>
    <w:rPr>
      <w:rFonts w:asciiTheme="majorHAnsi" w:eastAsiaTheme="majorEastAsia" w:hAnsiTheme="majorHAnsi" w:cstheme="majorBidi"/>
      <w:b/>
      <w:szCs w:val="28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rsid w:val="003E61A4"/>
    <w:rPr>
      <w:rFonts w:asciiTheme="majorHAnsi" w:eastAsiaTheme="majorEastAsia" w:hAnsiTheme="majorHAnsi" w:cstheme="majorBidi"/>
      <w:szCs w:val="24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rsid w:val="003E61A4"/>
    <w:rPr>
      <w:rFonts w:asciiTheme="majorHAnsi" w:eastAsiaTheme="majorEastAsia" w:hAnsiTheme="majorHAnsi" w:cstheme="majorBidi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rsid w:val="003E61A4"/>
    <w:rPr>
      <w:rFonts w:asciiTheme="majorHAnsi" w:eastAsiaTheme="majorEastAsia" w:hAnsiTheme="majorHAnsi" w:cstheme="majorBidi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rsid w:val="003E61A4"/>
    <w:rPr>
      <w:rFonts w:asciiTheme="majorHAnsi" w:eastAsiaTheme="majorEastAsia" w:hAnsiTheme="majorHAnsi" w:cstheme="majorBidi"/>
      <w:iCs/>
      <w:sz w:val="21"/>
      <w:szCs w:val="21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rsid w:val="003E61A4"/>
    <w:rPr>
      <w:rFonts w:asciiTheme="majorHAnsi" w:eastAsiaTheme="majorEastAsia" w:hAnsiTheme="majorHAnsi" w:cstheme="majorBidi"/>
      <w:iCs/>
      <w:szCs w:val="21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ocaindustry.ro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6EAD8A47D2B342AE831FB2163B5A40" ma:contentTypeVersion="19" ma:contentTypeDescription="Create a new document." ma:contentTypeScope="" ma:versionID="c3d5da0f4023b5328907349476be36e3">
  <xsd:schema xmlns:xsd="http://www.w3.org/2001/XMLSchema" xmlns:xs="http://www.w3.org/2001/XMLSchema" xmlns:p="http://schemas.microsoft.com/office/2006/metadata/properties" xmlns:ns2="cfc2ce22-4058-446f-8224-76950719bb04" xmlns:ns3="a48bff6a-0b0a-43f3-adf4-e4befa145a1a" targetNamespace="http://schemas.microsoft.com/office/2006/metadata/properties" ma:root="true" ma:fieldsID="dc38217095aca6bdec558fd720738f2b" ns2:_="" ns3:_="">
    <xsd:import namespace="cfc2ce22-4058-446f-8224-76950719bb04"/>
    <xsd:import namespace="a48bff6a-0b0a-43f3-adf4-e4befa145a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2ce22-4058-446f-8224-76950719b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4f86af2-9b22-4453-832f-5e0d4979a4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bff6a-0b0a-43f3-adf4-e4befa145a1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f707453-a8e3-44a2-878f-fcc497bee69f}" ma:internalName="TaxCatchAll" ma:showField="CatchAllData" ma:web="a48bff6a-0b0a-43f3-adf4-e4befa145a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c2ce22-4058-446f-8224-76950719bb04">
      <Terms xmlns="http://schemas.microsoft.com/office/infopath/2007/PartnerControls"/>
    </lcf76f155ced4ddcb4097134ff3c332f>
    <TaxCatchAll xmlns="a48bff6a-0b0a-43f3-adf4-e4befa145a1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1DD20-EC96-4015-843E-C891179F1E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c2ce22-4058-446f-8224-76950719bb04"/>
    <ds:schemaRef ds:uri="a48bff6a-0b0a-43f3-adf4-e4befa145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937E06-B8EB-4634-BF1C-2377E936ABF3}">
  <ds:schemaRefs>
    <ds:schemaRef ds:uri="http://schemas.microsoft.com/office/2006/metadata/properties"/>
    <ds:schemaRef ds:uri="http://schemas.microsoft.com/office/infopath/2007/PartnerControls"/>
    <ds:schemaRef ds:uri="cfc2ce22-4058-446f-8224-76950719bb04"/>
    <ds:schemaRef ds:uri="a48bff6a-0b0a-43f3-adf4-e4befa145a1a"/>
  </ds:schemaRefs>
</ds:datastoreItem>
</file>

<file path=customXml/itemProps3.xml><?xml version="1.0" encoding="utf-8"?>
<ds:datastoreItem xmlns:ds="http://schemas.openxmlformats.org/officeDocument/2006/customXml" ds:itemID="{44884655-BDD8-41B9-8C09-54BEEE0CA0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90A8A0-8622-4DC4-BE95-682687408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772</TotalTime>
  <Pages>5</Pages>
  <Words>1787</Words>
  <Characters>10188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11952</CharactersWithSpaces>
  <SharedDoc>false</SharedDoc>
  <HLinks>
    <vt:vector size="6" baseType="variant">
      <vt:variant>
        <vt:i4>7798842</vt:i4>
      </vt:variant>
      <vt:variant>
        <vt:i4>0</vt:i4>
      </vt:variant>
      <vt:variant>
        <vt:i4>0</vt:i4>
      </vt:variant>
      <vt:variant>
        <vt:i4>5</vt:i4>
      </vt:variant>
      <vt:variant>
        <vt:lpwstr>http://www.rocaindustry.ro/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Pasca</dc:creator>
  <cp:keywords/>
  <dc:description/>
  <cp:lastModifiedBy>Oana Maria Berbece</cp:lastModifiedBy>
  <cp:revision>395</cp:revision>
  <cp:lastPrinted>2019-03-20T15:50:00Z</cp:lastPrinted>
  <dcterms:created xsi:type="dcterms:W3CDTF">2022-04-15T12:40:00Z</dcterms:created>
  <dcterms:modified xsi:type="dcterms:W3CDTF">2026-10-21T12:54:00Z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0x010100C56EAD8A47D2B342AE831FB2163B5A40</vt:lpwstr>
  </property>
  <property fmtid="{D5CDD505-2E9C-101B-9397-08002B2CF9AE}" pid="3" name="MediaServiceImageTags">
    <vt:lpwstr/>
  </property>
</Properties>
</file>